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592E" w:rsidRPr="00320C7B" w:rsidRDefault="00E61FEA" w:rsidP="00E61FEA">
      <w:pPr>
        <w:autoSpaceDE w:val="0"/>
        <w:autoSpaceDN w:val="0"/>
        <w:adjustRightInd w:val="0"/>
        <w:rPr>
          <w:rFonts w:ascii="Arial" w:hAnsi="Arial" w:cs="Arial"/>
          <w:b/>
          <w:sz w:val="18"/>
          <w:szCs w:val="18"/>
        </w:rPr>
      </w:pPr>
      <w:r w:rsidRPr="00320C7B">
        <w:rPr>
          <w:rFonts w:ascii="Arial" w:hAnsi="Arial" w:cs="Arial"/>
          <w:b/>
          <w:sz w:val="18"/>
          <w:szCs w:val="18"/>
        </w:rPr>
        <w:t xml:space="preserve">                                                    </w:t>
      </w:r>
      <w:r w:rsidR="000C7270" w:rsidRPr="00320C7B">
        <w:rPr>
          <w:rFonts w:ascii="Arial" w:hAnsi="Arial" w:cs="Arial"/>
          <w:b/>
          <w:sz w:val="18"/>
          <w:szCs w:val="18"/>
        </w:rPr>
        <w:t xml:space="preserve">          </w:t>
      </w:r>
      <w:r w:rsidR="0065592E" w:rsidRPr="00320C7B">
        <w:rPr>
          <w:rFonts w:ascii="Arial" w:hAnsi="Arial" w:cs="Arial"/>
          <w:b/>
          <w:sz w:val="18"/>
          <w:szCs w:val="18"/>
        </w:rPr>
        <w:t>Consejo Nacional para la Cultura y las Artes</w:t>
      </w:r>
    </w:p>
    <w:p w:rsidR="0065592E" w:rsidRPr="00320C7B" w:rsidRDefault="0065592E" w:rsidP="0065592E">
      <w:pPr>
        <w:tabs>
          <w:tab w:val="center" w:pos="4974"/>
          <w:tab w:val="left" w:pos="8640"/>
        </w:tabs>
        <w:autoSpaceDE w:val="0"/>
        <w:autoSpaceDN w:val="0"/>
        <w:adjustRightInd w:val="0"/>
        <w:jc w:val="center"/>
        <w:rPr>
          <w:rFonts w:ascii="Arial" w:hAnsi="Arial" w:cs="Arial"/>
          <w:b/>
          <w:sz w:val="18"/>
          <w:szCs w:val="18"/>
        </w:rPr>
      </w:pPr>
      <w:r w:rsidRPr="00320C7B">
        <w:rPr>
          <w:rFonts w:ascii="Arial" w:hAnsi="Arial" w:cs="Arial"/>
          <w:b/>
          <w:sz w:val="18"/>
          <w:szCs w:val="18"/>
        </w:rPr>
        <w:t xml:space="preserve">Convocatoria Pública y Abierta No. </w:t>
      </w:r>
      <w:r w:rsidR="00E61FEA" w:rsidRPr="00320C7B">
        <w:rPr>
          <w:rFonts w:ascii="Arial" w:hAnsi="Arial" w:cs="Arial"/>
          <w:b/>
          <w:sz w:val="18"/>
          <w:szCs w:val="18"/>
        </w:rPr>
        <w:t>27</w:t>
      </w:r>
      <w:r w:rsidR="00A40847" w:rsidRPr="00320C7B">
        <w:rPr>
          <w:rFonts w:ascii="Arial" w:hAnsi="Arial" w:cs="Arial"/>
          <w:b/>
          <w:sz w:val="18"/>
          <w:szCs w:val="18"/>
        </w:rPr>
        <w:t>3</w:t>
      </w:r>
    </w:p>
    <w:p w:rsidR="00795BCC" w:rsidRPr="00320C7B" w:rsidRDefault="00795BCC" w:rsidP="0065592E">
      <w:pPr>
        <w:tabs>
          <w:tab w:val="center" w:pos="4974"/>
          <w:tab w:val="left" w:pos="8640"/>
        </w:tabs>
        <w:autoSpaceDE w:val="0"/>
        <w:autoSpaceDN w:val="0"/>
        <w:adjustRightInd w:val="0"/>
        <w:jc w:val="center"/>
        <w:rPr>
          <w:rFonts w:ascii="Arial" w:hAnsi="Arial" w:cs="Arial"/>
          <w:b/>
          <w:sz w:val="18"/>
          <w:szCs w:val="18"/>
        </w:rPr>
      </w:pPr>
    </w:p>
    <w:p w:rsidR="009614E8" w:rsidRPr="00320C7B" w:rsidRDefault="004B4818" w:rsidP="009614E8">
      <w:pPr>
        <w:autoSpaceDE w:val="0"/>
        <w:autoSpaceDN w:val="0"/>
        <w:adjustRightInd w:val="0"/>
        <w:jc w:val="both"/>
        <w:rPr>
          <w:rFonts w:ascii="Arial" w:hAnsi="Arial" w:cs="Arial"/>
          <w:kern w:val="2"/>
          <w:sz w:val="18"/>
          <w:szCs w:val="18"/>
        </w:rPr>
      </w:pPr>
      <w:r w:rsidRPr="00320C7B">
        <w:rPr>
          <w:rFonts w:ascii="Arial" w:hAnsi="Arial" w:cs="Arial"/>
          <w:bCs/>
          <w:sz w:val="18"/>
          <w:szCs w:val="18"/>
        </w:rPr>
        <w:t>El</w:t>
      </w:r>
      <w:r w:rsidR="009614E8" w:rsidRPr="00320C7B">
        <w:rPr>
          <w:rFonts w:ascii="Arial" w:hAnsi="Arial" w:cs="Arial"/>
          <w:bCs/>
          <w:sz w:val="18"/>
          <w:szCs w:val="18"/>
        </w:rPr>
        <w:t xml:space="preserve"> Comité</w:t>
      </w:r>
      <w:r w:rsidRPr="00320C7B">
        <w:rPr>
          <w:rFonts w:ascii="Arial" w:hAnsi="Arial" w:cs="Arial"/>
          <w:bCs/>
          <w:sz w:val="18"/>
          <w:szCs w:val="18"/>
        </w:rPr>
        <w:t xml:space="preserve"> Técnico</w:t>
      </w:r>
      <w:r w:rsidR="009614E8" w:rsidRPr="00320C7B">
        <w:rPr>
          <w:rFonts w:ascii="Arial" w:hAnsi="Arial" w:cs="Arial"/>
          <w:bCs/>
          <w:sz w:val="18"/>
          <w:szCs w:val="18"/>
        </w:rPr>
        <w:t xml:space="preserve"> de Selección del </w:t>
      </w:r>
      <w:r w:rsidR="009614E8" w:rsidRPr="00320C7B">
        <w:rPr>
          <w:rFonts w:ascii="Arial" w:hAnsi="Arial" w:cs="Arial"/>
          <w:b/>
          <w:bCs/>
          <w:sz w:val="18"/>
          <w:szCs w:val="18"/>
        </w:rPr>
        <w:t xml:space="preserve">Consejo Nacional para la Cultura y las Artes </w:t>
      </w:r>
      <w:r w:rsidR="009614E8" w:rsidRPr="00320C7B">
        <w:rPr>
          <w:rFonts w:ascii="Arial" w:hAnsi="Arial" w:cs="Arial"/>
          <w:sz w:val="18"/>
          <w:szCs w:val="18"/>
        </w:rPr>
        <w:t>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9614E8" w:rsidRPr="00320C7B" w:rsidRDefault="009614E8" w:rsidP="009614E8">
      <w:pPr>
        <w:autoSpaceDE w:val="0"/>
        <w:autoSpaceDN w:val="0"/>
        <w:adjustRightInd w:val="0"/>
        <w:jc w:val="both"/>
        <w:rPr>
          <w:rFonts w:ascii="Arial" w:hAnsi="Arial" w:cs="Arial"/>
          <w:b/>
          <w:sz w:val="18"/>
          <w:szCs w:val="18"/>
        </w:rPr>
      </w:pPr>
    </w:p>
    <w:p w:rsidR="009614E8" w:rsidRPr="00320C7B" w:rsidRDefault="009614E8" w:rsidP="009614E8">
      <w:pPr>
        <w:autoSpaceDE w:val="0"/>
        <w:autoSpaceDN w:val="0"/>
        <w:adjustRightInd w:val="0"/>
        <w:jc w:val="both"/>
        <w:rPr>
          <w:rFonts w:ascii="Arial" w:hAnsi="Arial" w:cs="Arial"/>
          <w:sz w:val="18"/>
          <w:szCs w:val="18"/>
        </w:rPr>
      </w:pPr>
      <w:r w:rsidRPr="00320C7B">
        <w:rPr>
          <w:rFonts w:ascii="Arial" w:hAnsi="Arial" w:cs="Arial"/>
          <w:b/>
          <w:sz w:val="18"/>
          <w:szCs w:val="18"/>
        </w:rPr>
        <w:t xml:space="preserve">CONVOCATORIA PÚBLICA Y ABIERTA </w:t>
      </w:r>
      <w:r w:rsidRPr="00320C7B">
        <w:rPr>
          <w:rFonts w:ascii="Arial" w:hAnsi="Arial" w:cs="Arial"/>
          <w:sz w:val="18"/>
          <w:szCs w:val="18"/>
        </w:rPr>
        <w:t xml:space="preserve">del concurso para ocupar </w:t>
      </w:r>
      <w:r w:rsidR="000756C8" w:rsidRPr="00320C7B">
        <w:rPr>
          <w:rFonts w:ascii="Arial" w:hAnsi="Arial" w:cs="Arial"/>
          <w:sz w:val="18"/>
          <w:szCs w:val="18"/>
        </w:rPr>
        <w:t>la</w:t>
      </w:r>
      <w:r w:rsidR="000E4197">
        <w:rPr>
          <w:rFonts w:ascii="Arial" w:hAnsi="Arial" w:cs="Arial"/>
          <w:sz w:val="18"/>
          <w:szCs w:val="18"/>
        </w:rPr>
        <w:t>s</w:t>
      </w:r>
      <w:r w:rsidR="000756C8" w:rsidRPr="00320C7B">
        <w:rPr>
          <w:rFonts w:ascii="Arial" w:hAnsi="Arial" w:cs="Arial"/>
          <w:sz w:val="18"/>
          <w:szCs w:val="18"/>
        </w:rPr>
        <w:t xml:space="preserve"> siguiente</w:t>
      </w:r>
      <w:r w:rsidR="000E4197">
        <w:rPr>
          <w:rFonts w:ascii="Arial" w:hAnsi="Arial" w:cs="Arial"/>
          <w:sz w:val="18"/>
          <w:szCs w:val="18"/>
        </w:rPr>
        <w:t>s</w:t>
      </w:r>
      <w:r w:rsidR="000756C8" w:rsidRPr="00320C7B">
        <w:rPr>
          <w:rFonts w:ascii="Arial" w:hAnsi="Arial" w:cs="Arial"/>
          <w:sz w:val="18"/>
          <w:szCs w:val="18"/>
        </w:rPr>
        <w:t xml:space="preserve"> plaza</w:t>
      </w:r>
      <w:r w:rsidR="000E4197">
        <w:rPr>
          <w:rFonts w:ascii="Arial" w:hAnsi="Arial" w:cs="Arial"/>
          <w:sz w:val="18"/>
          <w:szCs w:val="18"/>
        </w:rPr>
        <w:t>s</w:t>
      </w:r>
      <w:r w:rsidR="000756C8" w:rsidRPr="00320C7B">
        <w:rPr>
          <w:rFonts w:ascii="Arial" w:hAnsi="Arial" w:cs="Arial"/>
          <w:sz w:val="18"/>
          <w:szCs w:val="18"/>
        </w:rPr>
        <w:t xml:space="preserve"> vacante</w:t>
      </w:r>
      <w:r w:rsidR="000E4197">
        <w:rPr>
          <w:rFonts w:ascii="Arial" w:hAnsi="Arial" w:cs="Arial"/>
          <w:sz w:val="18"/>
          <w:szCs w:val="18"/>
        </w:rPr>
        <w:t>s</w:t>
      </w:r>
      <w:r w:rsidRPr="00320C7B">
        <w:rPr>
          <w:rFonts w:ascii="Arial" w:hAnsi="Arial" w:cs="Arial"/>
          <w:sz w:val="18"/>
          <w:szCs w:val="18"/>
        </w:rPr>
        <w:t xml:space="preserve"> del Sistema del Servicio Profesional de Carrera en la Administración Pública Federal:</w:t>
      </w:r>
    </w:p>
    <w:p w:rsidR="00181A9D" w:rsidRPr="00320C7B" w:rsidRDefault="00181A9D" w:rsidP="009614E8">
      <w:pPr>
        <w:autoSpaceDE w:val="0"/>
        <w:autoSpaceDN w:val="0"/>
        <w:adjustRightInd w:val="0"/>
        <w:jc w:val="both"/>
        <w:rPr>
          <w:rFonts w:ascii="Arial" w:hAnsi="Arial" w:cs="Arial"/>
          <w:sz w:val="18"/>
          <w:szCs w:val="18"/>
        </w:rPr>
      </w:pPr>
    </w:p>
    <w:p w:rsidR="00795BCC" w:rsidRPr="00320C7B" w:rsidRDefault="00795BCC" w:rsidP="009614E8">
      <w:pPr>
        <w:autoSpaceDE w:val="0"/>
        <w:autoSpaceDN w:val="0"/>
        <w:adjustRightInd w:val="0"/>
        <w:jc w:val="both"/>
        <w:rPr>
          <w:rFonts w:ascii="Arial" w:hAnsi="Arial" w:cs="Arial"/>
          <w:sz w:val="18"/>
          <w:szCs w:val="18"/>
        </w:rPr>
      </w:pPr>
    </w:p>
    <w:p w:rsidR="007241F3" w:rsidRPr="00320C7B" w:rsidRDefault="007241F3" w:rsidP="007241F3">
      <w:pPr>
        <w:rPr>
          <w:rFonts w:ascii="Arial" w:hAnsi="Arial" w:cs="Arial"/>
          <w:sz w:val="18"/>
          <w:szCs w:val="18"/>
        </w:rPr>
      </w:pPr>
      <w:r w:rsidRPr="00320C7B">
        <w:rPr>
          <w:rFonts w:ascii="Arial" w:hAnsi="Arial" w:cs="Arial"/>
          <w:b/>
          <w:i/>
          <w:sz w:val="18"/>
          <w:szCs w:val="18"/>
        </w:rPr>
        <w:t xml:space="preserve">1. </w:t>
      </w:r>
      <w:r w:rsidR="0083793F" w:rsidRPr="00320C7B">
        <w:rPr>
          <w:rFonts w:ascii="Arial" w:hAnsi="Arial" w:cs="Arial"/>
          <w:b/>
          <w:i/>
          <w:sz w:val="18"/>
          <w:szCs w:val="18"/>
        </w:rPr>
        <w:t>Subdirector de Enlace con el Sector Productivo</w:t>
      </w:r>
      <w:r w:rsidRPr="00320C7B">
        <w:rPr>
          <w:rFonts w:ascii="Arial" w:hAnsi="Arial" w:cs="Arial"/>
          <w:b/>
          <w:i/>
          <w:sz w:val="18"/>
          <w:szCs w:val="18"/>
        </w:rPr>
        <w:t xml:space="preserve">, </w:t>
      </w:r>
      <w:r w:rsidRPr="00320C7B">
        <w:rPr>
          <w:rFonts w:ascii="Arial" w:hAnsi="Arial" w:cs="Arial"/>
          <w:b/>
          <w:sz w:val="18"/>
          <w:szCs w:val="18"/>
        </w:rPr>
        <w:t>con las siguientes características</w:t>
      </w:r>
      <w:r w:rsidRPr="00320C7B">
        <w:rPr>
          <w:rFonts w:ascii="Arial" w:hAnsi="Arial" w:cs="Arial"/>
          <w:b/>
          <w:i/>
          <w:sz w:val="18"/>
          <w:szCs w:val="18"/>
        </w:rPr>
        <w:t>:</w:t>
      </w:r>
    </w:p>
    <w:p w:rsidR="005D7D05" w:rsidRPr="00320C7B" w:rsidRDefault="005D7D05" w:rsidP="005D7D05">
      <w:pPr>
        <w:rPr>
          <w:rFonts w:ascii="Arial" w:hAnsi="Arial" w:cs="Arial"/>
          <w:sz w:val="18"/>
          <w:szCs w:val="18"/>
          <w:highlight w:val="yellow"/>
        </w:rPr>
      </w:pPr>
    </w:p>
    <w:p w:rsidR="00A40847" w:rsidRPr="00320C7B" w:rsidRDefault="00A40847" w:rsidP="00A40847">
      <w:pPr>
        <w:rPr>
          <w:rFonts w:ascii="Arial" w:hAnsi="Arial" w:cs="Arial"/>
          <w:sz w:val="18"/>
          <w:szCs w:val="18"/>
        </w:rPr>
      </w:pPr>
      <w:r w:rsidRPr="00320C7B">
        <w:rPr>
          <w:rFonts w:ascii="Arial" w:hAnsi="Arial" w:cs="Arial"/>
          <w:sz w:val="18"/>
          <w:szCs w:val="18"/>
        </w:rPr>
        <w:t>Número de concurso: 65468</w:t>
      </w:r>
    </w:p>
    <w:p w:rsidR="00A40847" w:rsidRPr="00320C7B" w:rsidRDefault="00A40847" w:rsidP="00A40847">
      <w:pPr>
        <w:rPr>
          <w:rFonts w:ascii="Arial" w:hAnsi="Arial" w:cs="Arial"/>
          <w:sz w:val="18"/>
          <w:szCs w:val="18"/>
        </w:rPr>
      </w:pPr>
      <w:r w:rsidRPr="00320C7B">
        <w:rPr>
          <w:rFonts w:ascii="Arial" w:hAnsi="Arial" w:cs="Arial"/>
          <w:sz w:val="18"/>
          <w:szCs w:val="18"/>
        </w:rPr>
        <w:t>Nombre de la Plaza: Subdirector de Enlace con el Sector Productivo</w:t>
      </w:r>
    </w:p>
    <w:p w:rsidR="00A40847" w:rsidRPr="00320C7B" w:rsidRDefault="00A40847" w:rsidP="00A40847">
      <w:pPr>
        <w:rPr>
          <w:rFonts w:ascii="Arial" w:hAnsi="Arial" w:cs="Arial"/>
          <w:sz w:val="18"/>
          <w:szCs w:val="18"/>
        </w:rPr>
      </w:pPr>
      <w:r w:rsidRPr="00320C7B">
        <w:rPr>
          <w:rFonts w:ascii="Arial" w:hAnsi="Arial" w:cs="Arial"/>
          <w:sz w:val="18"/>
          <w:szCs w:val="18"/>
        </w:rPr>
        <w:t>Número de vacantes: 1</w:t>
      </w:r>
    </w:p>
    <w:p w:rsidR="00A40847" w:rsidRPr="00320C7B" w:rsidRDefault="00A40847" w:rsidP="00A40847">
      <w:pPr>
        <w:rPr>
          <w:rFonts w:ascii="Arial" w:hAnsi="Arial" w:cs="Arial"/>
          <w:sz w:val="18"/>
          <w:szCs w:val="18"/>
        </w:rPr>
      </w:pPr>
      <w:r w:rsidRPr="00320C7B">
        <w:rPr>
          <w:rFonts w:ascii="Arial" w:hAnsi="Arial" w:cs="Arial"/>
          <w:sz w:val="18"/>
          <w:szCs w:val="18"/>
        </w:rPr>
        <w:t>Nivel Administrativo: NA1</w:t>
      </w:r>
    </w:p>
    <w:p w:rsidR="00A40847" w:rsidRPr="00320C7B" w:rsidRDefault="00A40847" w:rsidP="00A40847">
      <w:pPr>
        <w:rPr>
          <w:rFonts w:ascii="Arial" w:hAnsi="Arial" w:cs="Arial"/>
          <w:sz w:val="18"/>
          <w:szCs w:val="18"/>
        </w:rPr>
      </w:pPr>
      <w:r w:rsidRPr="00320C7B">
        <w:rPr>
          <w:rFonts w:ascii="Arial" w:hAnsi="Arial" w:cs="Arial"/>
          <w:sz w:val="18"/>
          <w:szCs w:val="18"/>
        </w:rPr>
        <w:t>Código de la Plaza: 11-H00-1-CFNA001-0002617-E-C-C</w:t>
      </w:r>
    </w:p>
    <w:p w:rsidR="00A40847" w:rsidRPr="00320C7B" w:rsidRDefault="00A40847" w:rsidP="00A40847">
      <w:pPr>
        <w:rPr>
          <w:rFonts w:ascii="Arial" w:hAnsi="Arial" w:cs="Arial"/>
          <w:sz w:val="18"/>
          <w:szCs w:val="18"/>
        </w:rPr>
      </w:pPr>
      <w:r w:rsidRPr="00320C7B">
        <w:rPr>
          <w:rFonts w:ascii="Arial" w:hAnsi="Arial" w:cs="Arial"/>
          <w:sz w:val="18"/>
          <w:szCs w:val="18"/>
        </w:rPr>
        <w:t>Percepción ordinaria: 25254.76</w:t>
      </w:r>
    </w:p>
    <w:p w:rsidR="00A40847" w:rsidRPr="00320C7B" w:rsidRDefault="00A40847" w:rsidP="00A40847">
      <w:pPr>
        <w:rPr>
          <w:rFonts w:ascii="Arial" w:hAnsi="Arial" w:cs="Arial"/>
          <w:sz w:val="18"/>
          <w:szCs w:val="18"/>
        </w:rPr>
      </w:pPr>
      <w:r w:rsidRPr="00320C7B">
        <w:rPr>
          <w:rFonts w:ascii="Arial" w:hAnsi="Arial" w:cs="Arial"/>
          <w:sz w:val="18"/>
          <w:szCs w:val="18"/>
        </w:rPr>
        <w:t>Adscripción: Dirección General de Vinculación Cultural</w:t>
      </w:r>
    </w:p>
    <w:p w:rsidR="00A40847" w:rsidRPr="00320C7B" w:rsidRDefault="00A40847" w:rsidP="00A40847">
      <w:pPr>
        <w:rPr>
          <w:rFonts w:ascii="Arial" w:hAnsi="Arial" w:cs="Arial"/>
          <w:sz w:val="18"/>
          <w:szCs w:val="18"/>
        </w:rPr>
      </w:pPr>
      <w:r w:rsidRPr="00320C7B">
        <w:rPr>
          <w:rFonts w:ascii="Arial" w:hAnsi="Arial" w:cs="Arial"/>
          <w:sz w:val="18"/>
          <w:szCs w:val="18"/>
        </w:rPr>
        <w:t xml:space="preserve">Sede: D.F., México. </w:t>
      </w:r>
    </w:p>
    <w:p w:rsidR="002E4FF7" w:rsidRPr="00320C7B" w:rsidRDefault="002E4FF7" w:rsidP="00A40847">
      <w:pPr>
        <w:rPr>
          <w:rFonts w:ascii="Arial" w:hAnsi="Arial" w:cs="Arial"/>
          <w:sz w:val="18"/>
          <w:szCs w:val="18"/>
        </w:rPr>
      </w:pPr>
    </w:p>
    <w:tbl>
      <w:tblPr>
        <w:tblW w:w="5000" w:type="pct"/>
        <w:tblCellMar>
          <w:left w:w="70" w:type="dxa"/>
          <w:right w:w="70" w:type="dxa"/>
        </w:tblCellMar>
        <w:tblLook w:val="04A0"/>
      </w:tblPr>
      <w:tblGrid>
        <w:gridCol w:w="4893"/>
        <w:gridCol w:w="5147"/>
      </w:tblGrid>
      <w:tr w:rsidR="002E4FF7" w:rsidRPr="00320C7B">
        <w:trPr>
          <w:trHeight w:val="300"/>
        </w:trPr>
        <w:tc>
          <w:tcPr>
            <w:tcW w:w="2437" w:type="pct"/>
            <w:tcBorders>
              <w:top w:val="nil"/>
              <w:left w:val="nil"/>
              <w:bottom w:val="nil"/>
              <w:right w:val="nil"/>
            </w:tcBorders>
            <w:shd w:val="clear" w:color="auto" w:fill="auto"/>
            <w:noWrap/>
            <w:vAlign w:val="center"/>
          </w:tcPr>
          <w:p w:rsidR="002E4FF7" w:rsidRPr="00320C7B" w:rsidRDefault="002E4FF7">
            <w:pPr>
              <w:jc w:val="both"/>
              <w:rPr>
                <w:rFonts w:ascii="Arial" w:hAnsi="Arial" w:cs="Arial"/>
                <w:b/>
                <w:bCs/>
                <w:sz w:val="18"/>
                <w:szCs w:val="18"/>
              </w:rPr>
            </w:pPr>
            <w:r w:rsidRPr="00320C7B">
              <w:rPr>
                <w:rFonts w:ascii="Arial" w:hAnsi="Arial" w:cs="Arial"/>
                <w:b/>
                <w:bCs/>
                <w:sz w:val="18"/>
                <w:szCs w:val="18"/>
              </w:rPr>
              <w:t>Perfil y Requisitos:</w:t>
            </w:r>
          </w:p>
        </w:tc>
        <w:tc>
          <w:tcPr>
            <w:tcW w:w="2563" w:type="pct"/>
            <w:tcBorders>
              <w:top w:val="nil"/>
              <w:left w:val="nil"/>
              <w:bottom w:val="nil"/>
              <w:right w:val="nil"/>
            </w:tcBorders>
            <w:shd w:val="clear" w:color="auto" w:fill="auto"/>
            <w:noWrap/>
            <w:vAlign w:val="bottom"/>
          </w:tcPr>
          <w:p w:rsidR="002E4FF7" w:rsidRPr="00320C7B" w:rsidRDefault="002E4FF7">
            <w:pPr>
              <w:jc w:val="both"/>
              <w:rPr>
                <w:rFonts w:ascii="Arial" w:hAnsi="Arial" w:cs="Arial"/>
                <w:b/>
                <w:bCs/>
                <w:sz w:val="18"/>
                <w:szCs w:val="18"/>
              </w:rPr>
            </w:pPr>
          </w:p>
        </w:tc>
      </w:tr>
      <w:tr w:rsidR="002E4FF7" w:rsidRPr="00320C7B">
        <w:trPr>
          <w:trHeight w:val="300"/>
        </w:trPr>
        <w:tc>
          <w:tcPr>
            <w:tcW w:w="5000" w:type="pct"/>
            <w:gridSpan w:val="2"/>
            <w:tcBorders>
              <w:top w:val="nil"/>
              <w:left w:val="nil"/>
              <w:bottom w:val="nil"/>
              <w:right w:val="nil"/>
            </w:tcBorders>
            <w:shd w:val="clear" w:color="auto" w:fill="auto"/>
            <w:noWrap/>
            <w:vAlign w:val="center"/>
          </w:tcPr>
          <w:p w:rsidR="002E4FF7" w:rsidRPr="00320C7B" w:rsidRDefault="002E4FF7">
            <w:pPr>
              <w:rPr>
                <w:rFonts w:ascii="Arial" w:hAnsi="Arial" w:cs="Arial"/>
                <w:b/>
                <w:bCs/>
                <w:color w:val="000000"/>
                <w:sz w:val="18"/>
                <w:szCs w:val="18"/>
              </w:rPr>
            </w:pPr>
            <w:r w:rsidRPr="00320C7B">
              <w:rPr>
                <w:rFonts w:ascii="Arial" w:hAnsi="Arial" w:cs="Arial"/>
                <w:b/>
                <w:bCs/>
                <w:color w:val="000000"/>
                <w:sz w:val="18"/>
                <w:szCs w:val="18"/>
              </w:rPr>
              <w:t xml:space="preserve">Escolaridad:  </w:t>
            </w:r>
            <w:r w:rsidRPr="00320C7B">
              <w:rPr>
                <w:rFonts w:ascii="Arial" w:hAnsi="Arial" w:cs="Arial"/>
                <w:color w:val="000000"/>
                <w:sz w:val="18"/>
                <w:szCs w:val="18"/>
              </w:rPr>
              <w:t xml:space="preserve">Licenciatura o Profesional, Titulado en </w:t>
            </w:r>
          </w:p>
        </w:tc>
      </w:tr>
      <w:tr w:rsidR="002E4FF7" w:rsidRPr="00320C7B">
        <w:trPr>
          <w:trHeight w:val="300"/>
        </w:trPr>
        <w:tc>
          <w:tcPr>
            <w:tcW w:w="2437" w:type="pct"/>
            <w:tcBorders>
              <w:top w:val="nil"/>
              <w:left w:val="nil"/>
              <w:bottom w:val="nil"/>
              <w:right w:val="nil"/>
            </w:tcBorders>
            <w:shd w:val="clear" w:color="auto" w:fill="auto"/>
            <w:noWrap/>
            <w:vAlign w:val="center"/>
          </w:tcPr>
          <w:p w:rsidR="002E4FF7" w:rsidRPr="00320C7B" w:rsidRDefault="002E4FF7">
            <w:pPr>
              <w:rPr>
                <w:rFonts w:ascii="Arial" w:hAnsi="Arial" w:cs="Arial"/>
                <w:color w:val="000000"/>
                <w:sz w:val="18"/>
                <w:szCs w:val="18"/>
              </w:rPr>
            </w:pPr>
          </w:p>
        </w:tc>
        <w:tc>
          <w:tcPr>
            <w:tcW w:w="2563" w:type="pct"/>
            <w:tcBorders>
              <w:top w:val="nil"/>
              <w:left w:val="nil"/>
              <w:bottom w:val="nil"/>
              <w:right w:val="nil"/>
            </w:tcBorders>
            <w:shd w:val="clear" w:color="auto" w:fill="auto"/>
            <w:noWrap/>
            <w:vAlign w:val="bottom"/>
          </w:tcPr>
          <w:p w:rsidR="002E4FF7" w:rsidRPr="00320C7B" w:rsidRDefault="002E4FF7">
            <w:pPr>
              <w:rPr>
                <w:rFonts w:ascii="Arial" w:hAnsi="Arial" w:cs="Arial"/>
                <w:sz w:val="18"/>
                <w:szCs w:val="18"/>
              </w:rPr>
            </w:pPr>
          </w:p>
        </w:tc>
      </w:tr>
      <w:tr w:rsidR="002E4FF7" w:rsidRPr="00320C7B">
        <w:trPr>
          <w:trHeight w:val="315"/>
        </w:trPr>
        <w:tc>
          <w:tcPr>
            <w:tcW w:w="2437" w:type="pct"/>
            <w:tcBorders>
              <w:top w:val="nil"/>
              <w:left w:val="nil"/>
              <w:bottom w:val="nil"/>
              <w:right w:val="nil"/>
            </w:tcBorders>
            <w:shd w:val="clear" w:color="auto" w:fill="auto"/>
            <w:vAlign w:val="center"/>
          </w:tcPr>
          <w:p w:rsidR="002E4FF7" w:rsidRPr="00320C7B" w:rsidRDefault="002E4FF7">
            <w:pPr>
              <w:jc w:val="center"/>
              <w:rPr>
                <w:rFonts w:ascii="Arial" w:hAnsi="Arial" w:cs="Arial"/>
                <w:b/>
                <w:bCs/>
                <w:color w:val="000000"/>
                <w:sz w:val="18"/>
                <w:szCs w:val="18"/>
              </w:rPr>
            </w:pPr>
            <w:r w:rsidRPr="00320C7B">
              <w:rPr>
                <w:rFonts w:ascii="Arial" w:hAnsi="Arial" w:cs="Arial"/>
                <w:b/>
                <w:bCs/>
                <w:color w:val="000000"/>
                <w:sz w:val="18"/>
                <w:szCs w:val="18"/>
              </w:rPr>
              <w:t>ÁREA DE ESTUDIO</w:t>
            </w:r>
          </w:p>
        </w:tc>
        <w:tc>
          <w:tcPr>
            <w:tcW w:w="2563" w:type="pct"/>
            <w:tcBorders>
              <w:top w:val="nil"/>
              <w:left w:val="nil"/>
              <w:bottom w:val="nil"/>
              <w:right w:val="nil"/>
            </w:tcBorders>
            <w:shd w:val="clear" w:color="auto" w:fill="auto"/>
            <w:vAlign w:val="center"/>
          </w:tcPr>
          <w:p w:rsidR="002E4FF7" w:rsidRPr="00320C7B" w:rsidRDefault="002E4FF7">
            <w:pPr>
              <w:jc w:val="center"/>
              <w:rPr>
                <w:rFonts w:ascii="Arial" w:hAnsi="Arial" w:cs="Arial"/>
                <w:b/>
                <w:bCs/>
                <w:color w:val="000000"/>
                <w:sz w:val="18"/>
                <w:szCs w:val="18"/>
              </w:rPr>
            </w:pPr>
            <w:r w:rsidRPr="00320C7B">
              <w:rPr>
                <w:rFonts w:ascii="Arial" w:hAnsi="Arial" w:cs="Arial"/>
                <w:b/>
                <w:bCs/>
                <w:color w:val="000000"/>
                <w:sz w:val="18"/>
                <w:szCs w:val="18"/>
              </w:rPr>
              <w:t>CARRERA GENERICA</w:t>
            </w:r>
          </w:p>
        </w:tc>
      </w:tr>
      <w:tr w:rsidR="002E4FF7" w:rsidRPr="00320C7B">
        <w:trPr>
          <w:trHeight w:val="315"/>
        </w:trPr>
        <w:tc>
          <w:tcPr>
            <w:tcW w:w="24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Ciencias Sociales y Administrativas. </w:t>
            </w:r>
          </w:p>
        </w:tc>
        <w:tc>
          <w:tcPr>
            <w:tcW w:w="2563" w:type="pct"/>
            <w:tcBorders>
              <w:top w:val="single" w:sz="8" w:space="0" w:color="auto"/>
              <w:left w:val="nil"/>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Humanidades. </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Ciencias Sociales y Administrativas. </w:t>
            </w:r>
          </w:p>
        </w:tc>
        <w:tc>
          <w:tcPr>
            <w:tcW w:w="2563" w:type="pct"/>
            <w:tcBorders>
              <w:top w:val="nil"/>
              <w:left w:val="nil"/>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Ciencias Sociales. </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Ciencias Sociales y Administrativas. </w:t>
            </w:r>
          </w:p>
        </w:tc>
        <w:tc>
          <w:tcPr>
            <w:tcW w:w="2563" w:type="pct"/>
            <w:tcBorders>
              <w:top w:val="nil"/>
              <w:left w:val="nil"/>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Administración.</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Ciencias Sociales y Administrativas. </w:t>
            </w:r>
          </w:p>
        </w:tc>
        <w:tc>
          <w:tcPr>
            <w:tcW w:w="2563" w:type="pct"/>
            <w:tcBorders>
              <w:top w:val="nil"/>
              <w:left w:val="nil"/>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Artes. </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Ciencias Sociales y Administrativas. </w:t>
            </w:r>
          </w:p>
        </w:tc>
        <w:tc>
          <w:tcPr>
            <w:tcW w:w="2563" w:type="pct"/>
            <w:tcBorders>
              <w:top w:val="nil"/>
              <w:left w:val="nil"/>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 Política y Administración Pública. </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Ciencias Sociales y Administrativas. </w:t>
            </w:r>
          </w:p>
        </w:tc>
        <w:tc>
          <w:tcPr>
            <w:tcW w:w="2563" w:type="pct"/>
            <w:tcBorders>
              <w:top w:val="nil"/>
              <w:left w:val="nil"/>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Derecho. </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Ciencias Sociales y Administrativas. </w:t>
            </w:r>
          </w:p>
        </w:tc>
        <w:tc>
          <w:tcPr>
            <w:tcW w:w="2563" w:type="pct"/>
            <w:tcBorders>
              <w:top w:val="nil"/>
              <w:left w:val="nil"/>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Arquitectura.</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Ciencias Sociales y Administrativas. </w:t>
            </w:r>
          </w:p>
        </w:tc>
        <w:tc>
          <w:tcPr>
            <w:tcW w:w="2563" w:type="pct"/>
            <w:tcBorders>
              <w:top w:val="nil"/>
              <w:left w:val="nil"/>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Comunicación. </w:t>
            </w:r>
          </w:p>
        </w:tc>
      </w:tr>
      <w:tr w:rsidR="002E4FF7" w:rsidRPr="00320C7B">
        <w:trPr>
          <w:trHeight w:val="300"/>
        </w:trPr>
        <w:tc>
          <w:tcPr>
            <w:tcW w:w="2437" w:type="pct"/>
            <w:tcBorders>
              <w:top w:val="nil"/>
              <w:left w:val="nil"/>
              <w:bottom w:val="nil"/>
              <w:right w:val="nil"/>
            </w:tcBorders>
            <w:shd w:val="clear" w:color="auto" w:fill="auto"/>
            <w:vAlign w:val="center"/>
          </w:tcPr>
          <w:p w:rsidR="002E4FF7" w:rsidRPr="00320C7B" w:rsidRDefault="002E4FF7">
            <w:pPr>
              <w:jc w:val="center"/>
              <w:rPr>
                <w:rFonts w:ascii="Arial" w:hAnsi="Arial" w:cs="Arial"/>
                <w:color w:val="000000"/>
                <w:sz w:val="18"/>
                <w:szCs w:val="18"/>
              </w:rPr>
            </w:pPr>
          </w:p>
        </w:tc>
        <w:tc>
          <w:tcPr>
            <w:tcW w:w="2563" w:type="pct"/>
            <w:tcBorders>
              <w:top w:val="nil"/>
              <w:left w:val="nil"/>
              <w:bottom w:val="nil"/>
              <w:right w:val="nil"/>
            </w:tcBorders>
            <w:shd w:val="clear" w:color="auto" w:fill="auto"/>
            <w:vAlign w:val="center"/>
          </w:tcPr>
          <w:p w:rsidR="002E4FF7" w:rsidRPr="00320C7B" w:rsidRDefault="002E4FF7">
            <w:pPr>
              <w:rPr>
                <w:rFonts w:ascii="Arial" w:hAnsi="Arial" w:cs="Arial"/>
                <w:sz w:val="18"/>
                <w:szCs w:val="18"/>
              </w:rPr>
            </w:pPr>
          </w:p>
        </w:tc>
      </w:tr>
      <w:tr w:rsidR="002E4FF7" w:rsidRPr="00320C7B">
        <w:trPr>
          <w:trHeight w:val="300"/>
        </w:trPr>
        <w:tc>
          <w:tcPr>
            <w:tcW w:w="5000" w:type="pct"/>
            <w:gridSpan w:val="2"/>
            <w:tcBorders>
              <w:top w:val="nil"/>
              <w:left w:val="nil"/>
              <w:bottom w:val="nil"/>
              <w:right w:val="nil"/>
            </w:tcBorders>
            <w:shd w:val="clear" w:color="auto" w:fill="auto"/>
            <w:noWrap/>
            <w:vAlign w:val="center"/>
          </w:tcPr>
          <w:p w:rsidR="002E4FF7" w:rsidRPr="00320C7B" w:rsidRDefault="002E4FF7">
            <w:pPr>
              <w:rPr>
                <w:rFonts w:ascii="Arial" w:hAnsi="Arial" w:cs="Arial"/>
                <w:b/>
                <w:bCs/>
                <w:color w:val="000000"/>
                <w:sz w:val="18"/>
                <w:szCs w:val="18"/>
              </w:rPr>
            </w:pPr>
            <w:r w:rsidRPr="00320C7B">
              <w:rPr>
                <w:rFonts w:ascii="Arial" w:hAnsi="Arial" w:cs="Arial"/>
                <w:b/>
                <w:bCs/>
                <w:color w:val="000000"/>
                <w:sz w:val="18"/>
                <w:szCs w:val="18"/>
              </w:rPr>
              <w:t>Experiencia Laboral:</w:t>
            </w:r>
            <w:r w:rsidRPr="00320C7B">
              <w:rPr>
                <w:rFonts w:ascii="Arial" w:hAnsi="Arial" w:cs="Arial"/>
                <w:color w:val="000000"/>
                <w:sz w:val="18"/>
                <w:szCs w:val="18"/>
              </w:rPr>
              <w:t xml:space="preserve"> Experiencia mínima de</w:t>
            </w:r>
            <w:r w:rsidRPr="00320C7B">
              <w:rPr>
                <w:rFonts w:ascii="Arial" w:hAnsi="Arial" w:cs="Arial"/>
                <w:b/>
                <w:bCs/>
                <w:color w:val="000000"/>
                <w:sz w:val="18"/>
                <w:szCs w:val="18"/>
              </w:rPr>
              <w:t xml:space="preserve"> </w:t>
            </w:r>
            <w:r w:rsidRPr="00320C7B">
              <w:rPr>
                <w:rFonts w:ascii="Arial" w:hAnsi="Arial" w:cs="Arial"/>
                <w:color w:val="000000"/>
                <w:sz w:val="18"/>
                <w:szCs w:val="18"/>
              </w:rPr>
              <w:t>5 años.</w:t>
            </w:r>
          </w:p>
        </w:tc>
      </w:tr>
      <w:tr w:rsidR="002E4FF7" w:rsidRPr="00320C7B">
        <w:trPr>
          <w:trHeight w:val="300"/>
        </w:trPr>
        <w:tc>
          <w:tcPr>
            <w:tcW w:w="2437" w:type="pct"/>
            <w:tcBorders>
              <w:top w:val="nil"/>
              <w:left w:val="nil"/>
              <w:bottom w:val="nil"/>
              <w:right w:val="nil"/>
            </w:tcBorders>
            <w:shd w:val="clear" w:color="auto" w:fill="auto"/>
            <w:noWrap/>
            <w:vAlign w:val="center"/>
          </w:tcPr>
          <w:p w:rsidR="002E4FF7" w:rsidRPr="00320C7B" w:rsidRDefault="002E4FF7">
            <w:pPr>
              <w:rPr>
                <w:rFonts w:ascii="Arial" w:hAnsi="Arial" w:cs="Arial"/>
                <w:color w:val="000000"/>
                <w:sz w:val="18"/>
                <w:szCs w:val="18"/>
              </w:rPr>
            </w:pPr>
          </w:p>
        </w:tc>
        <w:tc>
          <w:tcPr>
            <w:tcW w:w="2563" w:type="pct"/>
            <w:tcBorders>
              <w:top w:val="nil"/>
              <w:left w:val="nil"/>
              <w:bottom w:val="nil"/>
              <w:right w:val="nil"/>
            </w:tcBorders>
            <w:shd w:val="clear" w:color="auto" w:fill="auto"/>
            <w:noWrap/>
            <w:vAlign w:val="bottom"/>
          </w:tcPr>
          <w:p w:rsidR="002E4FF7" w:rsidRPr="00320C7B" w:rsidRDefault="002E4FF7">
            <w:pPr>
              <w:rPr>
                <w:rFonts w:ascii="Arial" w:hAnsi="Arial" w:cs="Arial"/>
                <w:sz w:val="18"/>
                <w:szCs w:val="18"/>
              </w:rPr>
            </w:pPr>
          </w:p>
        </w:tc>
      </w:tr>
      <w:tr w:rsidR="002E4FF7" w:rsidRPr="00320C7B">
        <w:trPr>
          <w:trHeight w:val="315"/>
        </w:trPr>
        <w:tc>
          <w:tcPr>
            <w:tcW w:w="2437" w:type="pct"/>
            <w:tcBorders>
              <w:top w:val="nil"/>
              <w:left w:val="nil"/>
              <w:bottom w:val="nil"/>
              <w:right w:val="nil"/>
            </w:tcBorders>
            <w:shd w:val="clear" w:color="auto" w:fill="auto"/>
            <w:vAlign w:val="center"/>
          </w:tcPr>
          <w:p w:rsidR="002E4FF7" w:rsidRPr="00320C7B" w:rsidRDefault="002E4FF7">
            <w:pPr>
              <w:jc w:val="center"/>
              <w:rPr>
                <w:rFonts w:ascii="Arial" w:hAnsi="Arial" w:cs="Arial"/>
                <w:b/>
                <w:bCs/>
                <w:color w:val="000000"/>
                <w:sz w:val="18"/>
                <w:szCs w:val="18"/>
              </w:rPr>
            </w:pPr>
            <w:r w:rsidRPr="00320C7B">
              <w:rPr>
                <w:rFonts w:ascii="Arial" w:hAnsi="Arial" w:cs="Arial"/>
                <w:b/>
                <w:bCs/>
                <w:color w:val="000000"/>
                <w:sz w:val="18"/>
                <w:szCs w:val="18"/>
              </w:rPr>
              <w:t>CAMPO DE EXPERIENCIA</w:t>
            </w:r>
            <w:r w:rsidRPr="00320C7B">
              <w:rPr>
                <w:rFonts w:ascii="Arial" w:hAnsi="Arial" w:cs="Arial"/>
                <w:color w:val="000000"/>
                <w:sz w:val="18"/>
                <w:szCs w:val="18"/>
              </w:rPr>
              <w:t xml:space="preserve"> </w:t>
            </w:r>
          </w:p>
        </w:tc>
        <w:tc>
          <w:tcPr>
            <w:tcW w:w="2563" w:type="pct"/>
            <w:tcBorders>
              <w:top w:val="nil"/>
              <w:left w:val="nil"/>
              <w:bottom w:val="nil"/>
              <w:right w:val="nil"/>
            </w:tcBorders>
            <w:shd w:val="clear" w:color="auto" w:fill="auto"/>
            <w:vAlign w:val="center"/>
          </w:tcPr>
          <w:p w:rsidR="002E4FF7" w:rsidRPr="00320C7B" w:rsidRDefault="002E4FF7">
            <w:pPr>
              <w:jc w:val="center"/>
              <w:rPr>
                <w:rFonts w:ascii="Arial" w:hAnsi="Arial" w:cs="Arial"/>
                <w:b/>
                <w:bCs/>
                <w:color w:val="000000"/>
                <w:sz w:val="18"/>
                <w:szCs w:val="18"/>
              </w:rPr>
            </w:pPr>
            <w:r w:rsidRPr="00320C7B">
              <w:rPr>
                <w:rFonts w:ascii="Arial" w:hAnsi="Arial" w:cs="Arial"/>
                <w:b/>
                <w:bCs/>
                <w:color w:val="000000"/>
                <w:sz w:val="18"/>
                <w:szCs w:val="18"/>
              </w:rPr>
              <w:t>ÁREA DE EXPERIENCIA</w:t>
            </w:r>
          </w:p>
        </w:tc>
      </w:tr>
      <w:tr w:rsidR="002E4FF7" w:rsidRPr="00320C7B">
        <w:trPr>
          <w:trHeight w:val="315"/>
        </w:trPr>
        <w:tc>
          <w:tcPr>
            <w:tcW w:w="24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Política Sectorial. </w:t>
            </w:r>
          </w:p>
        </w:tc>
        <w:tc>
          <w:tcPr>
            <w:tcW w:w="2563" w:type="pct"/>
            <w:tcBorders>
              <w:top w:val="single" w:sz="8" w:space="0" w:color="auto"/>
              <w:left w:val="nil"/>
              <w:bottom w:val="single" w:sz="8" w:space="0" w:color="auto"/>
              <w:right w:val="single" w:sz="8" w:space="0" w:color="auto"/>
            </w:tcBorders>
            <w:shd w:val="clear" w:color="auto" w:fill="auto"/>
            <w:noWrap/>
            <w:vAlign w:val="bottom"/>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Cultura.</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Ciencia Política.</w:t>
            </w:r>
          </w:p>
        </w:tc>
        <w:tc>
          <w:tcPr>
            <w:tcW w:w="2563" w:type="pct"/>
            <w:tcBorders>
              <w:top w:val="nil"/>
              <w:left w:val="nil"/>
              <w:bottom w:val="single" w:sz="8" w:space="0" w:color="auto"/>
              <w:right w:val="single" w:sz="8" w:space="0" w:color="auto"/>
            </w:tcBorders>
            <w:shd w:val="clear" w:color="auto" w:fill="auto"/>
            <w:noWrap/>
            <w:vAlign w:val="bottom"/>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Administración Pública.</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Ciencia Política.</w:t>
            </w:r>
          </w:p>
        </w:tc>
        <w:tc>
          <w:tcPr>
            <w:tcW w:w="2563" w:type="pct"/>
            <w:tcBorders>
              <w:top w:val="nil"/>
              <w:left w:val="nil"/>
              <w:bottom w:val="single" w:sz="8" w:space="0" w:color="auto"/>
              <w:right w:val="single" w:sz="8" w:space="0" w:color="auto"/>
            </w:tcBorders>
            <w:shd w:val="clear" w:color="auto" w:fill="auto"/>
            <w:noWrap/>
            <w:vAlign w:val="bottom"/>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Ciencias Políticas.</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Sociología. </w:t>
            </w:r>
          </w:p>
        </w:tc>
        <w:tc>
          <w:tcPr>
            <w:tcW w:w="2563" w:type="pct"/>
            <w:tcBorders>
              <w:top w:val="nil"/>
              <w:left w:val="nil"/>
              <w:bottom w:val="single" w:sz="8" w:space="0" w:color="auto"/>
              <w:right w:val="single" w:sz="8" w:space="0" w:color="auto"/>
            </w:tcBorders>
            <w:shd w:val="clear" w:color="auto" w:fill="auto"/>
            <w:noWrap/>
            <w:vAlign w:val="bottom"/>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Sociología General. </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Sociología. </w:t>
            </w:r>
          </w:p>
        </w:tc>
        <w:tc>
          <w:tcPr>
            <w:tcW w:w="2563" w:type="pct"/>
            <w:tcBorders>
              <w:top w:val="nil"/>
              <w:left w:val="nil"/>
              <w:bottom w:val="single" w:sz="8" w:space="0" w:color="auto"/>
              <w:right w:val="single" w:sz="8" w:space="0" w:color="auto"/>
            </w:tcBorders>
            <w:shd w:val="clear" w:color="auto" w:fill="auto"/>
            <w:noWrap/>
            <w:vAlign w:val="bottom"/>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Sociología  Cultural. </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Antropología. </w:t>
            </w:r>
          </w:p>
        </w:tc>
        <w:tc>
          <w:tcPr>
            <w:tcW w:w="2563" w:type="pct"/>
            <w:tcBorders>
              <w:top w:val="nil"/>
              <w:left w:val="nil"/>
              <w:bottom w:val="single" w:sz="8" w:space="0" w:color="auto"/>
              <w:right w:val="single" w:sz="8" w:space="0" w:color="auto"/>
            </w:tcBorders>
            <w:shd w:val="clear" w:color="auto" w:fill="auto"/>
            <w:noWrap/>
            <w:vAlign w:val="bottom"/>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Antropología Cultural. </w:t>
            </w:r>
          </w:p>
        </w:tc>
      </w:tr>
    </w:tbl>
    <w:p w:rsidR="00CD1120" w:rsidRPr="00320C7B" w:rsidRDefault="00CD1120" w:rsidP="008E733E">
      <w:pPr>
        <w:rPr>
          <w:rFonts w:ascii="Arial" w:hAnsi="Arial" w:cs="Arial"/>
          <w:sz w:val="18"/>
          <w:szCs w:val="18"/>
        </w:rPr>
      </w:pPr>
    </w:p>
    <w:p w:rsidR="00435448" w:rsidRPr="00320C7B" w:rsidRDefault="00435448" w:rsidP="00435448">
      <w:pPr>
        <w:jc w:val="both"/>
        <w:rPr>
          <w:rFonts w:ascii="Arial" w:hAnsi="Arial" w:cs="Arial"/>
          <w:b/>
          <w:sz w:val="18"/>
          <w:szCs w:val="18"/>
          <w:lang w:val="es-ES"/>
        </w:rPr>
      </w:pPr>
    </w:p>
    <w:p w:rsidR="0008457F" w:rsidRPr="00320C7B" w:rsidRDefault="0008457F" w:rsidP="00435448">
      <w:pPr>
        <w:autoSpaceDE w:val="0"/>
        <w:autoSpaceDN w:val="0"/>
        <w:adjustRightInd w:val="0"/>
        <w:ind w:left="2160" w:hanging="2160"/>
        <w:jc w:val="both"/>
        <w:rPr>
          <w:rFonts w:ascii="Arial" w:hAnsi="Arial" w:cs="Arial"/>
          <w:b/>
          <w:sz w:val="18"/>
          <w:szCs w:val="18"/>
          <w:lang w:val="es-ES"/>
        </w:rPr>
      </w:pPr>
    </w:p>
    <w:p w:rsidR="00320C7B" w:rsidRPr="00320C7B" w:rsidRDefault="00320C7B" w:rsidP="00435448">
      <w:pPr>
        <w:autoSpaceDE w:val="0"/>
        <w:autoSpaceDN w:val="0"/>
        <w:adjustRightInd w:val="0"/>
        <w:ind w:left="2160" w:hanging="2160"/>
        <w:jc w:val="both"/>
        <w:rPr>
          <w:rFonts w:ascii="Arial" w:hAnsi="Arial" w:cs="Arial"/>
          <w:b/>
          <w:sz w:val="18"/>
          <w:szCs w:val="18"/>
          <w:lang w:val="es-ES"/>
        </w:rPr>
      </w:pPr>
    </w:p>
    <w:p w:rsidR="00435448" w:rsidRPr="00320C7B" w:rsidRDefault="00435448" w:rsidP="00536A69">
      <w:pPr>
        <w:autoSpaceDE w:val="0"/>
        <w:autoSpaceDN w:val="0"/>
        <w:adjustRightInd w:val="0"/>
        <w:jc w:val="both"/>
        <w:rPr>
          <w:rFonts w:ascii="Arial" w:hAnsi="Arial" w:cs="Arial"/>
          <w:b/>
          <w:sz w:val="18"/>
          <w:szCs w:val="18"/>
          <w:lang w:val="es-ES"/>
        </w:rPr>
      </w:pPr>
      <w:r w:rsidRPr="00320C7B">
        <w:rPr>
          <w:rFonts w:ascii="Arial" w:hAnsi="Arial" w:cs="Arial"/>
          <w:b/>
          <w:sz w:val="18"/>
          <w:szCs w:val="18"/>
          <w:lang w:val="es-ES"/>
        </w:rPr>
        <w:t>Capacidades Gerenciales:</w:t>
      </w:r>
    </w:p>
    <w:p w:rsidR="00435448" w:rsidRPr="00320C7B" w:rsidRDefault="00435448" w:rsidP="00435448">
      <w:pPr>
        <w:tabs>
          <w:tab w:val="left" w:pos="1728"/>
          <w:tab w:val="left" w:pos="3468"/>
        </w:tabs>
        <w:jc w:val="both"/>
        <w:rPr>
          <w:rFonts w:ascii="Arial" w:hAnsi="Arial" w:cs="Arial"/>
          <w:b/>
          <w:sz w:val="18"/>
          <w:szCs w:val="18"/>
          <w:lang w:val="es-ES"/>
        </w:rPr>
      </w:pPr>
    </w:p>
    <w:p w:rsidR="00435448" w:rsidRPr="00320C7B" w:rsidRDefault="00AF1DAF" w:rsidP="00E8719D">
      <w:pPr>
        <w:numPr>
          <w:ilvl w:val="0"/>
          <w:numId w:val="5"/>
        </w:numPr>
        <w:snapToGrid w:val="0"/>
        <w:spacing w:line="276" w:lineRule="auto"/>
        <w:jc w:val="both"/>
        <w:rPr>
          <w:rFonts w:ascii="Arial" w:eastAsia="Arial" w:hAnsi="Arial" w:cs="Arial"/>
          <w:b/>
          <w:sz w:val="18"/>
          <w:szCs w:val="18"/>
          <w:lang w:val="es-ES_tradnl" w:eastAsia="es-ES"/>
        </w:rPr>
      </w:pPr>
      <w:r w:rsidRPr="00320C7B">
        <w:rPr>
          <w:rFonts w:ascii="Arial" w:hAnsi="Arial" w:cs="Arial"/>
          <w:b/>
          <w:sz w:val="18"/>
          <w:szCs w:val="18"/>
          <w:lang w:val="es-ES_tradnl" w:eastAsia="es-ES"/>
        </w:rPr>
        <w:t>Trabajo en Equipo</w:t>
      </w:r>
      <w:r w:rsidR="00435448" w:rsidRPr="00320C7B">
        <w:rPr>
          <w:rFonts w:ascii="Arial" w:hAnsi="Arial" w:cs="Arial"/>
          <w:b/>
          <w:sz w:val="18"/>
          <w:szCs w:val="18"/>
          <w:lang w:val="es-ES_tradnl" w:eastAsia="es-ES"/>
        </w:rPr>
        <w:t>.</w:t>
      </w:r>
    </w:p>
    <w:p w:rsidR="00435448" w:rsidRPr="00320C7B" w:rsidRDefault="00AF1DAF" w:rsidP="00E8719D">
      <w:pPr>
        <w:numPr>
          <w:ilvl w:val="0"/>
          <w:numId w:val="5"/>
        </w:numPr>
        <w:snapToGrid w:val="0"/>
        <w:spacing w:line="276" w:lineRule="auto"/>
        <w:jc w:val="both"/>
        <w:rPr>
          <w:rFonts w:ascii="Arial" w:eastAsia="Arial" w:hAnsi="Arial" w:cs="Arial"/>
          <w:b/>
          <w:sz w:val="18"/>
          <w:szCs w:val="18"/>
          <w:lang w:val="es-ES_tradnl" w:eastAsia="es-ES"/>
        </w:rPr>
      </w:pPr>
      <w:r w:rsidRPr="00320C7B">
        <w:rPr>
          <w:rFonts w:ascii="Arial" w:hAnsi="Arial" w:cs="Arial"/>
          <w:b/>
          <w:sz w:val="18"/>
          <w:szCs w:val="18"/>
          <w:lang w:val="es-ES_tradnl" w:eastAsia="es-ES"/>
        </w:rPr>
        <w:t>Orientación a Resultados</w:t>
      </w:r>
      <w:r w:rsidR="00435448" w:rsidRPr="00320C7B">
        <w:rPr>
          <w:rFonts w:ascii="Arial" w:hAnsi="Arial" w:cs="Arial"/>
          <w:b/>
          <w:sz w:val="18"/>
          <w:szCs w:val="18"/>
          <w:lang w:val="es-ES_tradnl" w:eastAsia="es-ES"/>
        </w:rPr>
        <w:t xml:space="preserve">. </w:t>
      </w:r>
    </w:p>
    <w:p w:rsidR="00435448" w:rsidRPr="00320C7B" w:rsidRDefault="00435448" w:rsidP="00435448">
      <w:pPr>
        <w:snapToGrid w:val="0"/>
        <w:jc w:val="both"/>
        <w:rPr>
          <w:rFonts w:ascii="Arial" w:eastAsia="Arial" w:hAnsi="Arial" w:cs="Arial"/>
          <w:b/>
          <w:sz w:val="18"/>
          <w:szCs w:val="18"/>
          <w:lang w:val="es-ES_tradnl" w:eastAsia="es-ES"/>
        </w:rPr>
      </w:pPr>
    </w:p>
    <w:p w:rsidR="000C7270" w:rsidRPr="00320C7B" w:rsidRDefault="000C7270" w:rsidP="00435448">
      <w:pPr>
        <w:snapToGrid w:val="0"/>
        <w:jc w:val="both"/>
        <w:rPr>
          <w:rFonts w:ascii="Arial" w:eastAsia="Arial" w:hAnsi="Arial" w:cs="Arial"/>
          <w:b/>
          <w:sz w:val="18"/>
          <w:szCs w:val="18"/>
          <w:lang w:val="es-ES_tradnl" w:eastAsia="es-ES"/>
        </w:rPr>
      </w:pPr>
    </w:p>
    <w:p w:rsidR="00435448" w:rsidRPr="00320C7B" w:rsidRDefault="00435448" w:rsidP="00435448">
      <w:pPr>
        <w:snapToGrid w:val="0"/>
        <w:jc w:val="both"/>
        <w:rPr>
          <w:rFonts w:ascii="Arial" w:eastAsia="Arial" w:hAnsi="Arial" w:cs="Arial"/>
          <w:b/>
          <w:sz w:val="18"/>
          <w:szCs w:val="18"/>
          <w:lang w:val="es-ES_tradnl" w:eastAsia="es-ES"/>
        </w:rPr>
      </w:pPr>
      <w:r w:rsidRPr="00320C7B">
        <w:rPr>
          <w:rFonts w:ascii="Arial" w:eastAsia="Arial" w:hAnsi="Arial" w:cs="Arial"/>
          <w:b/>
          <w:sz w:val="18"/>
          <w:szCs w:val="18"/>
          <w:lang w:val="es-ES_tradnl" w:eastAsia="es-ES"/>
        </w:rPr>
        <w:t>Reglas de Valoración:</w:t>
      </w:r>
    </w:p>
    <w:tbl>
      <w:tblPr>
        <w:tblW w:w="4630" w:type="dxa"/>
        <w:jc w:val="center"/>
        <w:tblLook w:val="04A0"/>
      </w:tblPr>
      <w:tblGrid>
        <w:gridCol w:w="3323"/>
        <w:gridCol w:w="1307"/>
      </w:tblGrid>
      <w:tr w:rsidR="00893238" w:rsidRPr="00320C7B">
        <w:trPr>
          <w:trHeight w:val="340"/>
          <w:jc w:val="center"/>
        </w:trPr>
        <w:tc>
          <w:tcPr>
            <w:tcW w:w="3355" w:type="dxa"/>
            <w:vAlign w:val="center"/>
          </w:tcPr>
          <w:p w:rsidR="00435448" w:rsidRPr="00320C7B" w:rsidRDefault="00435448" w:rsidP="00435448">
            <w:pPr>
              <w:rPr>
                <w:rFonts w:ascii="Arial" w:eastAsia="Arial" w:hAnsi="Arial" w:cs="Arial"/>
                <w:b/>
                <w:sz w:val="18"/>
                <w:szCs w:val="18"/>
                <w:lang w:eastAsia="es-ES"/>
              </w:rPr>
            </w:pPr>
            <w:r w:rsidRPr="00320C7B">
              <w:rPr>
                <w:rFonts w:ascii="Arial" w:eastAsia="Arial" w:hAnsi="Arial" w:cs="Arial"/>
                <w:b/>
                <w:sz w:val="18"/>
                <w:szCs w:val="18"/>
                <w:lang w:eastAsia="es-ES"/>
              </w:rPr>
              <w:t>Etapa</w:t>
            </w:r>
          </w:p>
        </w:tc>
        <w:tc>
          <w:tcPr>
            <w:tcW w:w="1275" w:type="dxa"/>
            <w:vAlign w:val="center"/>
          </w:tcPr>
          <w:p w:rsidR="00435448" w:rsidRPr="00320C7B" w:rsidRDefault="00435448" w:rsidP="00435448">
            <w:pPr>
              <w:rPr>
                <w:rFonts w:ascii="Arial" w:eastAsia="Arial" w:hAnsi="Arial" w:cs="Arial"/>
                <w:b/>
                <w:sz w:val="18"/>
                <w:szCs w:val="18"/>
                <w:lang w:eastAsia="es-ES"/>
              </w:rPr>
            </w:pPr>
            <w:r w:rsidRPr="00320C7B">
              <w:rPr>
                <w:rFonts w:ascii="Arial" w:eastAsia="Arial" w:hAnsi="Arial" w:cs="Arial"/>
                <w:b/>
                <w:sz w:val="18"/>
                <w:szCs w:val="18"/>
                <w:lang w:eastAsia="es-ES"/>
              </w:rPr>
              <w:t>Ponderación</w:t>
            </w:r>
          </w:p>
        </w:tc>
      </w:tr>
      <w:tr w:rsidR="00893238" w:rsidRPr="00320C7B">
        <w:trPr>
          <w:trHeight w:val="340"/>
          <w:jc w:val="center"/>
        </w:trPr>
        <w:tc>
          <w:tcPr>
            <w:tcW w:w="3355" w:type="dxa"/>
            <w:vAlign w:val="center"/>
          </w:tcPr>
          <w:p w:rsidR="00435448" w:rsidRPr="00320C7B" w:rsidRDefault="00435448" w:rsidP="00435448">
            <w:pPr>
              <w:rPr>
                <w:rFonts w:ascii="Arial" w:eastAsia="Arial" w:hAnsi="Arial" w:cs="Arial"/>
                <w:b/>
                <w:sz w:val="18"/>
                <w:szCs w:val="18"/>
                <w:lang w:eastAsia="es-ES"/>
              </w:rPr>
            </w:pPr>
            <w:r w:rsidRPr="00320C7B">
              <w:rPr>
                <w:rFonts w:ascii="Arial" w:eastAsia="Arial" w:hAnsi="Arial" w:cs="Arial"/>
                <w:b/>
                <w:sz w:val="18"/>
                <w:szCs w:val="18"/>
                <w:lang w:val="es-ES" w:eastAsia="es-ES"/>
              </w:rPr>
              <w:t>Exámenes de conocimientos</w:t>
            </w:r>
          </w:p>
        </w:tc>
        <w:tc>
          <w:tcPr>
            <w:tcW w:w="1275" w:type="dxa"/>
            <w:vAlign w:val="center"/>
          </w:tcPr>
          <w:p w:rsidR="00435448" w:rsidRPr="00320C7B" w:rsidRDefault="00435448" w:rsidP="00435448">
            <w:pPr>
              <w:jc w:val="center"/>
              <w:rPr>
                <w:rFonts w:ascii="Arial" w:eastAsia="Arial" w:hAnsi="Arial" w:cs="Arial"/>
                <w:b/>
                <w:sz w:val="18"/>
                <w:szCs w:val="18"/>
                <w:lang w:eastAsia="es-ES"/>
              </w:rPr>
            </w:pPr>
            <w:r w:rsidRPr="00320C7B">
              <w:rPr>
                <w:rFonts w:ascii="Arial" w:eastAsia="Arial" w:hAnsi="Arial" w:cs="Arial"/>
                <w:b/>
                <w:sz w:val="18"/>
                <w:szCs w:val="18"/>
                <w:lang w:eastAsia="es-ES"/>
              </w:rPr>
              <w:t>30</w:t>
            </w:r>
          </w:p>
        </w:tc>
      </w:tr>
      <w:tr w:rsidR="00893238" w:rsidRPr="00320C7B">
        <w:trPr>
          <w:trHeight w:val="340"/>
          <w:jc w:val="center"/>
        </w:trPr>
        <w:tc>
          <w:tcPr>
            <w:tcW w:w="3355" w:type="dxa"/>
            <w:vAlign w:val="center"/>
          </w:tcPr>
          <w:p w:rsidR="00435448" w:rsidRPr="00320C7B" w:rsidRDefault="00435448" w:rsidP="00435448">
            <w:pPr>
              <w:rPr>
                <w:rFonts w:ascii="Arial" w:eastAsia="Arial" w:hAnsi="Arial" w:cs="Arial"/>
                <w:b/>
                <w:sz w:val="18"/>
                <w:szCs w:val="18"/>
                <w:lang w:eastAsia="es-ES"/>
              </w:rPr>
            </w:pPr>
            <w:r w:rsidRPr="00320C7B">
              <w:rPr>
                <w:rFonts w:ascii="Arial" w:eastAsia="Arial" w:hAnsi="Arial" w:cs="Arial"/>
                <w:b/>
                <w:sz w:val="18"/>
                <w:szCs w:val="18"/>
                <w:lang w:val="es-ES" w:eastAsia="es-ES"/>
              </w:rPr>
              <w:t>Evaluación de habilidades</w:t>
            </w:r>
          </w:p>
        </w:tc>
        <w:tc>
          <w:tcPr>
            <w:tcW w:w="1275" w:type="dxa"/>
            <w:vAlign w:val="center"/>
          </w:tcPr>
          <w:p w:rsidR="00435448" w:rsidRPr="00320C7B" w:rsidRDefault="00006BDD" w:rsidP="00435448">
            <w:pPr>
              <w:jc w:val="center"/>
              <w:rPr>
                <w:rFonts w:ascii="Arial" w:eastAsia="Arial" w:hAnsi="Arial" w:cs="Arial"/>
                <w:b/>
                <w:sz w:val="18"/>
                <w:szCs w:val="18"/>
                <w:lang w:eastAsia="es-ES"/>
              </w:rPr>
            </w:pPr>
            <w:r w:rsidRPr="00320C7B">
              <w:rPr>
                <w:rFonts w:ascii="Arial" w:eastAsia="Arial" w:hAnsi="Arial" w:cs="Arial"/>
                <w:b/>
                <w:sz w:val="18"/>
                <w:szCs w:val="18"/>
                <w:lang w:eastAsia="es-ES"/>
              </w:rPr>
              <w:t>20</w:t>
            </w:r>
          </w:p>
        </w:tc>
      </w:tr>
      <w:tr w:rsidR="00893238" w:rsidRPr="00320C7B">
        <w:trPr>
          <w:trHeight w:val="340"/>
          <w:jc w:val="center"/>
        </w:trPr>
        <w:tc>
          <w:tcPr>
            <w:tcW w:w="3355" w:type="dxa"/>
            <w:vAlign w:val="center"/>
          </w:tcPr>
          <w:p w:rsidR="00435448" w:rsidRPr="00320C7B" w:rsidRDefault="00435448" w:rsidP="00435448">
            <w:pPr>
              <w:rPr>
                <w:rFonts w:ascii="Arial" w:eastAsia="Arial" w:hAnsi="Arial" w:cs="Arial"/>
                <w:b/>
                <w:sz w:val="18"/>
                <w:szCs w:val="18"/>
                <w:lang w:eastAsia="es-ES"/>
              </w:rPr>
            </w:pPr>
            <w:r w:rsidRPr="00320C7B">
              <w:rPr>
                <w:rFonts w:ascii="Arial" w:eastAsia="Arial" w:hAnsi="Arial" w:cs="Arial"/>
                <w:b/>
                <w:sz w:val="18"/>
                <w:szCs w:val="18"/>
                <w:lang w:eastAsia="es-ES"/>
              </w:rPr>
              <w:t>Evaluación de la Experiencia</w:t>
            </w:r>
          </w:p>
        </w:tc>
        <w:tc>
          <w:tcPr>
            <w:tcW w:w="1275" w:type="dxa"/>
            <w:vAlign w:val="center"/>
          </w:tcPr>
          <w:p w:rsidR="00435448" w:rsidRPr="00320C7B" w:rsidRDefault="006C55E4" w:rsidP="00435448">
            <w:pPr>
              <w:jc w:val="center"/>
              <w:rPr>
                <w:rFonts w:ascii="Arial" w:eastAsia="Arial" w:hAnsi="Arial" w:cs="Arial"/>
                <w:b/>
                <w:sz w:val="18"/>
                <w:szCs w:val="18"/>
                <w:lang w:eastAsia="es-ES"/>
              </w:rPr>
            </w:pPr>
            <w:r w:rsidRPr="00320C7B">
              <w:rPr>
                <w:rFonts w:ascii="Arial" w:eastAsia="Arial" w:hAnsi="Arial" w:cs="Arial"/>
                <w:b/>
                <w:sz w:val="18"/>
                <w:szCs w:val="18"/>
                <w:lang w:eastAsia="es-ES"/>
              </w:rPr>
              <w:t>1</w:t>
            </w:r>
            <w:r w:rsidR="00006BDD" w:rsidRPr="00320C7B">
              <w:rPr>
                <w:rFonts w:ascii="Arial" w:eastAsia="Arial" w:hAnsi="Arial" w:cs="Arial"/>
                <w:b/>
                <w:sz w:val="18"/>
                <w:szCs w:val="18"/>
                <w:lang w:eastAsia="es-ES"/>
              </w:rPr>
              <w:t>0</w:t>
            </w:r>
          </w:p>
        </w:tc>
      </w:tr>
      <w:tr w:rsidR="00893238" w:rsidRPr="00320C7B">
        <w:trPr>
          <w:trHeight w:val="340"/>
          <w:jc w:val="center"/>
        </w:trPr>
        <w:tc>
          <w:tcPr>
            <w:tcW w:w="3355" w:type="dxa"/>
            <w:vAlign w:val="center"/>
          </w:tcPr>
          <w:p w:rsidR="00435448" w:rsidRPr="00320C7B" w:rsidRDefault="00435448" w:rsidP="00435448">
            <w:pPr>
              <w:rPr>
                <w:rFonts w:ascii="Arial" w:eastAsia="Arial" w:hAnsi="Arial" w:cs="Arial"/>
                <w:b/>
                <w:sz w:val="18"/>
                <w:szCs w:val="18"/>
                <w:lang w:eastAsia="es-ES"/>
              </w:rPr>
            </w:pPr>
            <w:r w:rsidRPr="00320C7B">
              <w:rPr>
                <w:rFonts w:ascii="Arial" w:eastAsia="Arial" w:hAnsi="Arial" w:cs="Arial"/>
                <w:b/>
                <w:sz w:val="18"/>
                <w:szCs w:val="18"/>
                <w:lang w:eastAsia="es-ES"/>
              </w:rPr>
              <w:t>Valoración del Mérito</w:t>
            </w:r>
          </w:p>
        </w:tc>
        <w:tc>
          <w:tcPr>
            <w:tcW w:w="1275" w:type="dxa"/>
            <w:vAlign w:val="center"/>
          </w:tcPr>
          <w:p w:rsidR="00435448" w:rsidRPr="00320C7B" w:rsidRDefault="00435448" w:rsidP="00435448">
            <w:pPr>
              <w:jc w:val="center"/>
              <w:rPr>
                <w:rFonts w:ascii="Arial" w:eastAsia="Arial" w:hAnsi="Arial" w:cs="Arial"/>
                <w:b/>
                <w:sz w:val="18"/>
                <w:szCs w:val="18"/>
                <w:lang w:eastAsia="es-ES"/>
              </w:rPr>
            </w:pPr>
            <w:r w:rsidRPr="00320C7B">
              <w:rPr>
                <w:rFonts w:ascii="Arial" w:eastAsia="Arial" w:hAnsi="Arial" w:cs="Arial"/>
                <w:b/>
                <w:sz w:val="18"/>
                <w:szCs w:val="18"/>
                <w:lang w:eastAsia="es-ES"/>
              </w:rPr>
              <w:t>10</w:t>
            </w:r>
          </w:p>
        </w:tc>
      </w:tr>
      <w:tr w:rsidR="00893238" w:rsidRPr="00320C7B">
        <w:trPr>
          <w:trHeight w:val="340"/>
          <w:jc w:val="center"/>
        </w:trPr>
        <w:tc>
          <w:tcPr>
            <w:tcW w:w="3355" w:type="dxa"/>
            <w:vAlign w:val="center"/>
          </w:tcPr>
          <w:p w:rsidR="00435448" w:rsidRPr="00320C7B" w:rsidRDefault="00435448" w:rsidP="00435448">
            <w:pPr>
              <w:rPr>
                <w:rFonts w:ascii="Arial" w:eastAsia="Arial" w:hAnsi="Arial" w:cs="Arial"/>
                <w:b/>
                <w:sz w:val="18"/>
                <w:szCs w:val="18"/>
                <w:lang w:eastAsia="es-ES"/>
              </w:rPr>
            </w:pPr>
            <w:r w:rsidRPr="00320C7B">
              <w:rPr>
                <w:rFonts w:ascii="Arial" w:eastAsia="Arial" w:hAnsi="Arial" w:cs="Arial"/>
                <w:b/>
                <w:sz w:val="18"/>
                <w:szCs w:val="18"/>
                <w:lang w:val="es-ES" w:eastAsia="es-ES"/>
              </w:rPr>
              <w:t>Entrevistas</w:t>
            </w:r>
          </w:p>
        </w:tc>
        <w:tc>
          <w:tcPr>
            <w:tcW w:w="1275" w:type="dxa"/>
            <w:vAlign w:val="center"/>
          </w:tcPr>
          <w:p w:rsidR="00435448" w:rsidRPr="00320C7B" w:rsidRDefault="00435448" w:rsidP="00435448">
            <w:pPr>
              <w:jc w:val="center"/>
              <w:rPr>
                <w:rFonts w:ascii="Arial" w:eastAsia="Arial" w:hAnsi="Arial" w:cs="Arial"/>
                <w:b/>
                <w:sz w:val="18"/>
                <w:szCs w:val="18"/>
                <w:lang w:eastAsia="es-ES"/>
              </w:rPr>
            </w:pPr>
            <w:r w:rsidRPr="00320C7B">
              <w:rPr>
                <w:rFonts w:ascii="Arial" w:eastAsia="Arial" w:hAnsi="Arial" w:cs="Arial"/>
                <w:b/>
                <w:sz w:val="18"/>
                <w:szCs w:val="18"/>
                <w:lang w:eastAsia="es-ES"/>
              </w:rPr>
              <w:t>3</w:t>
            </w:r>
            <w:r w:rsidR="006C55E4" w:rsidRPr="00320C7B">
              <w:rPr>
                <w:rFonts w:ascii="Arial" w:eastAsia="Arial" w:hAnsi="Arial" w:cs="Arial"/>
                <w:b/>
                <w:sz w:val="18"/>
                <w:szCs w:val="18"/>
                <w:lang w:eastAsia="es-ES"/>
              </w:rPr>
              <w:t>0</w:t>
            </w:r>
          </w:p>
        </w:tc>
      </w:tr>
    </w:tbl>
    <w:p w:rsidR="00435448" w:rsidRPr="00320C7B" w:rsidRDefault="00435448" w:rsidP="00435448">
      <w:pPr>
        <w:spacing w:after="120"/>
        <w:jc w:val="center"/>
        <w:outlineLvl w:val="3"/>
        <w:rPr>
          <w:rFonts w:ascii="Arial" w:hAnsi="Arial" w:cs="Arial"/>
          <w:b/>
          <w:sz w:val="18"/>
          <w:szCs w:val="18"/>
          <w:lang w:val="es-ES"/>
        </w:rPr>
      </w:pPr>
    </w:p>
    <w:p w:rsidR="00536A69" w:rsidRPr="00320C7B" w:rsidRDefault="00536A69" w:rsidP="00896B72">
      <w:pPr>
        <w:autoSpaceDE w:val="0"/>
        <w:autoSpaceDN w:val="0"/>
        <w:adjustRightInd w:val="0"/>
        <w:jc w:val="both"/>
        <w:rPr>
          <w:rFonts w:ascii="Arial" w:hAnsi="Arial" w:cs="Arial"/>
          <w:b/>
          <w:sz w:val="18"/>
          <w:szCs w:val="18"/>
        </w:rPr>
      </w:pPr>
    </w:p>
    <w:p w:rsidR="003B19C4" w:rsidRPr="00320C7B" w:rsidRDefault="00282B2F" w:rsidP="003B19C4">
      <w:pPr>
        <w:autoSpaceDE w:val="0"/>
        <w:autoSpaceDN w:val="0"/>
        <w:adjustRightInd w:val="0"/>
        <w:jc w:val="both"/>
        <w:rPr>
          <w:rFonts w:ascii="Arial" w:hAnsi="Arial" w:cs="Arial"/>
          <w:sz w:val="18"/>
          <w:szCs w:val="18"/>
        </w:rPr>
      </w:pPr>
      <w:r w:rsidRPr="00320C7B">
        <w:rPr>
          <w:rFonts w:ascii="Arial" w:hAnsi="Arial" w:cs="Arial"/>
          <w:b/>
          <w:sz w:val="18"/>
          <w:szCs w:val="18"/>
        </w:rPr>
        <w:t>Objetivo General del Puesto:</w:t>
      </w:r>
      <w:r w:rsidR="00BC274D" w:rsidRPr="00320C7B">
        <w:rPr>
          <w:rFonts w:ascii="Arial" w:hAnsi="Arial" w:cs="Arial"/>
          <w:sz w:val="18"/>
          <w:szCs w:val="18"/>
        </w:rPr>
        <w:t xml:space="preserve"> </w:t>
      </w:r>
    </w:p>
    <w:p w:rsidR="003B19C4" w:rsidRPr="00320C7B" w:rsidRDefault="003B19C4" w:rsidP="003B19C4">
      <w:pPr>
        <w:autoSpaceDE w:val="0"/>
        <w:autoSpaceDN w:val="0"/>
        <w:adjustRightInd w:val="0"/>
        <w:jc w:val="both"/>
        <w:rPr>
          <w:rFonts w:ascii="Arial" w:hAnsi="Arial" w:cs="Arial"/>
          <w:sz w:val="18"/>
          <w:szCs w:val="18"/>
        </w:rPr>
      </w:pPr>
    </w:p>
    <w:p w:rsidR="00BC274D" w:rsidRPr="00320C7B" w:rsidRDefault="003B19C4" w:rsidP="003B19C4">
      <w:pPr>
        <w:autoSpaceDE w:val="0"/>
        <w:autoSpaceDN w:val="0"/>
        <w:adjustRightInd w:val="0"/>
        <w:jc w:val="both"/>
        <w:rPr>
          <w:rFonts w:ascii="Arial" w:hAnsi="Arial" w:cs="Arial"/>
          <w:sz w:val="18"/>
          <w:szCs w:val="18"/>
        </w:rPr>
      </w:pPr>
      <w:r w:rsidRPr="00320C7B">
        <w:rPr>
          <w:rFonts w:ascii="Arial" w:eastAsiaTheme="minorEastAsia" w:hAnsi="Arial" w:cs="Arial"/>
          <w:sz w:val="18"/>
          <w:szCs w:val="18"/>
        </w:rPr>
        <w:t>Coordinar y supervisar el seguimiento de los proyectos culturales que realizan las instituciones estatales de cultura a través del establecimiento de vías de comunicación para proporcionar la asesoría necesaria y llevar a cabo el proceso de formalización, entrega y comprobación de recursos, con la finalidad de asegurar la correcta aplicación y destino de los recursos federales</w:t>
      </w:r>
    </w:p>
    <w:p w:rsidR="00536A69" w:rsidRPr="00320C7B" w:rsidRDefault="00536A69" w:rsidP="003B19C4">
      <w:pPr>
        <w:autoSpaceDE w:val="0"/>
        <w:autoSpaceDN w:val="0"/>
        <w:adjustRightInd w:val="0"/>
        <w:jc w:val="both"/>
        <w:rPr>
          <w:rFonts w:ascii="Arial" w:hAnsi="Arial" w:cs="Arial"/>
          <w:sz w:val="18"/>
          <w:szCs w:val="18"/>
        </w:rPr>
      </w:pPr>
    </w:p>
    <w:p w:rsidR="00BC274D" w:rsidRPr="00320C7B" w:rsidRDefault="00893238" w:rsidP="003B19C4">
      <w:pPr>
        <w:autoSpaceDE w:val="0"/>
        <w:autoSpaceDN w:val="0"/>
        <w:adjustRightInd w:val="0"/>
        <w:jc w:val="both"/>
        <w:rPr>
          <w:rFonts w:ascii="Arial" w:hAnsi="Arial" w:cs="Arial"/>
          <w:b/>
          <w:sz w:val="18"/>
          <w:szCs w:val="18"/>
        </w:rPr>
      </w:pPr>
      <w:r w:rsidRPr="00320C7B">
        <w:rPr>
          <w:rFonts w:ascii="Arial" w:hAnsi="Arial" w:cs="Arial"/>
          <w:b/>
          <w:sz w:val="18"/>
          <w:szCs w:val="18"/>
        </w:rPr>
        <w:t>Funciones:</w:t>
      </w:r>
    </w:p>
    <w:p w:rsidR="003B19C4" w:rsidRPr="00320C7B" w:rsidRDefault="003B19C4" w:rsidP="003B19C4">
      <w:pPr>
        <w:autoSpaceDE w:val="0"/>
        <w:autoSpaceDN w:val="0"/>
        <w:adjustRightInd w:val="0"/>
        <w:jc w:val="both"/>
        <w:rPr>
          <w:rFonts w:ascii="Arial" w:hAnsi="Arial" w:cs="Arial"/>
          <w:b/>
          <w:sz w:val="18"/>
          <w:szCs w:val="18"/>
        </w:rPr>
      </w:pPr>
    </w:p>
    <w:p w:rsidR="003B19C4" w:rsidRPr="00320C7B" w:rsidRDefault="003B19C4" w:rsidP="003B19C4">
      <w:pPr>
        <w:pStyle w:val="Prrafodelista"/>
        <w:numPr>
          <w:ilvl w:val="0"/>
          <w:numId w:val="44"/>
        </w:numPr>
        <w:autoSpaceDE w:val="0"/>
        <w:autoSpaceDN w:val="0"/>
        <w:adjustRightInd w:val="0"/>
        <w:jc w:val="both"/>
        <w:rPr>
          <w:rFonts w:ascii="Arial" w:hAnsi="Arial" w:cs="Arial"/>
          <w:sz w:val="18"/>
          <w:szCs w:val="18"/>
        </w:rPr>
      </w:pPr>
      <w:r w:rsidRPr="00320C7B">
        <w:rPr>
          <w:rFonts w:ascii="Arial" w:hAnsi="Arial" w:cs="Arial"/>
          <w:sz w:val="18"/>
          <w:szCs w:val="18"/>
        </w:rPr>
        <w:t>Instrumentar mecanismos que permitan ejercer un adecuado seguimiento y control de cada uno de los apoyos que sean solicitados por las instituciones estatales de cultura, a través de la implementación de procedimientos que garanticen un oportuna entrega de los recursos federales, con la finalidad de tener una visión individual de cada apoyo y determinar la etapa en que se encuentra para un adecuado seguimiento.</w:t>
      </w:r>
    </w:p>
    <w:p w:rsidR="003B19C4" w:rsidRPr="00320C7B" w:rsidRDefault="003B19C4" w:rsidP="003B19C4">
      <w:pPr>
        <w:autoSpaceDE w:val="0"/>
        <w:autoSpaceDN w:val="0"/>
        <w:adjustRightInd w:val="0"/>
        <w:jc w:val="both"/>
        <w:rPr>
          <w:rFonts w:ascii="Arial" w:hAnsi="Arial" w:cs="Arial"/>
          <w:bCs/>
          <w:sz w:val="18"/>
          <w:szCs w:val="18"/>
        </w:rPr>
      </w:pPr>
    </w:p>
    <w:p w:rsidR="003B19C4" w:rsidRPr="00320C7B" w:rsidRDefault="003B19C4" w:rsidP="003B19C4">
      <w:pPr>
        <w:pStyle w:val="Prrafodelista"/>
        <w:numPr>
          <w:ilvl w:val="0"/>
          <w:numId w:val="44"/>
        </w:numPr>
        <w:autoSpaceDE w:val="0"/>
        <w:autoSpaceDN w:val="0"/>
        <w:adjustRightInd w:val="0"/>
        <w:jc w:val="both"/>
        <w:rPr>
          <w:rFonts w:ascii="Arial" w:hAnsi="Arial" w:cs="Arial"/>
          <w:bCs/>
          <w:sz w:val="18"/>
          <w:szCs w:val="18"/>
        </w:rPr>
      </w:pPr>
      <w:r w:rsidRPr="00320C7B">
        <w:rPr>
          <w:rFonts w:ascii="Arial" w:hAnsi="Arial" w:cs="Arial"/>
          <w:sz w:val="18"/>
          <w:szCs w:val="18"/>
        </w:rPr>
        <w:t>Instrumentar mecanismos que permitan ejercer una eficiente supervisión respecto a la información relativa a los proyectos realizados o por realizarse de las instituciones estatales de cultura, mediante el establecimiento de registros informativos en el marco de los objetivos generales, con la finalidad de asegurar su adecuado control y seguimiento.</w:t>
      </w:r>
    </w:p>
    <w:p w:rsidR="003B19C4" w:rsidRPr="00320C7B" w:rsidRDefault="003B19C4" w:rsidP="003B19C4">
      <w:pPr>
        <w:autoSpaceDE w:val="0"/>
        <w:autoSpaceDN w:val="0"/>
        <w:adjustRightInd w:val="0"/>
        <w:jc w:val="both"/>
        <w:rPr>
          <w:rFonts w:ascii="Arial" w:hAnsi="Arial" w:cs="Arial"/>
          <w:bCs/>
          <w:sz w:val="18"/>
          <w:szCs w:val="18"/>
        </w:rPr>
      </w:pPr>
    </w:p>
    <w:p w:rsidR="003B19C4" w:rsidRPr="00320C7B" w:rsidRDefault="003B19C4" w:rsidP="003B19C4">
      <w:pPr>
        <w:pStyle w:val="Prrafodelista"/>
        <w:numPr>
          <w:ilvl w:val="0"/>
          <w:numId w:val="44"/>
        </w:numPr>
        <w:autoSpaceDE w:val="0"/>
        <w:autoSpaceDN w:val="0"/>
        <w:adjustRightInd w:val="0"/>
        <w:jc w:val="both"/>
        <w:rPr>
          <w:rFonts w:ascii="Arial" w:hAnsi="Arial" w:cs="Arial"/>
          <w:bCs/>
          <w:sz w:val="18"/>
          <w:szCs w:val="18"/>
        </w:rPr>
      </w:pPr>
      <w:r w:rsidRPr="00320C7B">
        <w:rPr>
          <w:rFonts w:ascii="Arial" w:hAnsi="Arial" w:cs="Arial"/>
          <w:sz w:val="18"/>
          <w:szCs w:val="18"/>
        </w:rPr>
        <w:t>Establecer estrategias de comunicación con las diferentes instituciones estatales de cultura a través de la aplicación de criterios preestablecidos, con el fin de asesorar y garantizar la correcta presentación y aplicación de recursos de los proyectos culturales que desarrollan.</w:t>
      </w:r>
    </w:p>
    <w:p w:rsidR="003B19C4" w:rsidRPr="00320C7B" w:rsidRDefault="003B19C4" w:rsidP="003B19C4">
      <w:pPr>
        <w:autoSpaceDE w:val="0"/>
        <w:autoSpaceDN w:val="0"/>
        <w:adjustRightInd w:val="0"/>
        <w:jc w:val="both"/>
        <w:rPr>
          <w:rFonts w:ascii="Arial" w:hAnsi="Arial" w:cs="Arial"/>
          <w:bCs/>
          <w:sz w:val="18"/>
          <w:szCs w:val="18"/>
        </w:rPr>
      </w:pPr>
    </w:p>
    <w:p w:rsidR="003B19C4" w:rsidRPr="00320C7B" w:rsidRDefault="003B19C4" w:rsidP="003B19C4">
      <w:pPr>
        <w:pStyle w:val="Prrafodelista"/>
        <w:numPr>
          <w:ilvl w:val="0"/>
          <w:numId w:val="44"/>
        </w:numPr>
        <w:autoSpaceDE w:val="0"/>
        <w:autoSpaceDN w:val="0"/>
        <w:adjustRightInd w:val="0"/>
        <w:jc w:val="both"/>
        <w:rPr>
          <w:rFonts w:ascii="Arial" w:hAnsi="Arial" w:cs="Arial"/>
          <w:bCs/>
          <w:sz w:val="18"/>
          <w:szCs w:val="18"/>
        </w:rPr>
      </w:pPr>
      <w:r w:rsidRPr="00320C7B">
        <w:rPr>
          <w:rFonts w:ascii="Arial" w:hAnsi="Arial" w:cs="Arial"/>
          <w:sz w:val="18"/>
          <w:szCs w:val="18"/>
        </w:rPr>
        <w:t>Supervisar que los mecanismos de registro de información sean los adecuados, por medio de un análisis detallado de los mismos, con la finalidad de asegurar un eficiente control interno que permita proporcionar en tiempo y forma, la información requerida, cuando ésta sea solicitada.</w:t>
      </w:r>
    </w:p>
    <w:p w:rsidR="003B19C4" w:rsidRPr="00320C7B" w:rsidRDefault="003B19C4" w:rsidP="003B19C4">
      <w:pPr>
        <w:autoSpaceDE w:val="0"/>
        <w:autoSpaceDN w:val="0"/>
        <w:adjustRightInd w:val="0"/>
        <w:jc w:val="both"/>
        <w:rPr>
          <w:rFonts w:ascii="Arial" w:hAnsi="Arial" w:cs="Arial"/>
          <w:bCs/>
          <w:sz w:val="18"/>
          <w:szCs w:val="18"/>
        </w:rPr>
      </w:pPr>
    </w:p>
    <w:p w:rsidR="003B19C4" w:rsidRPr="00320C7B" w:rsidRDefault="003B19C4" w:rsidP="003B19C4">
      <w:pPr>
        <w:pStyle w:val="Prrafodelista"/>
        <w:numPr>
          <w:ilvl w:val="0"/>
          <w:numId w:val="44"/>
        </w:numPr>
        <w:autoSpaceDE w:val="0"/>
        <w:autoSpaceDN w:val="0"/>
        <w:adjustRightInd w:val="0"/>
        <w:jc w:val="both"/>
        <w:rPr>
          <w:rFonts w:ascii="Arial" w:hAnsi="Arial" w:cs="Arial"/>
          <w:bCs/>
          <w:sz w:val="18"/>
          <w:szCs w:val="18"/>
        </w:rPr>
      </w:pPr>
      <w:r w:rsidRPr="00320C7B">
        <w:rPr>
          <w:rFonts w:ascii="Arial" w:hAnsi="Arial" w:cs="Arial"/>
          <w:sz w:val="18"/>
          <w:szCs w:val="18"/>
        </w:rPr>
        <w:t>Instrumentar mecanismos que permitan un adecuado seguimiento y control de cada uno de los proyectos que con recursos federales son desarrollados por las instituciones estatales de cultura, a través de la implementación de controles, con la finalidad de conocer el estatus individual de cada uno y de llevar a cabo su adecuado seguimiento, corroborando que se desarrollen conforme a su planeación, verificando el cumplimiento de los objetivos y la adecuada aplicación de los recursos.</w:t>
      </w:r>
    </w:p>
    <w:p w:rsidR="003B19C4" w:rsidRPr="00320C7B" w:rsidRDefault="003B19C4" w:rsidP="003B19C4">
      <w:pPr>
        <w:autoSpaceDE w:val="0"/>
        <w:autoSpaceDN w:val="0"/>
        <w:adjustRightInd w:val="0"/>
        <w:jc w:val="both"/>
        <w:rPr>
          <w:rFonts w:ascii="Arial" w:hAnsi="Arial" w:cs="Arial"/>
          <w:bCs/>
          <w:sz w:val="18"/>
          <w:szCs w:val="18"/>
        </w:rPr>
      </w:pPr>
    </w:p>
    <w:p w:rsidR="003B19C4" w:rsidRPr="00320C7B" w:rsidRDefault="003B19C4" w:rsidP="003B19C4">
      <w:pPr>
        <w:pStyle w:val="Prrafodelista"/>
        <w:numPr>
          <w:ilvl w:val="0"/>
          <w:numId w:val="44"/>
        </w:numPr>
        <w:autoSpaceDE w:val="0"/>
        <w:autoSpaceDN w:val="0"/>
        <w:adjustRightInd w:val="0"/>
        <w:jc w:val="both"/>
        <w:rPr>
          <w:rFonts w:ascii="Arial" w:hAnsi="Arial" w:cs="Arial"/>
          <w:bCs/>
          <w:sz w:val="18"/>
          <w:szCs w:val="18"/>
        </w:rPr>
      </w:pPr>
      <w:r w:rsidRPr="00320C7B">
        <w:rPr>
          <w:rFonts w:ascii="Arial" w:hAnsi="Arial" w:cs="Arial"/>
          <w:sz w:val="18"/>
          <w:szCs w:val="18"/>
        </w:rPr>
        <w:t>Implementar mecanismos que permitan dar seguimiento a los asuntos requeridos por otras Unidades Administrativas del Consejo Nacional para la Cultura y las Artes, y otras instancias federales, mediante la aplicación de procedimientos preestablecidos con la finalidad de asegurar su debida respuesta en tiempo y forma.</w:t>
      </w:r>
    </w:p>
    <w:p w:rsidR="003B19C4" w:rsidRPr="00320C7B" w:rsidRDefault="003B19C4" w:rsidP="003B19C4">
      <w:pPr>
        <w:autoSpaceDE w:val="0"/>
        <w:autoSpaceDN w:val="0"/>
        <w:adjustRightInd w:val="0"/>
        <w:jc w:val="both"/>
        <w:rPr>
          <w:rFonts w:ascii="Arial" w:hAnsi="Arial" w:cs="Arial"/>
          <w:bCs/>
          <w:sz w:val="18"/>
          <w:szCs w:val="18"/>
        </w:rPr>
      </w:pPr>
    </w:p>
    <w:p w:rsidR="003B19C4" w:rsidRPr="00320C7B" w:rsidRDefault="003B19C4" w:rsidP="003B19C4">
      <w:pPr>
        <w:pStyle w:val="Prrafodelista"/>
        <w:numPr>
          <w:ilvl w:val="0"/>
          <w:numId w:val="44"/>
        </w:numPr>
        <w:autoSpaceDE w:val="0"/>
        <w:autoSpaceDN w:val="0"/>
        <w:adjustRightInd w:val="0"/>
        <w:jc w:val="both"/>
        <w:rPr>
          <w:rFonts w:ascii="Arial" w:hAnsi="Arial" w:cs="Arial"/>
          <w:bCs/>
          <w:sz w:val="18"/>
          <w:szCs w:val="18"/>
        </w:rPr>
      </w:pPr>
      <w:r w:rsidRPr="00320C7B">
        <w:rPr>
          <w:rFonts w:ascii="Arial" w:hAnsi="Arial" w:cs="Arial"/>
          <w:sz w:val="18"/>
          <w:szCs w:val="18"/>
        </w:rPr>
        <w:t>Coordinar las acciones necesarias para la formulación de reportes e informes que sean requeridos por el Titular de la Dirección General de Vinculación Cultural, mediante el análisis de las bases de datos que contienen información sobre los proyectos culturales que desarrollan los estados, con la finalidad de generar información confiable y oportuna que sustente el quehacer sustantivo de la unidad administrativa.</w:t>
      </w:r>
    </w:p>
    <w:p w:rsidR="003B19C4" w:rsidRPr="00320C7B" w:rsidRDefault="003B19C4" w:rsidP="003B19C4">
      <w:pPr>
        <w:autoSpaceDE w:val="0"/>
        <w:autoSpaceDN w:val="0"/>
        <w:adjustRightInd w:val="0"/>
        <w:jc w:val="both"/>
        <w:rPr>
          <w:rFonts w:ascii="Arial" w:hAnsi="Arial" w:cs="Arial"/>
          <w:bCs/>
          <w:sz w:val="18"/>
          <w:szCs w:val="18"/>
        </w:rPr>
      </w:pPr>
    </w:p>
    <w:p w:rsidR="003B19C4" w:rsidRPr="00320C7B" w:rsidRDefault="003B19C4" w:rsidP="003B19C4">
      <w:pPr>
        <w:pStyle w:val="Prrafodelista"/>
        <w:numPr>
          <w:ilvl w:val="0"/>
          <w:numId w:val="44"/>
        </w:numPr>
        <w:autoSpaceDE w:val="0"/>
        <w:autoSpaceDN w:val="0"/>
        <w:adjustRightInd w:val="0"/>
        <w:jc w:val="both"/>
        <w:rPr>
          <w:rFonts w:ascii="Arial" w:hAnsi="Arial" w:cs="Arial"/>
          <w:bCs/>
          <w:sz w:val="18"/>
          <w:szCs w:val="18"/>
        </w:rPr>
      </w:pPr>
      <w:r w:rsidRPr="00320C7B">
        <w:rPr>
          <w:rFonts w:ascii="Arial" w:hAnsi="Arial" w:cs="Arial"/>
          <w:sz w:val="18"/>
          <w:szCs w:val="18"/>
        </w:rPr>
        <w:t xml:space="preserve">Instrumentar mecanismos de seguimiento y control así como adecuados canales de comunicación que permitan vigilar el cumplimiento de las tareas asignadas, supervisando su realización con base en la programación de las mismas, con la finalidad de asegurar su cumplimiento en los tiempos establecidos en cuanto al flujo informativo. </w:t>
      </w:r>
    </w:p>
    <w:p w:rsidR="003B19C4" w:rsidRPr="00320C7B" w:rsidRDefault="003B19C4" w:rsidP="003B19C4">
      <w:pPr>
        <w:autoSpaceDE w:val="0"/>
        <w:autoSpaceDN w:val="0"/>
        <w:adjustRightInd w:val="0"/>
        <w:jc w:val="both"/>
        <w:rPr>
          <w:rFonts w:ascii="Arial" w:hAnsi="Arial" w:cs="Arial"/>
          <w:sz w:val="18"/>
          <w:szCs w:val="18"/>
        </w:rPr>
      </w:pPr>
    </w:p>
    <w:p w:rsidR="00A40847" w:rsidRPr="00320C7B" w:rsidRDefault="003B19C4" w:rsidP="003B19C4">
      <w:pPr>
        <w:pStyle w:val="Prrafodelista"/>
        <w:numPr>
          <w:ilvl w:val="0"/>
          <w:numId w:val="44"/>
        </w:numPr>
        <w:autoSpaceDE w:val="0"/>
        <w:autoSpaceDN w:val="0"/>
        <w:adjustRightInd w:val="0"/>
        <w:jc w:val="both"/>
        <w:rPr>
          <w:rFonts w:ascii="Arial" w:hAnsi="Arial" w:cs="Arial"/>
          <w:sz w:val="18"/>
          <w:szCs w:val="18"/>
        </w:rPr>
      </w:pPr>
      <w:r w:rsidRPr="00320C7B">
        <w:rPr>
          <w:rFonts w:ascii="Arial" w:hAnsi="Arial" w:cs="Arial"/>
          <w:sz w:val="18"/>
          <w:szCs w:val="18"/>
        </w:rPr>
        <w:t>Supervisar la revisión de informes presentados por las instancias estatales de cultura derivados de la aplicación de recursos otorgados mediante el análisis de resúmenes, con la finalidad de corroborar la adecuada aplicación de los recursos.</w:t>
      </w:r>
    </w:p>
    <w:p w:rsidR="003B19C4" w:rsidRPr="00320C7B" w:rsidRDefault="003B19C4" w:rsidP="003B19C4">
      <w:pPr>
        <w:autoSpaceDE w:val="0"/>
        <w:autoSpaceDN w:val="0"/>
        <w:adjustRightInd w:val="0"/>
        <w:jc w:val="both"/>
        <w:rPr>
          <w:rFonts w:ascii="Arial" w:hAnsi="Arial" w:cs="Arial"/>
          <w:sz w:val="18"/>
          <w:szCs w:val="18"/>
        </w:rPr>
      </w:pPr>
    </w:p>
    <w:p w:rsidR="003B19C4" w:rsidRPr="00320C7B" w:rsidRDefault="003B19C4" w:rsidP="003B19C4">
      <w:pPr>
        <w:autoSpaceDE w:val="0"/>
        <w:autoSpaceDN w:val="0"/>
        <w:adjustRightInd w:val="0"/>
        <w:jc w:val="both"/>
        <w:rPr>
          <w:rFonts w:ascii="Arial" w:hAnsi="Arial" w:cs="Arial"/>
          <w:b/>
          <w:sz w:val="18"/>
          <w:szCs w:val="18"/>
        </w:rPr>
      </w:pPr>
    </w:p>
    <w:p w:rsidR="00320C7B" w:rsidRPr="00320C7B" w:rsidRDefault="00320C7B" w:rsidP="003B19C4">
      <w:pPr>
        <w:autoSpaceDE w:val="0"/>
        <w:autoSpaceDN w:val="0"/>
        <w:adjustRightInd w:val="0"/>
        <w:jc w:val="both"/>
        <w:rPr>
          <w:rFonts w:ascii="Arial" w:hAnsi="Arial" w:cs="Arial"/>
          <w:b/>
          <w:sz w:val="18"/>
          <w:szCs w:val="18"/>
        </w:rPr>
      </w:pPr>
    </w:p>
    <w:p w:rsidR="00A40847" w:rsidRPr="00320C7B" w:rsidRDefault="0083793F" w:rsidP="00BC274D">
      <w:pPr>
        <w:autoSpaceDE w:val="0"/>
        <w:autoSpaceDN w:val="0"/>
        <w:adjustRightInd w:val="0"/>
        <w:jc w:val="both"/>
        <w:rPr>
          <w:rFonts w:ascii="Arial" w:hAnsi="Arial" w:cs="Arial"/>
          <w:b/>
          <w:sz w:val="18"/>
          <w:szCs w:val="18"/>
        </w:rPr>
      </w:pPr>
      <w:r w:rsidRPr="00320C7B">
        <w:rPr>
          <w:rFonts w:ascii="Arial" w:hAnsi="Arial" w:cs="Arial"/>
          <w:b/>
          <w:i/>
          <w:sz w:val="18"/>
          <w:szCs w:val="18"/>
        </w:rPr>
        <w:t xml:space="preserve">2. </w:t>
      </w:r>
      <w:r w:rsidR="00EA1901" w:rsidRPr="00320C7B">
        <w:rPr>
          <w:rFonts w:ascii="Arial" w:hAnsi="Arial" w:cs="Arial"/>
          <w:b/>
          <w:i/>
          <w:sz w:val="18"/>
          <w:szCs w:val="18"/>
        </w:rPr>
        <w:t>Jefe de Departamento de Seguimiento y Análisis</w:t>
      </w:r>
      <w:r w:rsidR="002E4FF7" w:rsidRPr="00320C7B">
        <w:rPr>
          <w:rFonts w:ascii="Arial" w:hAnsi="Arial" w:cs="Arial"/>
          <w:b/>
          <w:i/>
          <w:sz w:val="18"/>
          <w:szCs w:val="18"/>
        </w:rPr>
        <w:t xml:space="preserve">, </w:t>
      </w:r>
      <w:r w:rsidRPr="00320C7B">
        <w:rPr>
          <w:rFonts w:ascii="Arial" w:hAnsi="Arial" w:cs="Arial"/>
          <w:b/>
          <w:sz w:val="18"/>
          <w:szCs w:val="18"/>
        </w:rPr>
        <w:t>con las siguientes características</w:t>
      </w:r>
      <w:r w:rsidRPr="00320C7B">
        <w:rPr>
          <w:rFonts w:ascii="Arial" w:hAnsi="Arial" w:cs="Arial"/>
          <w:b/>
          <w:i/>
          <w:sz w:val="18"/>
          <w:szCs w:val="18"/>
        </w:rPr>
        <w:t>:</w:t>
      </w:r>
    </w:p>
    <w:p w:rsidR="00890E13" w:rsidRPr="00320C7B" w:rsidRDefault="00890E13" w:rsidP="00A40847">
      <w:pPr>
        <w:rPr>
          <w:rFonts w:ascii="Arial" w:hAnsi="Arial" w:cs="Arial"/>
          <w:color w:val="000000"/>
          <w:sz w:val="18"/>
          <w:szCs w:val="18"/>
        </w:rPr>
      </w:pP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Número de concurso: 65469</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Nombre de la Plaza: Jefe de Departamento de Seguimiento y Análisis</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Número de vacantes: 1</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Nivel Administrativo: OA1</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Código de la Plaza: 11-H00-1-CFOA001-0002687-E-C-L</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Percepción ordinaria: 17046.25</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Adscripción: Dirección General de Asuntos Internacionales</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 xml:space="preserve">Sede: D.F., México. </w:t>
      </w:r>
    </w:p>
    <w:p w:rsidR="00A40847" w:rsidRPr="00320C7B" w:rsidRDefault="00A40847" w:rsidP="00A40847">
      <w:pPr>
        <w:rPr>
          <w:rFonts w:ascii="Arial" w:hAnsi="Arial" w:cs="Arial"/>
          <w:color w:val="000000"/>
          <w:sz w:val="18"/>
          <w:szCs w:val="18"/>
        </w:rPr>
      </w:pPr>
    </w:p>
    <w:tbl>
      <w:tblPr>
        <w:tblW w:w="5000" w:type="pct"/>
        <w:tblCellMar>
          <w:left w:w="70" w:type="dxa"/>
          <w:right w:w="70" w:type="dxa"/>
        </w:tblCellMar>
        <w:tblLook w:val="04A0"/>
      </w:tblPr>
      <w:tblGrid>
        <w:gridCol w:w="4893"/>
        <w:gridCol w:w="5147"/>
      </w:tblGrid>
      <w:tr w:rsidR="002E4FF7" w:rsidRPr="00320C7B">
        <w:trPr>
          <w:trHeight w:val="300"/>
        </w:trPr>
        <w:tc>
          <w:tcPr>
            <w:tcW w:w="2437" w:type="pct"/>
            <w:tcBorders>
              <w:top w:val="nil"/>
              <w:left w:val="nil"/>
              <w:bottom w:val="nil"/>
              <w:right w:val="nil"/>
            </w:tcBorders>
            <w:shd w:val="clear" w:color="auto" w:fill="auto"/>
            <w:noWrap/>
            <w:vAlign w:val="center"/>
          </w:tcPr>
          <w:p w:rsidR="002E4FF7" w:rsidRPr="00320C7B" w:rsidRDefault="002E4FF7">
            <w:pPr>
              <w:jc w:val="both"/>
              <w:rPr>
                <w:rFonts w:ascii="Arial" w:hAnsi="Arial" w:cs="Arial"/>
                <w:b/>
                <w:bCs/>
                <w:color w:val="000000"/>
                <w:sz w:val="18"/>
                <w:szCs w:val="18"/>
              </w:rPr>
            </w:pPr>
            <w:r w:rsidRPr="00320C7B">
              <w:rPr>
                <w:rFonts w:ascii="Arial" w:hAnsi="Arial" w:cs="Arial"/>
                <w:b/>
                <w:bCs/>
                <w:color w:val="000000"/>
                <w:sz w:val="18"/>
                <w:szCs w:val="18"/>
              </w:rPr>
              <w:t>Perfil y Requisitos:</w:t>
            </w:r>
          </w:p>
        </w:tc>
        <w:tc>
          <w:tcPr>
            <w:tcW w:w="2563" w:type="pct"/>
            <w:tcBorders>
              <w:top w:val="nil"/>
              <w:left w:val="nil"/>
              <w:bottom w:val="nil"/>
              <w:right w:val="nil"/>
            </w:tcBorders>
            <w:shd w:val="clear" w:color="auto" w:fill="auto"/>
            <w:noWrap/>
            <w:vAlign w:val="bottom"/>
          </w:tcPr>
          <w:p w:rsidR="002E4FF7" w:rsidRPr="00320C7B" w:rsidRDefault="002E4FF7">
            <w:pPr>
              <w:jc w:val="both"/>
              <w:rPr>
                <w:rFonts w:ascii="Arial" w:hAnsi="Arial" w:cs="Arial"/>
                <w:b/>
                <w:bCs/>
                <w:color w:val="000000"/>
                <w:sz w:val="18"/>
                <w:szCs w:val="18"/>
              </w:rPr>
            </w:pPr>
          </w:p>
        </w:tc>
      </w:tr>
      <w:tr w:rsidR="002E4FF7" w:rsidRPr="00320C7B">
        <w:trPr>
          <w:trHeight w:val="300"/>
        </w:trPr>
        <w:tc>
          <w:tcPr>
            <w:tcW w:w="5000" w:type="pct"/>
            <w:gridSpan w:val="2"/>
            <w:tcBorders>
              <w:top w:val="nil"/>
              <w:left w:val="nil"/>
              <w:bottom w:val="nil"/>
              <w:right w:val="nil"/>
            </w:tcBorders>
            <w:shd w:val="clear" w:color="auto" w:fill="auto"/>
            <w:noWrap/>
            <w:vAlign w:val="center"/>
          </w:tcPr>
          <w:p w:rsidR="002E4FF7" w:rsidRPr="00320C7B" w:rsidRDefault="002E4FF7">
            <w:pPr>
              <w:rPr>
                <w:rFonts w:ascii="Arial" w:hAnsi="Arial" w:cs="Arial"/>
                <w:b/>
                <w:bCs/>
                <w:color w:val="000000"/>
                <w:sz w:val="18"/>
                <w:szCs w:val="18"/>
              </w:rPr>
            </w:pPr>
            <w:r w:rsidRPr="00320C7B">
              <w:rPr>
                <w:rFonts w:ascii="Arial" w:hAnsi="Arial" w:cs="Arial"/>
                <w:b/>
                <w:bCs/>
                <w:color w:val="000000"/>
                <w:sz w:val="18"/>
                <w:szCs w:val="18"/>
              </w:rPr>
              <w:t xml:space="preserve">Escolaridad:   </w:t>
            </w:r>
            <w:r w:rsidRPr="00320C7B">
              <w:rPr>
                <w:rFonts w:ascii="Arial" w:hAnsi="Arial" w:cs="Arial"/>
                <w:color w:val="000000"/>
                <w:sz w:val="18"/>
                <w:szCs w:val="18"/>
              </w:rPr>
              <w:t xml:space="preserve">Licenciatura o Profesional, Titulado en </w:t>
            </w:r>
          </w:p>
        </w:tc>
      </w:tr>
      <w:tr w:rsidR="002E4FF7" w:rsidRPr="00320C7B">
        <w:trPr>
          <w:trHeight w:val="300"/>
        </w:trPr>
        <w:tc>
          <w:tcPr>
            <w:tcW w:w="2437" w:type="pct"/>
            <w:tcBorders>
              <w:top w:val="nil"/>
              <w:left w:val="nil"/>
              <w:bottom w:val="nil"/>
              <w:right w:val="nil"/>
            </w:tcBorders>
            <w:shd w:val="clear" w:color="auto" w:fill="auto"/>
            <w:noWrap/>
            <w:vAlign w:val="center"/>
          </w:tcPr>
          <w:p w:rsidR="002E4FF7" w:rsidRPr="00320C7B" w:rsidRDefault="002E4FF7">
            <w:pPr>
              <w:rPr>
                <w:rFonts w:ascii="Arial" w:hAnsi="Arial" w:cs="Arial"/>
                <w:color w:val="000000"/>
                <w:sz w:val="18"/>
                <w:szCs w:val="18"/>
              </w:rPr>
            </w:pPr>
          </w:p>
        </w:tc>
        <w:tc>
          <w:tcPr>
            <w:tcW w:w="2563" w:type="pct"/>
            <w:tcBorders>
              <w:top w:val="nil"/>
              <w:left w:val="nil"/>
              <w:bottom w:val="nil"/>
              <w:right w:val="nil"/>
            </w:tcBorders>
            <w:shd w:val="clear" w:color="auto" w:fill="auto"/>
            <w:noWrap/>
            <w:vAlign w:val="bottom"/>
          </w:tcPr>
          <w:p w:rsidR="002E4FF7" w:rsidRPr="00320C7B" w:rsidRDefault="002E4FF7">
            <w:pPr>
              <w:rPr>
                <w:rFonts w:ascii="Arial" w:hAnsi="Arial" w:cs="Arial"/>
                <w:sz w:val="18"/>
                <w:szCs w:val="18"/>
              </w:rPr>
            </w:pPr>
          </w:p>
        </w:tc>
      </w:tr>
      <w:tr w:rsidR="002E4FF7" w:rsidRPr="00320C7B">
        <w:trPr>
          <w:trHeight w:val="315"/>
        </w:trPr>
        <w:tc>
          <w:tcPr>
            <w:tcW w:w="2437" w:type="pct"/>
            <w:tcBorders>
              <w:top w:val="nil"/>
              <w:left w:val="nil"/>
              <w:bottom w:val="nil"/>
              <w:right w:val="nil"/>
            </w:tcBorders>
            <w:shd w:val="clear" w:color="auto" w:fill="auto"/>
            <w:vAlign w:val="center"/>
          </w:tcPr>
          <w:p w:rsidR="002E4FF7" w:rsidRPr="00320C7B" w:rsidRDefault="002E4FF7">
            <w:pPr>
              <w:jc w:val="center"/>
              <w:rPr>
                <w:rFonts w:ascii="Arial" w:hAnsi="Arial" w:cs="Arial"/>
                <w:b/>
                <w:bCs/>
                <w:color w:val="000000"/>
                <w:sz w:val="18"/>
                <w:szCs w:val="18"/>
              </w:rPr>
            </w:pPr>
            <w:r w:rsidRPr="00320C7B">
              <w:rPr>
                <w:rFonts w:ascii="Arial" w:hAnsi="Arial" w:cs="Arial"/>
                <w:b/>
                <w:bCs/>
                <w:color w:val="000000"/>
                <w:sz w:val="18"/>
                <w:szCs w:val="18"/>
              </w:rPr>
              <w:t>ÁREA DE ESTUDIO</w:t>
            </w:r>
          </w:p>
        </w:tc>
        <w:tc>
          <w:tcPr>
            <w:tcW w:w="2563" w:type="pct"/>
            <w:tcBorders>
              <w:top w:val="nil"/>
              <w:left w:val="nil"/>
              <w:bottom w:val="nil"/>
              <w:right w:val="nil"/>
            </w:tcBorders>
            <w:shd w:val="clear" w:color="auto" w:fill="auto"/>
            <w:vAlign w:val="center"/>
          </w:tcPr>
          <w:p w:rsidR="002E4FF7" w:rsidRPr="00320C7B" w:rsidRDefault="002E4FF7">
            <w:pPr>
              <w:jc w:val="center"/>
              <w:rPr>
                <w:rFonts w:ascii="Arial" w:hAnsi="Arial" w:cs="Arial"/>
                <w:b/>
                <w:bCs/>
                <w:color w:val="000000"/>
                <w:sz w:val="18"/>
                <w:szCs w:val="18"/>
              </w:rPr>
            </w:pPr>
            <w:r w:rsidRPr="00320C7B">
              <w:rPr>
                <w:rFonts w:ascii="Arial" w:hAnsi="Arial" w:cs="Arial"/>
                <w:b/>
                <w:bCs/>
                <w:color w:val="000000"/>
                <w:sz w:val="18"/>
                <w:szCs w:val="18"/>
              </w:rPr>
              <w:t>CARRERA GENERICA</w:t>
            </w:r>
          </w:p>
        </w:tc>
      </w:tr>
      <w:tr w:rsidR="002E4FF7" w:rsidRPr="00320C7B">
        <w:trPr>
          <w:trHeight w:val="315"/>
        </w:trPr>
        <w:tc>
          <w:tcPr>
            <w:tcW w:w="24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Ciencias Sociales y Administrativas. </w:t>
            </w:r>
          </w:p>
        </w:tc>
        <w:tc>
          <w:tcPr>
            <w:tcW w:w="2563" w:type="pct"/>
            <w:tcBorders>
              <w:top w:val="single" w:sz="8" w:space="0" w:color="auto"/>
              <w:left w:val="nil"/>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Humanidades. </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Ciencias Sociales y Administrativas. </w:t>
            </w:r>
          </w:p>
        </w:tc>
        <w:tc>
          <w:tcPr>
            <w:tcW w:w="2563" w:type="pct"/>
            <w:tcBorders>
              <w:top w:val="nil"/>
              <w:left w:val="nil"/>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Relaciones Internacionales. </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Ingeniería y Tecnología. </w:t>
            </w:r>
          </w:p>
        </w:tc>
        <w:tc>
          <w:tcPr>
            <w:tcW w:w="2563" w:type="pct"/>
            <w:tcBorders>
              <w:top w:val="nil"/>
              <w:left w:val="nil"/>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Diseño</w:t>
            </w:r>
          </w:p>
        </w:tc>
      </w:tr>
      <w:tr w:rsidR="002E4FF7" w:rsidRPr="00320C7B">
        <w:trPr>
          <w:trHeight w:val="300"/>
        </w:trPr>
        <w:tc>
          <w:tcPr>
            <w:tcW w:w="2437" w:type="pct"/>
            <w:tcBorders>
              <w:top w:val="nil"/>
              <w:left w:val="nil"/>
              <w:bottom w:val="nil"/>
              <w:right w:val="nil"/>
            </w:tcBorders>
            <w:shd w:val="clear" w:color="auto" w:fill="auto"/>
            <w:vAlign w:val="center"/>
          </w:tcPr>
          <w:p w:rsidR="002E4FF7" w:rsidRPr="00320C7B" w:rsidRDefault="002E4FF7">
            <w:pPr>
              <w:jc w:val="center"/>
              <w:rPr>
                <w:rFonts w:ascii="Arial" w:hAnsi="Arial" w:cs="Arial"/>
                <w:color w:val="000000"/>
                <w:sz w:val="18"/>
                <w:szCs w:val="18"/>
              </w:rPr>
            </w:pPr>
          </w:p>
        </w:tc>
        <w:tc>
          <w:tcPr>
            <w:tcW w:w="2563" w:type="pct"/>
            <w:tcBorders>
              <w:top w:val="nil"/>
              <w:left w:val="nil"/>
              <w:bottom w:val="nil"/>
              <w:right w:val="nil"/>
            </w:tcBorders>
            <w:shd w:val="clear" w:color="auto" w:fill="auto"/>
            <w:vAlign w:val="center"/>
          </w:tcPr>
          <w:p w:rsidR="002E4FF7" w:rsidRPr="00320C7B" w:rsidRDefault="002E4FF7">
            <w:pPr>
              <w:rPr>
                <w:rFonts w:ascii="Arial" w:hAnsi="Arial" w:cs="Arial"/>
                <w:sz w:val="18"/>
                <w:szCs w:val="18"/>
              </w:rPr>
            </w:pPr>
          </w:p>
        </w:tc>
      </w:tr>
      <w:tr w:rsidR="002E4FF7" w:rsidRPr="00320C7B">
        <w:trPr>
          <w:trHeight w:val="300"/>
        </w:trPr>
        <w:tc>
          <w:tcPr>
            <w:tcW w:w="5000" w:type="pct"/>
            <w:gridSpan w:val="2"/>
            <w:tcBorders>
              <w:top w:val="nil"/>
              <w:left w:val="nil"/>
              <w:bottom w:val="nil"/>
              <w:right w:val="nil"/>
            </w:tcBorders>
            <w:shd w:val="clear" w:color="auto" w:fill="auto"/>
            <w:noWrap/>
            <w:vAlign w:val="center"/>
          </w:tcPr>
          <w:p w:rsidR="002E4FF7" w:rsidRPr="00320C7B" w:rsidRDefault="002E4FF7">
            <w:pPr>
              <w:rPr>
                <w:rFonts w:ascii="Arial" w:hAnsi="Arial" w:cs="Arial"/>
                <w:b/>
                <w:bCs/>
                <w:color w:val="000000"/>
                <w:sz w:val="18"/>
                <w:szCs w:val="18"/>
              </w:rPr>
            </w:pPr>
            <w:r w:rsidRPr="00320C7B">
              <w:rPr>
                <w:rFonts w:ascii="Arial" w:hAnsi="Arial" w:cs="Arial"/>
                <w:b/>
                <w:bCs/>
                <w:color w:val="000000"/>
                <w:sz w:val="18"/>
                <w:szCs w:val="18"/>
              </w:rPr>
              <w:t>Experiencia Laboral:</w:t>
            </w:r>
            <w:r w:rsidRPr="00320C7B">
              <w:rPr>
                <w:rFonts w:ascii="Arial" w:hAnsi="Arial" w:cs="Arial"/>
                <w:color w:val="000000"/>
                <w:sz w:val="18"/>
                <w:szCs w:val="18"/>
              </w:rPr>
              <w:t xml:space="preserve"> Experiencia mínima de</w:t>
            </w:r>
            <w:r w:rsidRPr="00320C7B">
              <w:rPr>
                <w:rFonts w:ascii="Arial" w:hAnsi="Arial" w:cs="Arial"/>
                <w:b/>
                <w:bCs/>
                <w:color w:val="000000"/>
                <w:sz w:val="18"/>
                <w:szCs w:val="18"/>
              </w:rPr>
              <w:t xml:space="preserve"> </w:t>
            </w:r>
            <w:r w:rsidRPr="00320C7B">
              <w:rPr>
                <w:rFonts w:ascii="Arial" w:hAnsi="Arial" w:cs="Arial"/>
                <w:color w:val="000000"/>
                <w:sz w:val="18"/>
                <w:szCs w:val="18"/>
              </w:rPr>
              <w:t>2 años</w:t>
            </w:r>
          </w:p>
        </w:tc>
      </w:tr>
      <w:tr w:rsidR="002E4FF7" w:rsidRPr="00320C7B">
        <w:trPr>
          <w:trHeight w:val="300"/>
        </w:trPr>
        <w:tc>
          <w:tcPr>
            <w:tcW w:w="2437" w:type="pct"/>
            <w:tcBorders>
              <w:top w:val="nil"/>
              <w:left w:val="nil"/>
              <w:bottom w:val="nil"/>
              <w:right w:val="nil"/>
            </w:tcBorders>
            <w:shd w:val="clear" w:color="auto" w:fill="auto"/>
            <w:noWrap/>
            <w:vAlign w:val="center"/>
          </w:tcPr>
          <w:p w:rsidR="002E4FF7" w:rsidRPr="00320C7B" w:rsidRDefault="002E4FF7">
            <w:pPr>
              <w:rPr>
                <w:rFonts w:ascii="Arial" w:hAnsi="Arial" w:cs="Arial"/>
                <w:color w:val="000000"/>
                <w:sz w:val="18"/>
                <w:szCs w:val="18"/>
              </w:rPr>
            </w:pPr>
          </w:p>
        </w:tc>
        <w:tc>
          <w:tcPr>
            <w:tcW w:w="2563" w:type="pct"/>
            <w:tcBorders>
              <w:top w:val="nil"/>
              <w:left w:val="nil"/>
              <w:bottom w:val="nil"/>
              <w:right w:val="nil"/>
            </w:tcBorders>
            <w:shd w:val="clear" w:color="auto" w:fill="auto"/>
            <w:noWrap/>
            <w:vAlign w:val="bottom"/>
          </w:tcPr>
          <w:p w:rsidR="002E4FF7" w:rsidRPr="00320C7B" w:rsidRDefault="002E4FF7">
            <w:pPr>
              <w:rPr>
                <w:rFonts w:ascii="Arial" w:hAnsi="Arial" w:cs="Arial"/>
                <w:sz w:val="18"/>
                <w:szCs w:val="18"/>
              </w:rPr>
            </w:pPr>
          </w:p>
        </w:tc>
      </w:tr>
      <w:tr w:rsidR="002E4FF7" w:rsidRPr="00320C7B">
        <w:trPr>
          <w:trHeight w:val="315"/>
        </w:trPr>
        <w:tc>
          <w:tcPr>
            <w:tcW w:w="2437" w:type="pct"/>
            <w:tcBorders>
              <w:top w:val="nil"/>
              <w:left w:val="nil"/>
              <w:bottom w:val="nil"/>
              <w:right w:val="nil"/>
            </w:tcBorders>
            <w:shd w:val="clear" w:color="auto" w:fill="auto"/>
            <w:vAlign w:val="center"/>
          </w:tcPr>
          <w:p w:rsidR="002E4FF7" w:rsidRPr="00320C7B" w:rsidRDefault="002E4FF7">
            <w:pPr>
              <w:jc w:val="center"/>
              <w:rPr>
                <w:rFonts w:ascii="Arial" w:hAnsi="Arial" w:cs="Arial"/>
                <w:b/>
                <w:bCs/>
                <w:color w:val="000000"/>
                <w:sz w:val="18"/>
                <w:szCs w:val="18"/>
              </w:rPr>
            </w:pPr>
            <w:r w:rsidRPr="00320C7B">
              <w:rPr>
                <w:rFonts w:ascii="Arial" w:hAnsi="Arial" w:cs="Arial"/>
                <w:b/>
                <w:bCs/>
                <w:color w:val="000000"/>
                <w:sz w:val="18"/>
                <w:szCs w:val="18"/>
              </w:rPr>
              <w:t>CAMPO DE EXPERIENCIA</w:t>
            </w:r>
            <w:r w:rsidRPr="00320C7B">
              <w:rPr>
                <w:rFonts w:ascii="Arial" w:hAnsi="Arial" w:cs="Arial"/>
                <w:color w:val="000000"/>
                <w:sz w:val="18"/>
                <w:szCs w:val="18"/>
              </w:rPr>
              <w:t xml:space="preserve"> </w:t>
            </w:r>
          </w:p>
        </w:tc>
        <w:tc>
          <w:tcPr>
            <w:tcW w:w="2563" w:type="pct"/>
            <w:tcBorders>
              <w:top w:val="nil"/>
              <w:left w:val="nil"/>
              <w:bottom w:val="nil"/>
              <w:right w:val="nil"/>
            </w:tcBorders>
            <w:shd w:val="clear" w:color="auto" w:fill="auto"/>
            <w:vAlign w:val="center"/>
          </w:tcPr>
          <w:p w:rsidR="002E4FF7" w:rsidRPr="00320C7B" w:rsidRDefault="002E4FF7">
            <w:pPr>
              <w:jc w:val="center"/>
              <w:rPr>
                <w:rFonts w:ascii="Arial" w:hAnsi="Arial" w:cs="Arial"/>
                <w:b/>
                <w:bCs/>
                <w:color w:val="000000"/>
                <w:sz w:val="18"/>
                <w:szCs w:val="18"/>
              </w:rPr>
            </w:pPr>
            <w:r w:rsidRPr="00320C7B">
              <w:rPr>
                <w:rFonts w:ascii="Arial" w:hAnsi="Arial" w:cs="Arial"/>
                <w:b/>
                <w:bCs/>
                <w:color w:val="000000"/>
                <w:sz w:val="18"/>
                <w:szCs w:val="18"/>
              </w:rPr>
              <w:t>ÁREA DE EXPERIENCIA</w:t>
            </w:r>
          </w:p>
        </w:tc>
      </w:tr>
      <w:tr w:rsidR="002E4FF7" w:rsidRPr="00320C7B">
        <w:trPr>
          <w:trHeight w:val="315"/>
        </w:trPr>
        <w:tc>
          <w:tcPr>
            <w:tcW w:w="24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 Política. </w:t>
            </w:r>
          </w:p>
        </w:tc>
        <w:tc>
          <w:tcPr>
            <w:tcW w:w="2563" w:type="pct"/>
            <w:tcBorders>
              <w:top w:val="single" w:sz="8" w:space="0" w:color="auto"/>
              <w:left w:val="nil"/>
              <w:bottom w:val="single" w:sz="8" w:space="0" w:color="auto"/>
              <w:right w:val="single" w:sz="8" w:space="0" w:color="auto"/>
            </w:tcBorders>
            <w:shd w:val="clear" w:color="auto" w:fill="auto"/>
            <w:noWrap/>
            <w:vAlign w:val="bottom"/>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Relaciones Internacionales. </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 Política. </w:t>
            </w:r>
          </w:p>
        </w:tc>
        <w:tc>
          <w:tcPr>
            <w:tcW w:w="2563" w:type="pct"/>
            <w:tcBorders>
              <w:top w:val="nil"/>
              <w:left w:val="nil"/>
              <w:bottom w:val="single" w:sz="8" w:space="0" w:color="auto"/>
              <w:right w:val="single" w:sz="8" w:space="0" w:color="auto"/>
            </w:tcBorders>
            <w:shd w:val="clear" w:color="auto" w:fill="auto"/>
            <w:noWrap/>
            <w:vAlign w:val="bottom"/>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Ciencias Políticas. </w:t>
            </w:r>
          </w:p>
        </w:tc>
      </w:tr>
      <w:tr w:rsidR="002E4FF7" w:rsidRPr="00320C7B">
        <w:trPr>
          <w:trHeight w:val="315"/>
        </w:trPr>
        <w:tc>
          <w:tcPr>
            <w:tcW w:w="2437" w:type="pct"/>
            <w:tcBorders>
              <w:top w:val="nil"/>
              <w:left w:val="single" w:sz="8" w:space="0" w:color="auto"/>
              <w:bottom w:val="single" w:sz="8" w:space="0" w:color="auto"/>
              <w:right w:val="single" w:sz="8" w:space="0" w:color="auto"/>
            </w:tcBorders>
            <w:shd w:val="clear" w:color="auto" w:fill="auto"/>
            <w:noWrap/>
            <w:vAlign w:val="center"/>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Ciencia Política. </w:t>
            </w:r>
          </w:p>
        </w:tc>
        <w:tc>
          <w:tcPr>
            <w:tcW w:w="2563" w:type="pct"/>
            <w:tcBorders>
              <w:top w:val="nil"/>
              <w:left w:val="nil"/>
              <w:bottom w:val="single" w:sz="8" w:space="0" w:color="auto"/>
              <w:right w:val="single" w:sz="8" w:space="0" w:color="auto"/>
            </w:tcBorders>
            <w:shd w:val="clear" w:color="auto" w:fill="auto"/>
            <w:noWrap/>
            <w:vAlign w:val="bottom"/>
          </w:tcPr>
          <w:p w:rsidR="002E4FF7" w:rsidRPr="00320C7B" w:rsidRDefault="002E4FF7">
            <w:pPr>
              <w:jc w:val="center"/>
              <w:rPr>
                <w:rFonts w:ascii="Arial" w:hAnsi="Arial" w:cs="Arial"/>
                <w:color w:val="000000"/>
                <w:sz w:val="18"/>
                <w:szCs w:val="18"/>
              </w:rPr>
            </w:pPr>
            <w:r w:rsidRPr="00320C7B">
              <w:rPr>
                <w:rFonts w:ascii="Arial" w:hAnsi="Arial" w:cs="Arial"/>
                <w:color w:val="000000"/>
                <w:sz w:val="18"/>
                <w:szCs w:val="18"/>
              </w:rPr>
              <w:t xml:space="preserve">Administración Pública. </w:t>
            </w:r>
          </w:p>
        </w:tc>
      </w:tr>
    </w:tbl>
    <w:p w:rsidR="002E4FF7" w:rsidRPr="00320C7B" w:rsidRDefault="002E4FF7" w:rsidP="00A40847">
      <w:pPr>
        <w:rPr>
          <w:rFonts w:ascii="Arial" w:hAnsi="Arial" w:cs="Arial"/>
          <w:color w:val="000000"/>
          <w:sz w:val="18"/>
          <w:szCs w:val="18"/>
        </w:rPr>
      </w:pPr>
    </w:p>
    <w:p w:rsidR="002E4FF7" w:rsidRPr="00320C7B" w:rsidRDefault="002E4FF7" w:rsidP="00A40847">
      <w:pPr>
        <w:rPr>
          <w:rFonts w:ascii="Arial" w:hAnsi="Arial" w:cs="Arial"/>
          <w:color w:val="000000"/>
          <w:sz w:val="18"/>
          <w:szCs w:val="18"/>
        </w:rPr>
      </w:pPr>
    </w:p>
    <w:p w:rsidR="002E4FF7" w:rsidRPr="00320C7B" w:rsidRDefault="002E4FF7" w:rsidP="002E4FF7">
      <w:pPr>
        <w:autoSpaceDE w:val="0"/>
        <w:autoSpaceDN w:val="0"/>
        <w:adjustRightInd w:val="0"/>
        <w:jc w:val="both"/>
        <w:rPr>
          <w:rFonts w:ascii="Arial" w:hAnsi="Arial" w:cs="Arial"/>
          <w:b/>
          <w:sz w:val="18"/>
          <w:szCs w:val="18"/>
          <w:lang w:val="es-ES"/>
        </w:rPr>
      </w:pPr>
      <w:r w:rsidRPr="00320C7B">
        <w:rPr>
          <w:rFonts w:ascii="Arial" w:hAnsi="Arial" w:cs="Arial"/>
          <w:b/>
          <w:sz w:val="18"/>
          <w:szCs w:val="18"/>
          <w:lang w:val="es-ES"/>
        </w:rPr>
        <w:t>Capacidades Gerenciales:</w:t>
      </w:r>
    </w:p>
    <w:p w:rsidR="002E4FF7" w:rsidRPr="00320C7B" w:rsidRDefault="002E4FF7" w:rsidP="002E4FF7">
      <w:pPr>
        <w:tabs>
          <w:tab w:val="left" w:pos="1728"/>
          <w:tab w:val="left" w:pos="3468"/>
        </w:tabs>
        <w:jc w:val="both"/>
        <w:rPr>
          <w:rFonts w:ascii="Arial" w:hAnsi="Arial" w:cs="Arial"/>
          <w:b/>
          <w:sz w:val="18"/>
          <w:szCs w:val="18"/>
          <w:lang w:val="es-ES"/>
        </w:rPr>
      </w:pPr>
    </w:p>
    <w:p w:rsidR="002E4FF7" w:rsidRPr="00320C7B" w:rsidRDefault="002E4FF7" w:rsidP="002E4FF7">
      <w:pPr>
        <w:numPr>
          <w:ilvl w:val="0"/>
          <w:numId w:val="39"/>
        </w:numPr>
        <w:snapToGrid w:val="0"/>
        <w:spacing w:line="276" w:lineRule="auto"/>
        <w:jc w:val="both"/>
        <w:rPr>
          <w:rFonts w:ascii="Arial" w:eastAsia="Arial" w:hAnsi="Arial" w:cs="Arial"/>
          <w:b/>
          <w:sz w:val="18"/>
          <w:szCs w:val="18"/>
          <w:lang w:val="es-ES_tradnl" w:eastAsia="es-ES"/>
        </w:rPr>
      </w:pPr>
      <w:r w:rsidRPr="00320C7B">
        <w:rPr>
          <w:rFonts w:ascii="Arial" w:hAnsi="Arial" w:cs="Arial"/>
          <w:b/>
          <w:sz w:val="18"/>
          <w:szCs w:val="18"/>
          <w:lang w:val="es-ES_tradnl" w:eastAsia="es-ES"/>
        </w:rPr>
        <w:t>Trabajo en Equipo.</w:t>
      </w:r>
    </w:p>
    <w:p w:rsidR="002E4FF7" w:rsidRPr="00320C7B" w:rsidRDefault="002E4FF7" w:rsidP="002E4FF7">
      <w:pPr>
        <w:numPr>
          <w:ilvl w:val="0"/>
          <w:numId w:val="39"/>
        </w:numPr>
        <w:snapToGrid w:val="0"/>
        <w:spacing w:line="276" w:lineRule="auto"/>
        <w:jc w:val="both"/>
        <w:rPr>
          <w:rFonts w:ascii="Arial" w:eastAsia="Arial" w:hAnsi="Arial" w:cs="Arial"/>
          <w:b/>
          <w:sz w:val="18"/>
          <w:szCs w:val="18"/>
          <w:lang w:val="es-ES_tradnl" w:eastAsia="es-ES"/>
        </w:rPr>
      </w:pPr>
      <w:r w:rsidRPr="00320C7B">
        <w:rPr>
          <w:rFonts w:ascii="Arial" w:hAnsi="Arial" w:cs="Arial"/>
          <w:b/>
          <w:sz w:val="18"/>
          <w:szCs w:val="18"/>
          <w:lang w:val="es-ES_tradnl" w:eastAsia="es-ES"/>
        </w:rPr>
        <w:t xml:space="preserve">Orientación a Resultados. </w:t>
      </w:r>
    </w:p>
    <w:p w:rsidR="002E4FF7" w:rsidRPr="00320C7B" w:rsidRDefault="002E4FF7" w:rsidP="002E4FF7">
      <w:pPr>
        <w:snapToGrid w:val="0"/>
        <w:jc w:val="both"/>
        <w:rPr>
          <w:rFonts w:ascii="Arial" w:eastAsia="Arial" w:hAnsi="Arial" w:cs="Arial"/>
          <w:b/>
          <w:sz w:val="18"/>
          <w:szCs w:val="18"/>
          <w:lang w:val="es-ES_tradnl" w:eastAsia="es-ES"/>
        </w:rPr>
      </w:pPr>
    </w:p>
    <w:p w:rsidR="002E4FF7" w:rsidRPr="00320C7B" w:rsidRDefault="002E4FF7" w:rsidP="002E4FF7">
      <w:pPr>
        <w:snapToGrid w:val="0"/>
        <w:jc w:val="both"/>
        <w:rPr>
          <w:rFonts w:ascii="Arial" w:eastAsia="Arial" w:hAnsi="Arial" w:cs="Arial"/>
          <w:b/>
          <w:sz w:val="18"/>
          <w:szCs w:val="18"/>
          <w:lang w:val="es-ES_tradnl" w:eastAsia="es-ES"/>
        </w:rPr>
      </w:pPr>
    </w:p>
    <w:p w:rsidR="002E4FF7" w:rsidRPr="00320C7B" w:rsidRDefault="002E4FF7" w:rsidP="002E4FF7">
      <w:pPr>
        <w:snapToGrid w:val="0"/>
        <w:jc w:val="both"/>
        <w:rPr>
          <w:rFonts w:ascii="Arial" w:eastAsia="Arial" w:hAnsi="Arial" w:cs="Arial"/>
          <w:b/>
          <w:sz w:val="18"/>
          <w:szCs w:val="18"/>
          <w:lang w:val="es-ES_tradnl" w:eastAsia="es-ES"/>
        </w:rPr>
      </w:pPr>
      <w:r w:rsidRPr="00320C7B">
        <w:rPr>
          <w:rFonts w:ascii="Arial" w:eastAsia="Arial" w:hAnsi="Arial" w:cs="Arial"/>
          <w:b/>
          <w:sz w:val="18"/>
          <w:szCs w:val="18"/>
          <w:lang w:val="es-ES_tradnl" w:eastAsia="es-ES"/>
        </w:rPr>
        <w:t>Reglas de Valoración:</w:t>
      </w:r>
    </w:p>
    <w:tbl>
      <w:tblPr>
        <w:tblW w:w="4630" w:type="dxa"/>
        <w:jc w:val="center"/>
        <w:tblLook w:val="04A0"/>
      </w:tblPr>
      <w:tblGrid>
        <w:gridCol w:w="3323"/>
        <w:gridCol w:w="1307"/>
      </w:tblGrid>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eastAsia="es-ES"/>
              </w:rPr>
              <w:t>Etapa</w:t>
            </w:r>
          </w:p>
        </w:tc>
        <w:tc>
          <w:tcPr>
            <w:tcW w:w="127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eastAsia="es-ES"/>
              </w:rPr>
              <w:t>Ponderación</w:t>
            </w:r>
          </w:p>
        </w:tc>
      </w:tr>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val="es-ES" w:eastAsia="es-ES"/>
              </w:rPr>
              <w:t>Exámenes de conocimientos</w:t>
            </w:r>
          </w:p>
        </w:tc>
        <w:tc>
          <w:tcPr>
            <w:tcW w:w="1275" w:type="dxa"/>
            <w:vAlign w:val="center"/>
          </w:tcPr>
          <w:p w:rsidR="002E4FF7" w:rsidRPr="00320C7B" w:rsidRDefault="002E4FF7"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30</w:t>
            </w:r>
          </w:p>
        </w:tc>
      </w:tr>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val="es-ES" w:eastAsia="es-ES"/>
              </w:rPr>
              <w:t>Evaluación de habilidades</w:t>
            </w:r>
          </w:p>
        </w:tc>
        <w:tc>
          <w:tcPr>
            <w:tcW w:w="1275" w:type="dxa"/>
            <w:vAlign w:val="center"/>
          </w:tcPr>
          <w:p w:rsidR="002E4FF7" w:rsidRPr="00320C7B" w:rsidRDefault="002E4FF7"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15</w:t>
            </w:r>
          </w:p>
        </w:tc>
      </w:tr>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eastAsia="es-ES"/>
              </w:rPr>
              <w:t>Evaluación de la Experiencia</w:t>
            </w:r>
          </w:p>
        </w:tc>
        <w:tc>
          <w:tcPr>
            <w:tcW w:w="1275" w:type="dxa"/>
            <w:vAlign w:val="center"/>
          </w:tcPr>
          <w:p w:rsidR="002E4FF7" w:rsidRPr="00320C7B" w:rsidRDefault="002E4FF7"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15</w:t>
            </w:r>
          </w:p>
        </w:tc>
      </w:tr>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eastAsia="es-ES"/>
              </w:rPr>
              <w:t>Valoración del Mérito</w:t>
            </w:r>
          </w:p>
        </w:tc>
        <w:tc>
          <w:tcPr>
            <w:tcW w:w="1275" w:type="dxa"/>
            <w:vAlign w:val="center"/>
          </w:tcPr>
          <w:p w:rsidR="002E4FF7" w:rsidRPr="00320C7B" w:rsidRDefault="002E4FF7"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10</w:t>
            </w:r>
          </w:p>
        </w:tc>
      </w:tr>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val="es-ES" w:eastAsia="es-ES"/>
              </w:rPr>
              <w:t>Entrevistas</w:t>
            </w:r>
          </w:p>
        </w:tc>
        <w:tc>
          <w:tcPr>
            <w:tcW w:w="1275" w:type="dxa"/>
            <w:vAlign w:val="center"/>
          </w:tcPr>
          <w:p w:rsidR="002E4FF7" w:rsidRPr="00320C7B" w:rsidRDefault="002E4FF7"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30</w:t>
            </w:r>
          </w:p>
        </w:tc>
      </w:tr>
    </w:tbl>
    <w:p w:rsidR="002E4FF7" w:rsidRPr="00320C7B" w:rsidRDefault="002E4FF7" w:rsidP="002E4FF7">
      <w:pPr>
        <w:autoSpaceDE w:val="0"/>
        <w:autoSpaceDN w:val="0"/>
        <w:adjustRightInd w:val="0"/>
        <w:rPr>
          <w:rFonts w:ascii="Arial" w:hAnsi="Arial" w:cs="Arial"/>
          <w:sz w:val="18"/>
          <w:szCs w:val="18"/>
        </w:rPr>
      </w:pPr>
      <w:r w:rsidRPr="00320C7B">
        <w:rPr>
          <w:rFonts w:ascii="Arial" w:hAnsi="Arial" w:cs="Arial"/>
          <w:b/>
          <w:sz w:val="18"/>
          <w:szCs w:val="18"/>
        </w:rPr>
        <w:t>Objetivo General del Puesto:</w:t>
      </w:r>
      <w:r w:rsidRPr="00320C7B">
        <w:rPr>
          <w:rFonts w:ascii="Arial" w:hAnsi="Arial" w:cs="Arial"/>
          <w:sz w:val="18"/>
          <w:szCs w:val="18"/>
        </w:rPr>
        <w:t xml:space="preserve"> </w:t>
      </w:r>
    </w:p>
    <w:p w:rsidR="0022067F" w:rsidRPr="00320C7B" w:rsidRDefault="0022067F" w:rsidP="002E4FF7">
      <w:pPr>
        <w:autoSpaceDE w:val="0"/>
        <w:autoSpaceDN w:val="0"/>
        <w:adjustRightInd w:val="0"/>
        <w:rPr>
          <w:rFonts w:ascii="Arial" w:hAnsi="Arial" w:cs="Arial"/>
          <w:sz w:val="18"/>
          <w:szCs w:val="18"/>
        </w:rPr>
      </w:pPr>
    </w:p>
    <w:p w:rsidR="002E4FF7" w:rsidRPr="00320C7B" w:rsidRDefault="0022067F" w:rsidP="0022067F">
      <w:pPr>
        <w:autoSpaceDE w:val="0"/>
        <w:autoSpaceDN w:val="0"/>
        <w:adjustRightInd w:val="0"/>
        <w:jc w:val="both"/>
        <w:rPr>
          <w:rFonts w:ascii="Arial" w:hAnsi="Arial" w:cs="Arial"/>
          <w:sz w:val="18"/>
          <w:szCs w:val="18"/>
        </w:rPr>
      </w:pPr>
      <w:r w:rsidRPr="00320C7B">
        <w:rPr>
          <w:rFonts w:ascii="Arial" w:hAnsi="Arial" w:cs="Arial"/>
          <w:sz w:val="18"/>
          <w:szCs w:val="18"/>
        </w:rPr>
        <w:t>Coordinar las acciones necesarias que favorezcan el proceso de otorgamiento de apoyos a creadores, intérpretes, especialistas y grupos artísticos mexicanos, mediante su presentación en el exterior y de extranjeros en México, con la finalidad de dar cumplimiento a los objetivos de la Dirección General de Asuntos Internacionales planteados en el Programa Nacional de Cultura y así promover y difundir la cultura y el arte de México en el mundo.</w:t>
      </w:r>
    </w:p>
    <w:p w:rsidR="002E4FF7" w:rsidRPr="00320C7B" w:rsidRDefault="002E4FF7" w:rsidP="0022067F">
      <w:pPr>
        <w:autoSpaceDE w:val="0"/>
        <w:autoSpaceDN w:val="0"/>
        <w:adjustRightInd w:val="0"/>
        <w:jc w:val="both"/>
        <w:rPr>
          <w:rFonts w:ascii="Arial" w:hAnsi="Arial" w:cs="Arial"/>
          <w:sz w:val="18"/>
          <w:szCs w:val="18"/>
        </w:rPr>
      </w:pPr>
    </w:p>
    <w:p w:rsidR="0022067F" w:rsidRPr="00320C7B" w:rsidRDefault="002E4FF7" w:rsidP="0022067F">
      <w:pPr>
        <w:autoSpaceDE w:val="0"/>
        <w:autoSpaceDN w:val="0"/>
        <w:adjustRightInd w:val="0"/>
        <w:jc w:val="both"/>
        <w:rPr>
          <w:rFonts w:ascii="Arial" w:hAnsi="Arial" w:cs="Arial"/>
          <w:b/>
          <w:sz w:val="18"/>
          <w:szCs w:val="18"/>
        </w:rPr>
      </w:pPr>
      <w:r w:rsidRPr="00320C7B">
        <w:rPr>
          <w:rFonts w:ascii="Arial" w:hAnsi="Arial" w:cs="Arial"/>
          <w:b/>
          <w:sz w:val="18"/>
          <w:szCs w:val="18"/>
        </w:rPr>
        <w:t>Funciones:</w:t>
      </w:r>
    </w:p>
    <w:p w:rsidR="0022067F" w:rsidRPr="00320C7B" w:rsidRDefault="0022067F" w:rsidP="0022067F">
      <w:pPr>
        <w:autoSpaceDE w:val="0"/>
        <w:autoSpaceDN w:val="0"/>
        <w:adjustRightInd w:val="0"/>
        <w:jc w:val="both"/>
        <w:rPr>
          <w:rFonts w:ascii="Arial" w:hAnsi="Arial" w:cs="Arial"/>
          <w:b/>
          <w:sz w:val="18"/>
          <w:szCs w:val="18"/>
        </w:rPr>
      </w:pPr>
    </w:p>
    <w:p w:rsidR="0022067F" w:rsidRPr="00320C7B" w:rsidRDefault="0022067F" w:rsidP="0022067F">
      <w:pPr>
        <w:pStyle w:val="Prrafodelista"/>
        <w:numPr>
          <w:ilvl w:val="0"/>
          <w:numId w:val="45"/>
        </w:numPr>
        <w:autoSpaceDE w:val="0"/>
        <w:autoSpaceDN w:val="0"/>
        <w:adjustRightInd w:val="0"/>
        <w:jc w:val="both"/>
        <w:rPr>
          <w:rFonts w:ascii="Arial" w:hAnsi="Arial" w:cs="Arial"/>
          <w:sz w:val="18"/>
          <w:szCs w:val="18"/>
        </w:rPr>
      </w:pPr>
      <w:r w:rsidRPr="00320C7B">
        <w:rPr>
          <w:rFonts w:ascii="Arial" w:hAnsi="Arial" w:cs="Arial"/>
          <w:sz w:val="18"/>
          <w:szCs w:val="18"/>
        </w:rPr>
        <w:t>Analizar las solicitudes de apoyo que se reciben en la Dirección General de Asuntos Internacionales, mediante la investigación de las características de los eventos internacionales, con la finalidad de evaluar su importancia para la promoción y difusión de la cultura y el arte de México.</w:t>
      </w:r>
    </w:p>
    <w:p w:rsidR="0022067F" w:rsidRPr="00320C7B" w:rsidRDefault="0022067F" w:rsidP="0022067F">
      <w:pPr>
        <w:autoSpaceDE w:val="0"/>
        <w:autoSpaceDN w:val="0"/>
        <w:adjustRightInd w:val="0"/>
        <w:jc w:val="both"/>
        <w:rPr>
          <w:rFonts w:ascii="Arial" w:hAnsi="Arial" w:cs="Arial"/>
          <w:sz w:val="18"/>
          <w:szCs w:val="18"/>
        </w:rPr>
      </w:pPr>
    </w:p>
    <w:p w:rsidR="0022067F" w:rsidRPr="00320C7B" w:rsidRDefault="0022067F" w:rsidP="0022067F">
      <w:pPr>
        <w:pStyle w:val="Prrafodelista"/>
        <w:numPr>
          <w:ilvl w:val="0"/>
          <w:numId w:val="45"/>
        </w:numPr>
        <w:autoSpaceDE w:val="0"/>
        <w:autoSpaceDN w:val="0"/>
        <w:adjustRightInd w:val="0"/>
        <w:jc w:val="both"/>
        <w:rPr>
          <w:rFonts w:ascii="Arial" w:hAnsi="Arial" w:cs="Arial"/>
          <w:sz w:val="18"/>
          <w:szCs w:val="18"/>
        </w:rPr>
      </w:pPr>
      <w:r w:rsidRPr="00320C7B">
        <w:rPr>
          <w:rFonts w:ascii="Arial" w:hAnsi="Arial" w:cs="Arial"/>
          <w:sz w:val="18"/>
          <w:szCs w:val="18"/>
        </w:rPr>
        <w:t>Supervisar que los creadores, intérpretes, especialistas y grupos artísticos cuenten con los requisitos necesarios para ser susceptibles de apoyo, mediante la recopilación y revisión de documentos comprobatorios, con la finalidad de asegurar que sus solicitudes puedan ser presentadas y evaluadas en las reuniones de las comisiones de artes visuales y artes escénicas, música y literatura.</w:t>
      </w:r>
    </w:p>
    <w:p w:rsidR="0022067F" w:rsidRPr="00320C7B" w:rsidRDefault="0022067F" w:rsidP="0022067F">
      <w:pPr>
        <w:autoSpaceDE w:val="0"/>
        <w:autoSpaceDN w:val="0"/>
        <w:adjustRightInd w:val="0"/>
        <w:jc w:val="both"/>
        <w:rPr>
          <w:rFonts w:ascii="Arial" w:hAnsi="Arial" w:cs="Arial"/>
          <w:bCs/>
          <w:sz w:val="18"/>
          <w:szCs w:val="18"/>
        </w:rPr>
      </w:pPr>
    </w:p>
    <w:p w:rsidR="0022067F" w:rsidRPr="00320C7B" w:rsidRDefault="0022067F" w:rsidP="0022067F">
      <w:pPr>
        <w:pStyle w:val="Prrafodelista"/>
        <w:numPr>
          <w:ilvl w:val="0"/>
          <w:numId w:val="45"/>
        </w:numPr>
        <w:autoSpaceDE w:val="0"/>
        <w:autoSpaceDN w:val="0"/>
        <w:adjustRightInd w:val="0"/>
        <w:jc w:val="both"/>
        <w:rPr>
          <w:rFonts w:ascii="Arial" w:hAnsi="Arial" w:cs="Arial"/>
          <w:bCs/>
          <w:sz w:val="18"/>
          <w:szCs w:val="18"/>
        </w:rPr>
      </w:pPr>
      <w:r w:rsidRPr="00320C7B">
        <w:rPr>
          <w:rFonts w:ascii="Arial" w:hAnsi="Arial" w:cs="Arial"/>
          <w:sz w:val="18"/>
          <w:szCs w:val="18"/>
        </w:rPr>
        <w:t>Coordinar las acciones necesarias para la integración de las carpetas que serán revisadas por los miembros de las comisiones de artes visuales y artes escénicas, música y literatura, mediante la verificación de su contenido conjuntamente con las áreas involucradas, con la finalidad de aportar elementos de información que permitan llevar a cabo la correcta evaluación de las solicitudes de apoyo.</w:t>
      </w:r>
    </w:p>
    <w:p w:rsidR="0022067F" w:rsidRPr="00320C7B" w:rsidRDefault="0022067F" w:rsidP="0022067F">
      <w:pPr>
        <w:autoSpaceDE w:val="0"/>
        <w:autoSpaceDN w:val="0"/>
        <w:adjustRightInd w:val="0"/>
        <w:jc w:val="both"/>
        <w:rPr>
          <w:rFonts w:ascii="Arial" w:hAnsi="Arial" w:cs="Arial"/>
          <w:bCs/>
          <w:sz w:val="18"/>
          <w:szCs w:val="18"/>
        </w:rPr>
      </w:pPr>
    </w:p>
    <w:p w:rsidR="0022067F" w:rsidRPr="00320C7B" w:rsidRDefault="0022067F" w:rsidP="0022067F">
      <w:pPr>
        <w:pStyle w:val="Prrafodelista"/>
        <w:numPr>
          <w:ilvl w:val="0"/>
          <w:numId w:val="45"/>
        </w:numPr>
        <w:autoSpaceDE w:val="0"/>
        <w:autoSpaceDN w:val="0"/>
        <w:adjustRightInd w:val="0"/>
        <w:jc w:val="both"/>
        <w:rPr>
          <w:rFonts w:ascii="Arial" w:hAnsi="Arial" w:cs="Arial"/>
          <w:bCs/>
          <w:sz w:val="18"/>
          <w:szCs w:val="18"/>
        </w:rPr>
      </w:pPr>
      <w:r w:rsidRPr="00320C7B">
        <w:rPr>
          <w:rFonts w:ascii="Arial" w:hAnsi="Arial" w:cs="Arial"/>
          <w:sz w:val="18"/>
          <w:szCs w:val="18"/>
        </w:rPr>
        <w:t>Supervisar la entrega de la documentación de los apoyados a la Coordinación Administrativa, mediante la verificación de dichos documentos, con la finalidad de asegurar que se dé inicio al trámite administrativo para la entrega del apoyo correspondiente.</w:t>
      </w:r>
    </w:p>
    <w:p w:rsidR="0022067F" w:rsidRPr="00320C7B" w:rsidRDefault="0022067F" w:rsidP="0022067F">
      <w:pPr>
        <w:autoSpaceDE w:val="0"/>
        <w:autoSpaceDN w:val="0"/>
        <w:adjustRightInd w:val="0"/>
        <w:jc w:val="both"/>
        <w:rPr>
          <w:rFonts w:ascii="Arial" w:hAnsi="Arial" w:cs="Arial"/>
          <w:sz w:val="18"/>
          <w:szCs w:val="18"/>
        </w:rPr>
      </w:pPr>
    </w:p>
    <w:p w:rsidR="0022067F" w:rsidRPr="00320C7B" w:rsidRDefault="0022067F" w:rsidP="0022067F">
      <w:pPr>
        <w:pStyle w:val="Prrafodelista"/>
        <w:numPr>
          <w:ilvl w:val="0"/>
          <w:numId w:val="45"/>
        </w:numPr>
        <w:autoSpaceDE w:val="0"/>
        <w:autoSpaceDN w:val="0"/>
        <w:adjustRightInd w:val="0"/>
        <w:jc w:val="both"/>
        <w:rPr>
          <w:rFonts w:ascii="Arial" w:hAnsi="Arial" w:cs="Arial"/>
          <w:bCs/>
          <w:sz w:val="18"/>
          <w:szCs w:val="18"/>
        </w:rPr>
      </w:pPr>
      <w:r w:rsidRPr="00320C7B">
        <w:rPr>
          <w:rFonts w:ascii="Arial" w:hAnsi="Arial" w:cs="Arial"/>
          <w:sz w:val="18"/>
          <w:szCs w:val="18"/>
        </w:rPr>
        <w:t>Instrumentar mecanismos que permitan dar seguimiento al apoyo, a través de la recopilación y revisión del informe de actividades de los apoyados y de los documentos que deben entregar cuando concluya el apoyo, con la finalidad de asegurar que la Coordinación Administrativa pueda efectuar la comprobación correspondiente.</w:t>
      </w:r>
    </w:p>
    <w:p w:rsidR="0022067F" w:rsidRPr="00320C7B" w:rsidRDefault="0022067F" w:rsidP="0022067F">
      <w:pPr>
        <w:autoSpaceDE w:val="0"/>
        <w:autoSpaceDN w:val="0"/>
        <w:adjustRightInd w:val="0"/>
        <w:jc w:val="both"/>
        <w:rPr>
          <w:rFonts w:ascii="Arial" w:hAnsi="Arial" w:cs="Arial"/>
          <w:sz w:val="18"/>
          <w:szCs w:val="18"/>
        </w:rPr>
      </w:pPr>
    </w:p>
    <w:p w:rsidR="0022067F" w:rsidRPr="00320C7B" w:rsidRDefault="0022067F" w:rsidP="0022067F">
      <w:pPr>
        <w:pStyle w:val="Prrafodelista"/>
        <w:numPr>
          <w:ilvl w:val="0"/>
          <w:numId w:val="45"/>
        </w:numPr>
        <w:autoSpaceDE w:val="0"/>
        <w:autoSpaceDN w:val="0"/>
        <w:adjustRightInd w:val="0"/>
        <w:jc w:val="both"/>
        <w:rPr>
          <w:rFonts w:ascii="Arial" w:hAnsi="Arial" w:cs="Arial"/>
          <w:sz w:val="18"/>
          <w:szCs w:val="18"/>
        </w:rPr>
      </w:pPr>
      <w:r w:rsidRPr="00320C7B">
        <w:rPr>
          <w:rFonts w:ascii="Arial" w:hAnsi="Arial" w:cs="Arial"/>
          <w:sz w:val="18"/>
          <w:szCs w:val="18"/>
        </w:rPr>
        <w:t>Comunicar el número de apoyos otorgados por la Dirección General de Asuntos Internacionales, correspondientes a cada uno de los indicadores, a través de la elaboración de informes mensuales, trimestrales y anuales, con la finalidad de generar elementos de información que permitan medir y verificar el cumplimiento contra la meta planteada.</w:t>
      </w:r>
    </w:p>
    <w:p w:rsidR="0022067F" w:rsidRPr="00320C7B" w:rsidRDefault="0022067F" w:rsidP="0022067F">
      <w:pPr>
        <w:autoSpaceDE w:val="0"/>
        <w:autoSpaceDN w:val="0"/>
        <w:adjustRightInd w:val="0"/>
        <w:jc w:val="both"/>
        <w:rPr>
          <w:rFonts w:ascii="Arial" w:hAnsi="Arial" w:cs="Arial"/>
          <w:bCs/>
          <w:sz w:val="18"/>
          <w:szCs w:val="18"/>
        </w:rPr>
      </w:pPr>
    </w:p>
    <w:p w:rsidR="0022067F" w:rsidRPr="00320C7B" w:rsidRDefault="0022067F" w:rsidP="0022067F">
      <w:pPr>
        <w:pStyle w:val="Prrafodelista"/>
        <w:numPr>
          <w:ilvl w:val="0"/>
          <w:numId w:val="45"/>
        </w:numPr>
        <w:autoSpaceDE w:val="0"/>
        <w:autoSpaceDN w:val="0"/>
        <w:adjustRightInd w:val="0"/>
        <w:jc w:val="both"/>
        <w:rPr>
          <w:rFonts w:ascii="Arial" w:hAnsi="Arial" w:cs="Arial"/>
          <w:bCs/>
          <w:sz w:val="18"/>
          <w:szCs w:val="18"/>
        </w:rPr>
      </w:pPr>
      <w:r w:rsidRPr="00320C7B">
        <w:rPr>
          <w:rFonts w:ascii="Arial" w:hAnsi="Arial" w:cs="Arial"/>
          <w:sz w:val="18"/>
          <w:szCs w:val="18"/>
        </w:rPr>
        <w:t xml:space="preserve">Promover las manifestaciones artísticas y culturales de nuestro país en el ámbito internacional que permitan difundir e impulsar la gestión cultural de México en el extranjero, ya que esta inserción en los circuitos internacionales de primer nivel, proporcionan una imagen renovada y vanguardista de México en materia cultural. </w:t>
      </w:r>
    </w:p>
    <w:p w:rsidR="0022067F" w:rsidRPr="00320C7B" w:rsidRDefault="0022067F" w:rsidP="0022067F">
      <w:pPr>
        <w:autoSpaceDE w:val="0"/>
        <w:autoSpaceDN w:val="0"/>
        <w:adjustRightInd w:val="0"/>
        <w:jc w:val="both"/>
        <w:rPr>
          <w:rFonts w:ascii="Arial" w:hAnsi="Arial" w:cs="Arial"/>
          <w:sz w:val="18"/>
          <w:szCs w:val="18"/>
        </w:rPr>
      </w:pPr>
    </w:p>
    <w:p w:rsidR="002E4FF7" w:rsidRPr="00320C7B" w:rsidRDefault="0022067F" w:rsidP="0022067F">
      <w:pPr>
        <w:pStyle w:val="Prrafodelista"/>
        <w:numPr>
          <w:ilvl w:val="0"/>
          <w:numId w:val="45"/>
        </w:numPr>
        <w:autoSpaceDE w:val="0"/>
        <w:autoSpaceDN w:val="0"/>
        <w:adjustRightInd w:val="0"/>
        <w:jc w:val="both"/>
        <w:rPr>
          <w:rFonts w:ascii="Arial" w:hAnsi="Arial" w:cs="Arial"/>
          <w:sz w:val="18"/>
          <w:szCs w:val="18"/>
        </w:rPr>
      </w:pPr>
      <w:r w:rsidRPr="00320C7B">
        <w:rPr>
          <w:rFonts w:ascii="Arial" w:hAnsi="Arial" w:cs="Arial"/>
          <w:sz w:val="18"/>
          <w:szCs w:val="18"/>
        </w:rPr>
        <w:t xml:space="preserve">Coadyuvar en la instrumentación de las acciones necesarias para el fortalecimiento y consolidación de la presencia de </w:t>
      </w:r>
      <w:r w:rsidR="001255CE" w:rsidRPr="00320C7B">
        <w:rPr>
          <w:rFonts w:ascii="Arial" w:hAnsi="Arial" w:cs="Arial"/>
          <w:sz w:val="18"/>
          <w:szCs w:val="18"/>
        </w:rPr>
        <w:t>México</w:t>
      </w:r>
      <w:r w:rsidRPr="00320C7B">
        <w:rPr>
          <w:rFonts w:ascii="Arial" w:hAnsi="Arial" w:cs="Arial"/>
          <w:sz w:val="18"/>
          <w:szCs w:val="18"/>
        </w:rPr>
        <w:t xml:space="preserve"> en el mundo, a través de la promoción y difusión de la riqueza cultural en nuestro país en las artes visuales y escénicas, así como de las manifestaciones más relevantes de otros países en México, propiciando con ello una retroalimentación sustantiva de las experiencias en materia de arte y cultura.</w:t>
      </w:r>
    </w:p>
    <w:p w:rsidR="0022067F" w:rsidRPr="00320C7B" w:rsidRDefault="0022067F" w:rsidP="0022067F">
      <w:pPr>
        <w:rPr>
          <w:rFonts w:ascii="Arial" w:hAnsi="Arial" w:cs="Arial"/>
          <w:color w:val="000000"/>
          <w:sz w:val="18"/>
          <w:szCs w:val="18"/>
        </w:rPr>
      </w:pPr>
    </w:p>
    <w:p w:rsidR="002E4FF7" w:rsidRPr="00320C7B" w:rsidRDefault="002E4FF7" w:rsidP="00A40847">
      <w:pPr>
        <w:rPr>
          <w:rFonts w:ascii="Arial" w:hAnsi="Arial" w:cs="Arial"/>
          <w:color w:val="000000"/>
          <w:sz w:val="18"/>
          <w:szCs w:val="18"/>
        </w:rPr>
      </w:pPr>
    </w:p>
    <w:p w:rsidR="0083793F" w:rsidRPr="00320C7B" w:rsidRDefault="0083793F" w:rsidP="00A40847">
      <w:pPr>
        <w:rPr>
          <w:rFonts w:ascii="Arial" w:hAnsi="Arial" w:cs="Arial"/>
          <w:sz w:val="18"/>
          <w:szCs w:val="18"/>
        </w:rPr>
      </w:pPr>
      <w:r w:rsidRPr="00320C7B">
        <w:rPr>
          <w:rFonts w:ascii="Arial" w:hAnsi="Arial" w:cs="Arial"/>
          <w:b/>
          <w:i/>
          <w:sz w:val="18"/>
          <w:szCs w:val="18"/>
        </w:rPr>
        <w:t xml:space="preserve">3. </w:t>
      </w:r>
      <w:r w:rsidR="00EA1901" w:rsidRPr="00320C7B">
        <w:rPr>
          <w:rFonts w:ascii="Arial" w:hAnsi="Arial" w:cs="Arial"/>
          <w:b/>
          <w:i/>
          <w:sz w:val="18"/>
          <w:szCs w:val="18"/>
        </w:rPr>
        <w:t>Jefe de Departamento de Recursos Humanos y Materiales</w:t>
      </w:r>
      <w:r w:rsidRPr="00320C7B">
        <w:rPr>
          <w:rFonts w:ascii="Arial" w:hAnsi="Arial" w:cs="Arial"/>
          <w:b/>
          <w:i/>
          <w:sz w:val="18"/>
          <w:szCs w:val="18"/>
        </w:rPr>
        <w:t xml:space="preserve">, </w:t>
      </w:r>
      <w:r w:rsidRPr="00320C7B">
        <w:rPr>
          <w:rFonts w:ascii="Arial" w:hAnsi="Arial" w:cs="Arial"/>
          <w:b/>
          <w:sz w:val="18"/>
          <w:szCs w:val="18"/>
        </w:rPr>
        <w:t>con las siguientes características</w:t>
      </w:r>
      <w:r w:rsidRPr="00320C7B">
        <w:rPr>
          <w:rFonts w:ascii="Arial" w:hAnsi="Arial" w:cs="Arial"/>
          <w:b/>
          <w:i/>
          <w:sz w:val="18"/>
          <w:szCs w:val="18"/>
        </w:rPr>
        <w:t>:</w:t>
      </w:r>
    </w:p>
    <w:p w:rsidR="00890E13" w:rsidRPr="00320C7B" w:rsidRDefault="00890E13" w:rsidP="00A40847">
      <w:pPr>
        <w:rPr>
          <w:rFonts w:ascii="Arial" w:hAnsi="Arial" w:cs="Arial"/>
          <w:color w:val="000000"/>
          <w:sz w:val="18"/>
          <w:szCs w:val="18"/>
        </w:rPr>
      </w:pP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Número de concurso: 65470</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Nombre de la Plaza: Jefe de Departamento de Recursos Humanos y Materiales</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Número de vacantes: 1</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Nivel Administrativo: OA1</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Código de la Plaza: 11-H00-1-CFOA001-0002686-E-C-M</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Percepción ordinaria: 17046.25</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Adscripción: Dirección General de Asuntos Internacionales</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 xml:space="preserve">Sede: D.F., México. </w:t>
      </w:r>
    </w:p>
    <w:p w:rsidR="00FE2100" w:rsidRPr="00320C7B" w:rsidRDefault="00FE2100" w:rsidP="00A40847">
      <w:pPr>
        <w:rPr>
          <w:rFonts w:ascii="Arial" w:hAnsi="Arial" w:cs="Arial"/>
          <w:color w:val="000000"/>
          <w:sz w:val="18"/>
          <w:szCs w:val="18"/>
        </w:rPr>
      </w:pPr>
    </w:p>
    <w:tbl>
      <w:tblPr>
        <w:tblW w:w="5000" w:type="pct"/>
        <w:tblCellMar>
          <w:left w:w="70" w:type="dxa"/>
          <w:right w:w="70" w:type="dxa"/>
        </w:tblCellMar>
        <w:tblLook w:val="04A0"/>
      </w:tblPr>
      <w:tblGrid>
        <w:gridCol w:w="4647"/>
        <w:gridCol w:w="5393"/>
      </w:tblGrid>
      <w:tr w:rsidR="00FE2100" w:rsidRPr="00320C7B">
        <w:trPr>
          <w:trHeight w:val="300"/>
        </w:trPr>
        <w:tc>
          <w:tcPr>
            <w:tcW w:w="2314" w:type="pct"/>
            <w:tcBorders>
              <w:top w:val="nil"/>
              <w:left w:val="nil"/>
              <w:bottom w:val="nil"/>
              <w:right w:val="nil"/>
            </w:tcBorders>
            <w:shd w:val="clear" w:color="auto" w:fill="auto"/>
            <w:noWrap/>
            <w:vAlign w:val="center"/>
          </w:tcPr>
          <w:p w:rsidR="00FE2100" w:rsidRPr="00320C7B" w:rsidRDefault="00FE2100">
            <w:pPr>
              <w:jc w:val="both"/>
              <w:rPr>
                <w:rFonts w:ascii="Arial" w:hAnsi="Arial" w:cs="Arial"/>
                <w:b/>
                <w:bCs/>
                <w:color w:val="000000"/>
                <w:sz w:val="18"/>
                <w:szCs w:val="18"/>
              </w:rPr>
            </w:pPr>
            <w:r w:rsidRPr="00320C7B">
              <w:rPr>
                <w:rFonts w:ascii="Arial" w:hAnsi="Arial" w:cs="Arial"/>
                <w:b/>
                <w:bCs/>
                <w:color w:val="000000"/>
                <w:sz w:val="18"/>
                <w:szCs w:val="18"/>
              </w:rPr>
              <w:t>Perfil y Requisitos:</w:t>
            </w:r>
          </w:p>
        </w:tc>
        <w:tc>
          <w:tcPr>
            <w:tcW w:w="2686" w:type="pct"/>
            <w:tcBorders>
              <w:top w:val="nil"/>
              <w:left w:val="nil"/>
              <w:bottom w:val="nil"/>
              <w:right w:val="nil"/>
            </w:tcBorders>
            <w:shd w:val="clear" w:color="auto" w:fill="auto"/>
            <w:noWrap/>
            <w:vAlign w:val="bottom"/>
          </w:tcPr>
          <w:p w:rsidR="00FE2100" w:rsidRPr="00320C7B" w:rsidRDefault="00FE2100">
            <w:pPr>
              <w:jc w:val="both"/>
              <w:rPr>
                <w:rFonts w:ascii="Arial" w:hAnsi="Arial" w:cs="Arial"/>
                <w:b/>
                <w:bCs/>
                <w:color w:val="000000"/>
                <w:sz w:val="18"/>
                <w:szCs w:val="18"/>
              </w:rPr>
            </w:pPr>
          </w:p>
        </w:tc>
      </w:tr>
      <w:tr w:rsidR="00FE2100" w:rsidRPr="00320C7B">
        <w:trPr>
          <w:trHeight w:val="300"/>
        </w:trPr>
        <w:tc>
          <w:tcPr>
            <w:tcW w:w="5000" w:type="pct"/>
            <w:gridSpan w:val="2"/>
            <w:tcBorders>
              <w:top w:val="nil"/>
              <w:left w:val="nil"/>
              <w:bottom w:val="nil"/>
              <w:right w:val="nil"/>
            </w:tcBorders>
            <w:shd w:val="clear" w:color="auto" w:fill="auto"/>
            <w:noWrap/>
            <w:vAlign w:val="center"/>
          </w:tcPr>
          <w:p w:rsidR="00FE2100" w:rsidRPr="00320C7B" w:rsidRDefault="00FE2100">
            <w:pPr>
              <w:rPr>
                <w:rFonts w:ascii="Arial" w:hAnsi="Arial" w:cs="Arial"/>
                <w:b/>
                <w:bCs/>
                <w:color w:val="000000"/>
                <w:sz w:val="18"/>
                <w:szCs w:val="18"/>
              </w:rPr>
            </w:pPr>
            <w:r w:rsidRPr="00320C7B">
              <w:rPr>
                <w:rFonts w:ascii="Arial" w:hAnsi="Arial" w:cs="Arial"/>
                <w:b/>
                <w:bCs/>
                <w:color w:val="000000"/>
                <w:sz w:val="18"/>
                <w:szCs w:val="18"/>
              </w:rPr>
              <w:t xml:space="preserve">Escolaridad:   </w:t>
            </w:r>
            <w:r w:rsidRPr="00320C7B">
              <w:rPr>
                <w:rFonts w:ascii="Arial" w:hAnsi="Arial" w:cs="Arial"/>
                <w:color w:val="000000"/>
                <w:sz w:val="18"/>
                <w:szCs w:val="18"/>
              </w:rPr>
              <w:t>Licenciatura o Profesional, Terminado o Pasante en</w:t>
            </w:r>
          </w:p>
        </w:tc>
      </w:tr>
      <w:tr w:rsidR="00FE2100" w:rsidRPr="00320C7B">
        <w:trPr>
          <w:trHeight w:val="300"/>
        </w:trPr>
        <w:tc>
          <w:tcPr>
            <w:tcW w:w="2314" w:type="pct"/>
            <w:tcBorders>
              <w:top w:val="nil"/>
              <w:left w:val="nil"/>
              <w:bottom w:val="nil"/>
              <w:right w:val="nil"/>
            </w:tcBorders>
            <w:shd w:val="clear" w:color="auto" w:fill="auto"/>
            <w:noWrap/>
            <w:vAlign w:val="center"/>
          </w:tcPr>
          <w:p w:rsidR="00FE2100" w:rsidRPr="00320C7B" w:rsidRDefault="00FE2100">
            <w:pPr>
              <w:rPr>
                <w:rFonts w:ascii="Arial" w:hAnsi="Arial" w:cs="Arial"/>
                <w:color w:val="000000"/>
                <w:sz w:val="18"/>
                <w:szCs w:val="18"/>
              </w:rPr>
            </w:pPr>
          </w:p>
        </w:tc>
        <w:tc>
          <w:tcPr>
            <w:tcW w:w="2686" w:type="pct"/>
            <w:tcBorders>
              <w:top w:val="nil"/>
              <w:left w:val="nil"/>
              <w:bottom w:val="nil"/>
              <w:right w:val="nil"/>
            </w:tcBorders>
            <w:shd w:val="clear" w:color="auto" w:fill="auto"/>
            <w:noWrap/>
            <w:vAlign w:val="bottom"/>
          </w:tcPr>
          <w:p w:rsidR="00FE2100" w:rsidRPr="00320C7B" w:rsidRDefault="00FE2100">
            <w:pPr>
              <w:rPr>
                <w:rFonts w:ascii="Arial" w:hAnsi="Arial" w:cs="Arial"/>
                <w:sz w:val="18"/>
                <w:szCs w:val="18"/>
              </w:rPr>
            </w:pPr>
          </w:p>
        </w:tc>
      </w:tr>
      <w:tr w:rsidR="00FE2100" w:rsidRPr="00320C7B">
        <w:trPr>
          <w:trHeight w:val="315"/>
        </w:trPr>
        <w:tc>
          <w:tcPr>
            <w:tcW w:w="2314" w:type="pct"/>
            <w:tcBorders>
              <w:top w:val="nil"/>
              <w:left w:val="nil"/>
              <w:bottom w:val="nil"/>
              <w:right w:val="nil"/>
            </w:tcBorders>
            <w:shd w:val="clear" w:color="auto" w:fill="auto"/>
            <w:vAlign w:val="center"/>
          </w:tcPr>
          <w:p w:rsidR="00FE2100" w:rsidRPr="00320C7B" w:rsidRDefault="00FE2100">
            <w:pPr>
              <w:jc w:val="center"/>
              <w:rPr>
                <w:rFonts w:ascii="Arial" w:hAnsi="Arial" w:cs="Arial"/>
                <w:b/>
                <w:bCs/>
                <w:color w:val="000000"/>
                <w:sz w:val="18"/>
                <w:szCs w:val="18"/>
              </w:rPr>
            </w:pPr>
            <w:r w:rsidRPr="00320C7B">
              <w:rPr>
                <w:rFonts w:ascii="Arial" w:hAnsi="Arial" w:cs="Arial"/>
                <w:b/>
                <w:bCs/>
                <w:color w:val="000000"/>
                <w:sz w:val="18"/>
                <w:szCs w:val="18"/>
              </w:rPr>
              <w:t>ÁREA DE ESTUDIO</w:t>
            </w:r>
          </w:p>
        </w:tc>
        <w:tc>
          <w:tcPr>
            <w:tcW w:w="2686" w:type="pct"/>
            <w:tcBorders>
              <w:top w:val="nil"/>
              <w:left w:val="nil"/>
              <w:bottom w:val="nil"/>
              <w:right w:val="nil"/>
            </w:tcBorders>
            <w:shd w:val="clear" w:color="auto" w:fill="auto"/>
            <w:vAlign w:val="center"/>
          </w:tcPr>
          <w:p w:rsidR="00FE2100" w:rsidRPr="00320C7B" w:rsidRDefault="00FE2100">
            <w:pPr>
              <w:jc w:val="center"/>
              <w:rPr>
                <w:rFonts w:ascii="Arial" w:hAnsi="Arial" w:cs="Arial"/>
                <w:b/>
                <w:bCs/>
                <w:color w:val="000000"/>
                <w:sz w:val="18"/>
                <w:szCs w:val="18"/>
              </w:rPr>
            </w:pPr>
            <w:r w:rsidRPr="00320C7B">
              <w:rPr>
                <w:rFonts w:ascii="Arial" w:hAnsi="Arial" w:cs="Arial"/>
                <w:b/>
                <w:bCs/>
                <w:color w:val="000000"/>
                <w:sz w:val="18"/>
                <w:szCs w:val="18"/>
              </w:rPr>
              <w:t>CARRERA GENERICA</w:t>
            </w:r>
          </w:p>
        </w:tc>
      </w:tr>
      <w:tr w:rsidR="00FE2100" w:rsidRPr="00320C7B">
        <w:trPr>
          <w:trHeight w:val="315"/>
        </w:trPr>
        <w:tc>
          <w:tcPr>
            <w:tcW w:w="23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Ciencias Sociales y Administrativas.</w:t>
            </w:r>
          </w:p>
        </w:tc>
        <w:tc>
          <w:tcPr>
            <w:tcW w:w="2686" w:type="pct"/>
            <w:tcBorders>
              <w:top w:val="single" w:sz="8" w:space="0" w:color="auto"/>
              <w:left w:val="nil"/>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Contaduría.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Ciencias Sociales y Administrativas.</w:t>
            </w:r>
          </w:p>
        </w:tc>
        <w:tc>
          <w:tcPr>
            <w:tcW w:w="2686" w:type="pct"/>
            <w:tcBorders>
              <w:top w:val="nil"/>
              <w:left w:val="nil"/>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Ciencias Sociales.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Ciencias Sociales y Administrativas.</w:t>
            </w:r>
          </w:p>
        </w:tc>
        <w:tc>
          <w:tcPr>
            <w:tcW w:w="2686" w:type="pct"/>
            <w:tcBorders>
              <w:top w:val="nil"/>
              <w:left w:val="nil"/>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Administración.</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Ciencias Sociales y Administrativas.</w:t>
            </w:r>
          </w:p>
        </w:tc>
        <w:tc>
          <w:tcPr>
            <w:tcW w:w="2686" w:type="pct"/>
            <w:tcBorders>
              <w:top w:val="nil"/>
              <w:left w:val="nil"/>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Ciencias Políticas y Administración Pública.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Ciencias Naturales y Exactas. </w:t>
            </w:r>
          </w:p>
        </w:tc>
        <w:tc>
          <w:tcPr>
            <w:tcW w:w="2686" w:type="pct"/>
            <w:tcBorders>
              <w:top w:val="nil"/>
              <w:left w:val="nil"/>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Matemáticas – Actuaría. </w:t>
            </w:r>
          </w:p>
        </w:tc>
      </w:tr>
      <w:tr w:rsidR="00FE2100" w:rsidRPr="00320C7B">
        <w:trPr>
          <w:trHeight w:val="300"/>
        </w:trPr>
        <w:tc>
          <w:tcPr>
            <w:tcW w:w="2314" w:type="pct"/>
            <w:tcBorders>
              <w:top w:val="nil"/>
              <w:left w:val="nil"/>
              <w:bottom w:val="nil"/>
              <w:right w:val="nil"/>
            </w:tcBorders>
            <w:shd w:val="clear" w:color="auto" w:fill="auto"/>
            <w:vAlign w:val="center"/>
          </w:tcPr>
          <w:p w:rsidR="00FE2100" w:rsidRPr="00320C7B" w:rsidRDefault="00FE2100">
            <w:pPr>
              <w:jc w:val="center"/>
              <w:rPr>
                <w:rFonts w:ascii="Arial" w:hAnsi="Arial" w:cs="Arial"/>
                <w:color w:val="000000"/>
                <w:sz w:val="18"/>
                <w:szCs w:val="18"/>
              </w:rPr>
            </w:pPr>
          </w:p>
        </w:tc>
        <w:tc>
          <w:tcPr>
            <w:tcW w:w="2686" w:type="pct"/>
            <w:tcBorders>
              <w:top w:val="nil"/>
              <w:left w:val="nil"/>
              <w:bottom w:val="nil"/>
              <w:right w:val="nil"/>
            </w:tcBorders>
            <w:shd w:val="clear" w:color="auto" w:fill="auto"/>
            <w:vAlign w:val="center"/>
          </w:tcPr>
          <w:p w:rsidR="00FE2100" w:rsidRPr="00320C7B" w:rsidRDefault="00FE2100">
            <w:pPr>
              <w:rPr>
                <w:rFonts w:ascii="Arial" w:hAnsi="Arial" w:cs="Arial"/>
                <w:sz w:val="18"/>
                <w:szCs w:val="18"/>
              </w:rPr>
            </w:pPr>
          </w:p>
        </w:tc>
      </w:tr>
      <w:tr w:rsidR="00FE2100" w:rsidRPr="00320C7B">
        <w:trPr>
          <w:trHeight w:val="300"/>
        </w:trPr>
        <w:tc>
          <w:tcPr>
            <w:tcW w:w="5000" w:type="pct"/>
            <w:gridSpan w:val="2"/>
            <w:tcBorders>
              <w:top w:val="nil"/>
              <w:left w:val="nil"/>
              <w:bottom w:val="nil"/>
              <w:right w:val="nil"/>
            </w:tcBorders>
            <w:shd w:val="clear" w:color="auto" w:fill="auto"/>
            <w:noWrap/>
            <w:vAlign w:val="center"/>
          </w:tcPr>
          <w:p w:rsidR="00FE2100" w:rsidRPr="00320C7B" w:rsidRDefault="00FE2100">
            <w:pPr>
              <w:rPr>
                <w:rFonts w:ascii="Arial" w:hAnsi="Arial" w:cs="Arial"/>
                <w:b/>
                <w:bCs/>
                <w:color w:val="000000"/>
                <w:sz w:val="18"/>
                <w:szCs w:val="18"/>
              </w:rPr>
            </w:pPr>
            <w:r w:rsidRPr="00320C7B">
              <w:rPr>
                <w:rFonts w:ascii="Arial" w:hAnsi="Arial" w:cs="Arial"/>
                <w:b/>
                <w:bCs/>
                <w:color w:val="000000"/>
                <w:sz w:val="18"/>
                <w:szCs w:val="18"/>
              </w:rPr>
              <w:t>Experiencia Laboral:</w:t>
            </w:r>
            <w:r w:rsidRPr="00320C7B">
              <w:rPr>
                <w:rFonts w:ascii="Arial" w:hAnsi="Arial" w:cs="Arial"/>
                <w:color w:val="000000"/>
                <w:sz w:val="18"/>
                <w:szCs w:val="18"/>
              </w:rPr>
              <w:t xml:space="preserve"> Experiencia mínima de</w:t>
            </w:r>
            <w:r w:rsidRPr="00320C7B">
              <w:rPr>
                <w:rFonts w:ascii="Arial" w:hAnsi="Arial" w:cs="Arial"/>
                <w:b/>
                <w:bCs/>
                <w:color w:val="000000"/>
                <w:sz w:val="18"/>
                <w:szCs w:val="18"/>
              </w:rPr>
              <w:t xml:space="preserve"> </w:t>
            </w:r>
            <w:r w:rsidRPr="00320C7B">
              <w:rPr>
                <w:rFonts w:ascii="Arial" w:hAnsi="Arial" w:cs="Arial"/>
                <w:color w:val="000000"/>
                <w:sz w:val="18"/>
                <w:szCs w:val="18"/>
              </w:rPr>
              <w:t>2 años</w:t>
            </w:r>
          </w:p>
        </w:tc>
      </w:tr>
      <w:tr w:rsidR="00FE2100" w:rsidRPr="00320C7B">
        <w:trPr>
          <w:trHeight w:val="300"/>
        </w:trPr>
        <w:tc>
          <w:tcPr>
            <w:tcW w:w="2314" w:type="pct"/>
            <w:tcBorders>
              <w:top w:val="nil"/>
              <w:left w:val="nil"/>
              <w:bottom w:val="nil"/>
              <w:right w:val="nil"/>
            </w:tcBorders>
            <w:shd w:val="clear" w:color="auto" w:fill="auto"/>
            <w:noWrap/>
            <w:vAlign w:val="center"/>
          </w:tcPr>
          <w:p w:rsidR="00FE2100" w:rsidRPr="00320C7B" w:rsidRDefault="00FE2100">
            <w:pPr>
              <w:rPr>
                <w:rFonts w:ascii="Arial" w:hAnsi="Arial" w:cs="Arial"/>
                <w:color w:val="000000"/>
                <w:sz w:val="18"/>
                <w:szCs w:val="18"/>
              </w:rPr>
            </w:pPr>
          </w:p>
        </w:tc>
        <w:tc>
          <w:tcPr>
            <w:tcW w:w="2686" w:type="pct"/>
            <w:tcBorders>
              <w:top w:val="nil"/>
              <w:left w:val="nil"/>
              <w:bottom w:val="nil"/>
              <w:right w:val="nil"/>
            </w:tcBorders>
            <w:shd w:val="clear" w:color="auto" w:fill="auto"/>
            <w:noWrap/>
            <w:vAlign w:val="bottom"/>
          </w:tcPr>
          <w:p w:rsidR="00FE2100" w:rsidRPr="00320C7B" w:rsidRDefault="00FE2100">
            <w:pPr>
              <w:rPr>
                <w:rFonts w:ascii="Arial" w:hAnsi="Arial" w:cs="Arial"/>
                <w:sz w:val="18"/>
                <w:szCs w:val="18"/>
              </w:rPr>
            </w:pPr>
          </w:p>
        </w:tc>
      </w:tr>
      <w:tr w:rsidR="00FE2100" w:rsidRPr="00320C7B">
        <w:trPr>
          <w:trHeight w:val="315"/>
        </w:trPr>
        <w:tc>
          <w:tcPr>
            <w:tcW w:w="2314" w:type="pct"/>
            <w:tcBorders>
              <w:top w:val="nil"/>
              <w:left w:val="nil"/>
              <w:bottom w:val="nil"/>
              <w:right w:val="nil"/>
            </w:tcBorders>
            <w:shd w:val="clear" w:color="auto" w:fill="auto"/>
            <w:vAlign w:val="center"/>
          </w:tcPr>
          <w:p w:rsidR="00FE2100" w:rsidRPr="00320C7B" w:rsidRDefault="00FE2100">
            <w:pPr>
              <w:jc w:val="center"/>
              <w:rPr>
                <w:rFonts w:ascii="Arial" w:hAnsi="Arial" w:cs="Arial"/>
                <w:b/>
                <w:bCs/>
                <w:color w:val="000000"/>
                <w:sz w:val="18"/>
                <w:szCs w:val="18"/>
              </w:rPr>
            </w:pPr>
            <w:r w:rsidRPr="00320C7B">
              <w:rPr>
                <w:rFonts w:ascii="Arial" w:hAnsi="Arial" w:cs="Arial"/>
                <w:b/>
                <w:bCs/>
                <w:color w:val="000000"/>
                <w:sz w:val="18"/>
                <w:szCs w:val="18"/>
              </w:rPr>
              <w:t>CAMPO DE EXPERIENCIA</w:t>
            </w:r>
            <w:r w:rsidRPr="00320C7B">
              <w:rPr>
                <w:rFonts w:ascii="Arial" w:hAnsi="Arial" w:cs="Arial"/>
                <w:color w:val="000000"/>
                <w:sz w:val="18"/>
                <w:szCs w:val="18"/>
              </w:rPr>
              <w:t xml:space="preserve"> </w:t>
            </w:r>
          </w:p>
        </w:tc>
        <w:tc>
          <w:tcPr>
            <w:tcW w:w="2686" w:type="pct"/>
            <w:tcBorders>
              <w:top w:val="nil"/>
              <w:left w:val="nil"/>
              <w:bottom w:val="nil"/>
              <w:right w:val="nil"/>
            </w:tcBorders>
            <w:shd w:val="clear" w:color="auto" w:fill="auto"/>
            <w:vAlign w:val="center"/>
          </w:tcPr>
          <w:p w:rsidR="00FE2100" w:rsidRPr="00320C7B" w:rsidRDefault="00FE2100">
            <w:pPr>
              <w:jc w:val="center"/>
              <w:rPr>
                <w:rFonts w:ascii="Arial" w:hAnsi="Arial" w:cs="Arial"/>
                <w:b/>
                <w:bCs/>
                <w:color w:val="000000"/>
                <w:sz w:val="18"/>
                <w:szCs w:val="18"/>
              </w:rPr>
            </w:pPr>
            <w:r w:rsidRPr="00320C7B">
              <w:rPr>
                <w:rFonts w:ascii="Arial" w:hAnsi="Arial" w:cs="Arial"/>
                <w:b/>
                <w:bCs/>
                <w:color w:val="000000"/>
                <w:sz w:val="18"/>
                <w:szCs w:val="18"/>
              </w:rPr>
              <w:t>ÁREA DE EXPERIENCIA</w:t>
            </w:r>
          </w:p>
        </w:tc>
      </w:tr>
      <w:tr w:rsidR="00FE2100" w:rsidRPr="00320C7B">
        <w:trPr>
          <w:trHeight w:val="315"/>
        </w:trPr>
        <w:tc>
          <w:tcPr>
            <w:tcW w:w="23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Ciencias Económicas.</w:t>
            </w:r>
          </w:p>
        </w:tc>
        <w:tc>
          <w:tcPr>
            <w:tcW w:w="2686" w:type="pct"/>
            <w:tcBorders>
              <w:top w:val="single" w:sz="8" w:space="0" w:color="auto"/>
              <w:left w:val="nil"/>
              <w:bottom w:val="single" w:sz="8" w:space="0" w:color="auto"/>
              <w:right w:val="single" w:sz="8" w:space="0" w:color="auto"/>
            </w:tcBorders>
            <w:shd w:val="clear" w:color="auto" w:fill="auto"/>
            <w:noWrap/>
            <w:vAlign w:val="bottom"/>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Actividad Económica.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Ciencias Económicas.</w:t>
            </w:r>
          </w:p>
        </w:tc>
        <w:tc>
          <w:tcPr>
            <w:tcW w:w="2686" w:type="pct"/>
            <w:tcBorders>
              <w:top w:val="nil"/>
              <w:left w:val="nil"/>
              <w:bottom w:val="single" w:sz="8" w:space="0" w:color="auto"/>
              <w:right w:val="single" w:sz="8" w:space="0" w:color="auto"/>
            </w:tcBorders>
            <w:shd w:val="clear" w:color="auto" w:fill="auto"/>
            <w:noWrap/>
            <w:vAlign w:val="bottom"/>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Dirección y Desarrollo de Recursos Humanos.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Ciencia Política. </w:t>
            </w:r>
          </w:p>
        </w:tc>
        <w:tc>
          <w:tcPr>
            <w:tcW w:w="2686" w:type="pct"/>
            <w:tcBorders>
              <w:top w:val="nil"/>
              <w:left w:val="nil"/>
              <w:bottom w:val="single" w:sz="8" w:space="0" w:color="auto"/>
              <w:right w:val="single" w:sz="8" w:space="0" w:color="auto"/>
            </w:tcBorders>
            <w:shd w:val="clear" w:color="auto" w:fill="auto"/>
            <w:noWrap/>
            <w:vAlign w:val="bottom"/>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Administración Pública. </w:t>
            </w:r>
          </w:p>
        </w:tc>
      </w:tr>
    </w:tbl>
    <w:p w:rsidR="00FE2100" w:rsidRPr="00320C7B" w:rsidRDefault="00FE2100" w:rsidP="00A40847">
      <w:pPr>
        <w:rPr>
          <w:rFonts w:ascii="Arial" w:hAnsi="Arial" w:cs="Arial"/>
          <w:color w:val="000000"/>
          <w:sz w:val="18"/>
          <w:szCs w:val="18"/>
        </w:rPr>
      </w:pPr>
    </w:p>
    <w:p w:rsidR="00A40847" w:rsidRPr="00320C7B" w:rsidRDefault="00A40847" w:rsidP="00A40847">
      <w:pPr>
        <w:rPr>
          <w:rFonts w:ascii="Arial" w:hAnsi="Arial" w:cs="Arial"/>
          <w:color w:val="000000"/>
          <w:sz w:val="18"/>
          <w:szCs w:val="18"/>
        </w:rPr>
      </w:pPr>
    </w:p>
    <w:p w:rsidR="002E4FF7" w:rsidRPr="00320C7B" w:rsidRDefault="002E4FF7" w:rsidP="00A40847">
      <w:pPr>
        <w:rPr>
          <w:rFonts w:ascii="Arial" w:hAnsi="Arial" w:cs="Arial"/>
          <w:color w:val="000000"/>
          <w:sz w:val="18"/>
          <w:szCs w:val="18"/>
        </w:rPr>
      </w:pPr>
    </w:p>
    <w:p w:rsidR="002E4FF7" w:rsidRPr="00320C7B" w:rsidRDefault="002E4FF7" w:rsidP="002E4FF7">
      <w:pPr>
        <w:autoSpaceDE w:val="0"/>
        <w:autoSpaceDN w:val="0"/>
        <w:adjustRightInd w:val="0"/>
        <w:jc w:val="both"/>
        <w:rPr>
          <w:rFonts w:ascii="Arial" w:hAnsi="Arial" w:cs="Arial"/>
          <w:b/>
          <w:sz w:val="18"/>
          <w:szCs w:val="18"/>
          <w:lang w:val="es-ES"/>
        </w:rPr>
      </w:pPr>
      <w:r w:rsidRPr="00320C7B">
        <w:rPr>
          <w:rFonts w:ascii="Arial" w:hAnsi="Arial" w:cs="Arial"/>
          <w:b/>
          <w:sz w:val="18"/>
          <w:szCs w:val="18"/>
          <w:lang w:val="es-ES"/>
        </w:rPr>
        <w:t>Capacidades Gerenciales:</w:t>
      </w:r>
    </w:p>
    <w:p w:rsidR="002E4FF7" w:rsidRPr="00320C7B" w:rsidRDefault="002E4FF7" w:rsidP="002E4FF7">
      <w:pPr>
        <w:tabs>
          <w:tab w:val="left" w:pos="1728"/>
          <w:tab w:val="left" w:pos="3468"/>
        </w:tabs>
        <w:jc w:val="both"/>
        <w:rPr>
          <w:rFonts w:ascii="Arial" w:hAnsi="Arial" w:cs="Arial"/>
          <w:b/>
          <w:sz w:val="18"/>
          <w:szCs w:val="18"/>
          <w:lang w:val="es-ES"/>
        </w:rPr>
      </w:pPr>
    </w:p>
    <w:p w:rsidR="002E4FF7" w:rsidRPr="00320C7B" w:rsidRDefault="002E4FF7" w:rsidP="002E4FF7">
      <w:pPr>
        <w:numPr>
          <w:ilvl w:val="0"/>
          <w:numId w:val="40"/>
        </w:numPr>
        <w:snapToGrid w:val="0"/>
        <w:spacing w:line="276" w:lineRule="auto"/>
        <w:jc w:val="both"/>
        <w:rPr>
          <w:rFonts w:ascii="Arial" w:eastAsia="Arial" w:hAnsi="Arial" w:cs="Arial"/>
          <w:b/>
          <w:sz w:val="18"/>
          <w:szCs w:val="18"/>
          <w:lang w:val="es-ES_tradnl" w:eastAsia="es-ES"/>
        </w:rPr>
      </w:pPr>
      <w:r w:rsidRPr="00320C7B">
        <w:rPr>
          <w:rFonts w:ascii="Arial" w:hAnsi="Arial" w:cs="Arial"/>
          <w:b/>
          <w:sz w:val="18"/>
          <w:szCs w:val="18"/>
          <w:lang w:val="es-ES_tradnl" w:eastAsia="es-ES"/>
        </w:rPr>
        <w:t>Trabajo en Equipo.</w:t>
      </w:r>
    </w:p>
    <w:p w:rsidR="002E4FF7" w:rsidRPr="00320C7B" w:rsidRDefault="002E4FF7" w:rsidP="002E4FF7">
      <w:pPr>
        <w:numPr>
          <w:ilvl w:val="0"/>
          <w:numId w:val="40"/>
        </w:numPr>
        <w:snapToGrid w:val="0"/>
        <w:spacing w:line="276" w:lineRule="auto"/>
        <w:jc w:val="both"/>
        <w:rPr>
          <w:rFonts w:ascii="Arial" w:eastAsia="Arial" w:hAnsi="Arial" w:cs="Arial"/>
          <w:b/>
          <w:sz w:val="18"/>
          <w:szCs w:val="18"/>
          <w:lang w:val="es-ES_tradnl" w:eastAsia="es-ES"/>
        </w:rPr>
      </w:pPr>
      <w:r w:rsidRPr="00320C7B">
        <w:rPr>
          <w:rFonts w:ascii="Arial" w:hAnsi="Arial" w:cs="Arial"/>
          <w:b/>
          <w:sz w:val="18"/>
          <w:szCs w:val="18"/>
          <w:lang w:val="es-ES_tradnl" w:eastAsia="es-ES"/>
        </w:rPr>
        <w:t xml:space="preserve">Orientación a Resultados. </w:t>
      </w:r>
    </w:p>
    <w:p w:rsidR="002E4FF7" w:rsidRPr="00320C7B" w:rsidRDefault="002E4FF7" w:rsidP="002E4FF7">
      <w:pPr>
        <w:snapToGrid w:val="0"/>
        <w:jc w:val="both"/>
        <w:rPr>
          <w:rFonts w:ascii="Arial" w:eastAsia="Arial" w:hAnsi="Arial" w:cs="Arial"/>
          <w:b/>
          <w:sz w:val="18"/>
          <w:szCs w:val="18"/>
          <w:lang w:val="es-ES_tradnl" w:eastAsia="es-ES"/>
        </w:rPr>
      </w:pPr>
    </w:p>
    <w:p w:rsidR="002E4FF7" w:rsidRPr="00320C7B" w:rsidRDefault="002E4FF7" w:rsidP="002E4FF7">
      <w:pPr>
        <w:snapToGrid w:val="0"/>
        <w:jc w:val="both"/>
        <w:rPr>
          <w:rFonts w:ascii="Arial" w:eastAsia="Arial" w:hAnsi="Arial" w:cs="Arial"/>
          <w:b/>
          <w:sz w:val="18"/>
          <w:szCs w:val="18"/>
          <w:lang w:val="es-ES_tradnl" w:eastAsia="es-ES"/>
        </w:rPr>
      </w:pPr>
    </w:p>
    <w:p w:rsidR="002E4FF7" w:rsidRPr="00320C7B" w:rsidRDefault="002E4FF7" w:rsidP="002E4FF7">
      <w:pPr>
        <w:snapToGrid w:val="0"/>
        <w:jc w:val="both"/>
        <w:rPr>
          <w:rFonts w:ascii="Arial" w:eastAsia="Arial" w:hAnsi="Arial" w:cs="Arial"/>
          <w:b/>
          <w:sz w:val="18"/>
          <w:szCs w:val="18"/>
          <w:lang w:val="es-ES_tradnl" w:eastAsia="es-ES"/>
        </w:rPr>
      </w:pPr>
      <w:r w:rsidRPr="00320C7B">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eastAsia="es-ES"/>
              </w:rPr>
              <w:t>Etapa</w:t>
            </w:r>
          </w:p>
        </w:tc>
        <w:tc>
          <w:tcPr>
            <w:tcW w:w="2196" w:type="dxa"/>
            <w:gridSpan w:val="2"/>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eastAsia="es-ES"/>
              </w:rPr>
              <w:t>Ponderación</w:t>
            </w:r>
          </w:p>
        </w:tc>
      </w:tr>
      <w:tr w:rsidR="002E4FF7" w:rsidRPr="00320C7B">
        <w:trPr>
          <w:gridAfter w:val="1"/>
          <w:wAfter w:w="921" w:type="dxa"/>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val="es-ES" w:eastAsia="es-ES"/>
              </w:rPr>
              <w:t>Exámenes de conocimientos</w:t>
            </w:r>
          </w:p>
        </w:tc>
        <w:tc>
          <w:tcPr>
            <w:tcW w:w="1275" w:type="dxa"/>
            <w:vAlign w:val="center"/>
          </w:tcPr>
          <w:p w:rsidR="002E4FF7" w:rsidRPr="00320C7B" w:rsidRDefault="002E4FF7"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30</w:t>
            </w:r>
          </w:p>
        </w:tc>
      </w:tr>
      <w:tr w:rsidR="002E4FF7" w:rsidRPr="00320C7B">
        <w:trPr>
          <w:gridAfter w:val="1"/>
          <w:wAfter w:w="921" w:type="dxa"/>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val="es-ES" w:eastAsia="es-ES"/>
              </w:rPr>
              <w:t>Evaluación de habilidades</w:t>
            </w:r>
          </w:p>
        </w:tc>
        <w:tc>
          <w:tcPr>
            <w:tcW w:w="1275" w:type="dxa"/>
            <w:vAlign w:val="center"/>
          </w:tcPr>
          <w:p w:rsidR="002E4FF7" w:rsidRPr="00320C7B" w:rsidRDefault="00006BDD"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20</w:t>
            </w:r>
          </w:p>
        </w:tc>
      </w:tr>
      <w:tr w:rsidR="002E4FF7" w:rsidRPr="00320C7B">
        <w:trPr>
          <w:gridAfter w:val="1"/>
          <w:wAfter w:w="921" w:type="dxa"/>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eastAsia="es-ES"/>
              </w:rPr>
              <w:t>Evaluación de la Experiencia</w:t>
            </w:r>
          </w:p>
        </w:tc>
        <w:tc>
          <w:tcPr>
            <w:tcW w:w="1275" w:type="dxa"/>
            <w:vAlign w:val="center"/>
          </w:tcPr>
          <w:p w:rsidR="002E4FF7" w:rsidRPr="00320C7B" w:rsidRDefault="002E4FF7"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1</w:t>
            </w:r>
            <w:r w:rsidR="00006BDD" w:rsidRPr="00320C7B">
              <w:rPr>
                <w:rFonts w:ascii="Arial" w:eastAsia="Arial" w:hAnsi="Arial" w:cs="Arial"/>
                <w:b/>
                <w:sz w:val="18"/>
                <w:szCs w:val="18"/>
                <w:lang w:eastAsia="es-ES"/>
              </w:rPr>
              <w:t>0</w:t>
            </w:r>
          </w:p>
        </w:tc>
      </w:tr>
      <w:tr w:rsidR="002E4FF7" w:rsidRPr="00320C7B">
        <w:trPr>
          <w:gridAfter w:val="1"/>
          <w:wAfter w:w="921" w:type="dxa"/>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eastAsia="es-ES"/>
              </w:rPr>
              <w:t>Valoración del Mérito</w:t>
            </w:r>
          </w:p>
        </w:tc>
        <w:tc>
          <w:tcPr>
            <w:tcW w:w="1275" w:type="dxa"/>
            <w:vAlign w:val="center"/>
          </w:tcPr>
          <w:p w:rsidR="002E4FF7" w:rsidRPr="00320C7B" w:rsidRDefault="002E4FF7"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10</w:t>
            </w:r>
          </w:p>
        </w:tc>
      </w:tr>
      <w:tr w:rsidR="002E4FF7" w:rsidRPr="00320C7B">
        <w:trPr>
          <w:gridAfter w:val="1"/>
          <w:wAfter w:w="921" w:type="dxa"/>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val="es-ES" w:eastAsia="es-ES"/>
              </w:rPr>
              <w:t>Entrevistas</w:t>
            </w:r>
          </w:p>
        </w:tc>
        <w:tc>
          <w:tcPr>
            <w:tcW w:w="1275" w:type="dxa"/>
            <w:vAlign w:val="center"/>
          </w:tcPr>
          <w:p w:rsidR="002E4FF7" w:rsidRPr="00320C7B" w:rsidRDefault="002E4FF7"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30</w:t>
            </w:r>
          </w:p>
        </w:tc>
      </w:tr>
    </w:tbl>
    <w:p w:rsidR="002E4FF7" w:rsidRPr="00320C7B" w:rsidRDefault="002E4FF7" w:rsidP="002E4FF7">
      <w:pPr>
        <w:autoSpaceDE w:val="0"/>
        <w:autoSpaceDN w:val="0"/>
        <w:adjustRightInd w:val="0"/>
        <w:jc w:val="both"/>
        <w:rPr>
          <w:rFonts w:ascii="Arial" w:hAnsi="Arial" w:cs="Arial"/>
          <w:b/>
          <w:sz w:val="18"/>
          <w:szCs w:val="18"/>
        </w:rPr>
      </w:pPr>
    </w:p>
    <w:p w:rsidR="00890E13" w:rsidRPr="00320C7B" w:rsidRDefault="002E4FF7" w:rsidP="002E4FF7">
      <w:pPr>
        <w:autoSpaceDE w:val="0"/>
        <w:autoSpaceDN w:val="0"/>
        <w:adjustRightInd w:val="0"/>
        <w:rPr>
          <w:rFonts w:ascii="Arial" w:hAnsi="Arial" w:cs="Arial"/>
          <w:b/>
          <w:sz w:val="18"/>
          <w:szCs w:val="18"/>
        </w:rPr>
      </w:pPr>
      <w:r w:rsidRPr="00320C7B">
        <w:rPr>
          <w:rFonts w:ascii="Arial" w:hAnsi="Arial" w:cs="Arial"/>
          <w:b/>
          <w:sz w:val="18"/>
          <w:szCs w:val="18"/>
        </w:rPr>
        <w:t>Objetivo General del Puesto:</w:t>
      </w:r>
    </w:p>
    <w:p w:rsidR="002E4FF7" w:rsidRPr="00320C7B" w:rsidRDefault="002E4FF7" w:rsidP="002E4FF7">
      <w:pPr>
        <w:autoSpaceDE w:val="0"/>
        <w:autoSpaceDN w:val="0"/>
        <w:adjustRightInd w:val="0"/>
        <w:rPr>
          <w:rFonts w:ascii="Arial" w:hAnsi="Arial" w:cs="Arial"/>
          <w:sz w:val="18"/>
          <w:szCs w:val="18"/>
        </w:rPr>
      </w:pPr>
      <w:r w:rsidRPr="00320C7B">
        <w:rPr>
          <w:rFonts w:ascii="Arial" w:hAnsi="Arial" w:cs="Arial"/>
          <w:sz w:val="18"/>
          <w:szCs w:val="18"/>
        </w:rPr>
        <w:t xml:space="preserve"> </w:t>
      </w:r>
    </w:p>
    <w:p w:rsidR="002E4FF7" w:rsidRPr="00320C7B" w:rsidRDefault="00890E13" w:rsidP="00890E13">
      <w:pPr>
        <w:autoSpaceDE w:val="0"/>
        <w:autoSpaceDN w:val="0"/>
        <w:adjustRightInd w:val="0"/>
        <w:jc w:val="both"/>
        <w:rPr>
          <w:rFonts w:ascii="Arial" w:hAnsi="Arial" w:cs="Arial"/>
          <w:color w:val="000000"/>
          <w:sz w:val="18"/>
          <w:szCs w:val="18"/>
          <w:shd w:val="clear" w:color="auto" w:fill="E9E7E2"/>
        </w:rPr>
      </w:pPr>
      <w:r w:rsidRPr="00320C7B">
        <w:rPr>
          <w:rFonts w:ascii="Arial" w:hAnsi="Arial" w:cs="Arial"/>
          <w:sz w:val="18"/>
          <w:szCs w:val="18"/>
        </w:rPr>
        <w:t>Administrar de manera conjunta con su superior jerárquico, los recursos humanos y materiales asignados a la Dirección General de Asuntos Internacionales para su operación, en apego a lo establecido en la Ley de Presupuesto, Contabilidad y Gasto Público Federal; Ley De Adquisiciones, Arrendamientos y Servicios del Sector Público; Ley Federal de los Trabajadores al Servicio del Estado; Ley del Servicio Profesional de Carrera; Ley Federal de Responsabilidades Administrativas de los Servidores Públicos; Clasificador por Objeto del Gasto y el Programa Sectorial Vigente, con la finalidad de optimizar el uso de los recursos materiales, así como promover el desarrollo y la profesionalización de los servidores públicos adscritos a la Unidad Administrativa.</w:t>
      </w:r>
    </w:p>
    <w:p w:rsidR="00890E13" w:rsidRPr="00320C7B" w:rsidRDefault="00890E13" w:rsidP="00890E13">
      <w:pPr>
        <w:autoSpaceDE w:val="0"/>
        <w:autoSpaceDN w:val="0"/>
        <w:adjustRightInd w:val="0"/>
        <w:jc w:val="both"/>
        <w:rPr>
          <w:rFonts w:ascii="Arial" w:hAnsi="Arial" w:cs="Arial"/>
          <w:sz w:val="18"/>
          <w:szCs w:val="18"/>
        </w:rPr>
      </w:pPr>
    </w:p>
    <w:p w:rsidR="002E4FF7" w:rsidRPr="00320C7B" w:rsidRDefault="002E4FF7" w:rsidP="00890E13">
      <w:pPr>
        <w:autoSpaceDE w:val="0"/>
        <w:autoSpaceDN w:val="0"/>
        <w:adjustRightInd w:val="0"/>
        <w:jc w:val="both"/>
        <w:rPr>
          <w:rFonts w:ascii="Arial" w:hAnsi="Arial" w:cs="Arial"/>
          <w:b/>
          <w:sz w:val="18"/>
          <w:szCs w:val="18"/>
        </w:rPr>
      </w:pPr>
      <w:r w:rsidRPr="00320C7B">
        <w:rPr>
          <w:rFonts w:ascii="Arial" w:hAnsi="Arial" w:cs="Arial"/>
          <w:b/>
          <w:sz w:val="18"/>
          <w:szCs w:val="18"/>
        </w:rPr>
        <w:t>Funciones:</w:t>
      </w:r>
    </w:p>
    <w:p w:rsidR="00890E13" w:rsidRPr="00320C7B" w:rsidRDefault="00890E13" w:rsidP="00890E13">
      <w:pPr>
        <w:autoSpaceDE w:val="0"/>
        <w:autoSpaceDN w:val="0"/>
        <w:adjustRightInd w:val="0"/>
        <w:jc w:val="both"/>
        <w:rPr>
          <w:rFonts w:ascii="Arial" w:hAnsi="Arial" w:cs="Arial"/>
          <w:b/>
          <w:sz w:val="18"/>
          <w:szCs w:val="18"/>
        </w:rPr>
      </w:pPr>
    </w:p>
    <w:p w:rsidR="00890E13" w:rsidRPr="00320C7B" w:rsidRDefault="00890E13" w:rsidP="00CC3F46">
      <w:pPr>
        <w:pStyle w:val="Prrafodelista"/>
        <w:numPr>
          <w:ilvl w:val="0"/>
          <w:numId w:val="46"/>
        </w:numPr>
        <w:jc w:val="both"/>
        <w:rPr>
          <w:rFonts w:ascii="Arial" w:hAnsi="Arial" w:cs="Arial"/>
          <w:sz w:val="18"/>
          <w:szCs w:val="18"/>
        </w:rPr>
      </w:pPr>
      <w:r w:rsidRPr="00320C7B">
        <w:rPr>
          <w:rFonts w:ascii="Arial" w:hAnsi="Arial" w:cs="Arial"/>
          <w:sz w:val="18"/>
          <w:szCs w:val="18"/>
        </w:rPr>
        <w:t xml:space="preserve">Instrumentar estrategias para difundir las convocatorias que emita la </w:t>
      </w:r>
      <w:r w:rsidR="00BD0628" w:rsidRPr="00320C7B">
        <w:rPr>
          <w:rFonts w:ascii="Arial" w:hAnsi="Arial" w:cs="Arial"/>
          <w:sz w:val="18"/>
          <w:szCs w:val="18"/>
        </w:rPr>
        <w:t>D</w:t>
      </w:r>
      <w:r w:rsidRPr="00320C7B">
        <w:rPr>
          <w:rFonts w:ascii="Arial" w:hAnsi="Arial" w:cs="Arial"/>
          <w:sz w:val="18"/>
          <w:szCs w:val="18"/>
        </w:rPr>
        <w:t xml:space="preserve">irección de </w:t>
      </w:r>
      <w:r w:rsidR="00BD0628" w:rsidRPr="00320C7B">
        <w:rPr>
          <w:rFonts w:ascii="Arial" w:hAnsi="Arial" w:cs="Arial"/>
          <w:sz w:val="18"/>
          <w:szCs w:val="18"/>
        </w:rPr>
        <w:t>Planeación y Desarrollo del Capital H</w:t>
      </w:r>
      <w:r w:rsidRPr="00320C7B">
        <w:rPr>
          <w:rFonts w:ascii="Arial" w:hAnsi="Arial" w:cs="Arial"/>
          <w:sz w:val="18"/>
          <w:szCs w:val="18"/>
        </w:rPr>
        <w:t>umano para el acceso a los beneficios que otorga la institución al personal, coordinando internamente la recepción y envío de solicitudes a dicha área y anexando, en su caso, la documentación requerida de acuerdo con la normatividad que al efecto se establezca, con la finalidad de asegurar que se puedan tramitar las solicitudes en tiempo y forma.</w:t>
      </w:r>
    </w:p>
    <w:p w:rsidR="00890E13" w:rsidRPr="00320C7B" w:rsidRDefault="00890E13" w:rsidP="00890E13">
      <w:pPr>
        <w:jc w:val="both"/>
        <w:rPr>
          <w:rFonts w:ascii="Arial" w:hAnsi="Arial" w:cs="Arial"/>
          <w:bCs/>
          <w:sz w:val="18"/>
          <w:szCs w:val="18"/>
        </w:rPr>
      </w:pPr>
    </w:p>
    <w:p w:rsidR="00890E13" w:rsidRPr="00320C7B" w:rsidRDefault="00890E13" w:rsidP="00CC3F46">
      <w:pPr>
        <w:pStyle w:val="Prrafodelista"/>
        <w:numPr>
          <w:ilvl w:val="0"/>
          <w:numId w:val="46"/>
        </w:numPr>
        <w:jc w:val="both"/>
        <w:rPr>
          <w:rFonts w:ascii="Arial" w:hAnsi="Arial" w:cs="Arial"/>
          <w:sz w:val="18"/>
          <w:szCs w:val="18"/>
        </w:rPr>
      </w:pPr>
      <w:r w:rsidRPr="00320C7B">
        <w:rPr>
          <w:rFonts w:ascii="Arial" w:hAnsi="Arial" w:cs="Arial"/>
          <w:sz w:val="18"/>
          <w:szCs w:val="18"/>
        </w:rPr>
        <w:t xml:space="preserve">Coordinar las acciones que permitan atender correcta y oportunamente los requerimientos del personal en todo lo relacionado con estímulos, premios, recompensas, etc., con base en las solicitudes efectuadas a la </w:t>
      </w:r>
      <w:r w:rsidR="00BD0628" w:rsidRPr="00320C7B">
        <w:rPr>
          <w:rFonts w:ascii="Arial" w:hAnsi="Arial" w:cs="Arial"/>
          <w:sz w:val="18"/>
          <w:szCs w:val="18"/>
        </w:rPr>
        <w:t>Dirección de Planeación y Desarrollo del Capital Humano</w:t>
      </w:r>
      <w:r w:rsidRPr="00320C7B">
        <w:rPr>
          <w:rFonts w:ascii="Arial" w:hAnsi="Arial" w:cs="Arial"/>
          <w:sz w:val="18"/>
          <w:szCs w:val="18"/>
        </w:rPr>
        <w:t>, así como de acuerdo con las convocatorias correspondientes emitidas por dicha área para su acceso a estos beneficios, con la finalidad de asegurar que sean otorgadas o tramitadas en tiempo y forma, y no se pierdan debido a que las solicitudes sean presentadas extemporáneamente.</w:t>
      </w:r>
    </w:p>
    <w:p w:rsidR="00890E13" w:rsidRPr="00320C7B" w:rsidRDefault="00890E13" w:rsidP="00890E13">
      <w:pPr>
        <w:jc w:val="both"/>
        <w:rPr>
          <w:rFonts w:ascii="Arial" w:hAnsi="Arial" w:cs="Arial"/>
          <w:bCs/>
          <w:sz w:val="18"/>
          <w:szCs w:val="18"/>
        </w:rPr>
      </w:pPr>
    </w:p>
    <w:p w:rsidR="00890E13" w:rsidRPr="00320C7B" w:rsidRDefault="00890E13" w:rsidP="00CC3F46">
      <w:pPr>
        <w:pStyle w:val="Prrafodelista"/>
        <w:numPr>
          <w:ilvl w:val="0"/>
          <w:numId w:val="46"/>
        </w:numPr>
        <w:jc w:val="both"/>
        <w:rPr>
          <w:rFonts w:ascii="Arial" w:hAnsi="Arial" w:cs="Arial"/>
          <w:sz w:val="18"/>
          <w:szCs w:val="18"/>
        </w:rPr>
      </w:pPr>
      <w:r w:rsidRPr="00320C7B">
        <w:rPr>
          <w:rFonts w:ascii="Arial" w:hAnsi="Arial" w:cs="Arial"/>
          <w:sz w:val="18"/>
          <w:szCs w:val="18"/>
        </w:rPr>
        <w:t xml:space="preserve">Coordinar las acciones necesarias para gestionar ante la </w:t>
      </w:r>
      <w:r w:rsidR="00BD0628" w:rsidRPr="00320C7B">
        <w:rPr>
          <w:rFonts w:ascii="Arial" w:hAnsi="Arial" w:cs="Arial"/>
          <w:sz w:val="18"/>
          <w:szCs w:val="18"/>
        </w:rPr>
        <w:t xml:space="preserve">Dirección de Planeación y Desarrollo del Capital Humano </w:t>
      </w:r>
      <w:r w:rsidRPr="00320C7B">
        <w:rPr>
          <w:rFonts w:ascii="Arial" w:hAnsi="Arial" w:cs="Arial"/>
          <w:sz w:val="18"/>
          <w:szCs w:val="18"/>
        </w:rPr>
        <w:t xml:space="preserve">todo lo relacionado con las solicitudes del personal para acceder a las prestaciones y beneficios que otorga la institución, mediante la instrumentación de mecanismos que permitan dar seguimiento desde su envío hasta su otorgamiento, o en su caso, recabando la información acerca de los motivos por los cuales fueron rechazadas las peticiones e informando lo correspondiente al personal, con la finalidad de coadyuvar a que los servidores públicos de la </w:t>
      </w:r>
      <w:r w:rsidR="00BD0628" w:rsidRPr="00320C7B">
        <w:rPr>
          <w:rFonts w:ascii="Arial" w:hAnsi="Arial" w:cs="Arial"/>
          <w:sz w:val="18"/>
          <w:szCs w:val="18"/>
        </w:rPr>
        <w:t>Dirección General de Asuntos Internacionales</w:t>
      </w:r>
      <w:r w:rsidRPr="00320C7B">
        <w:rPr>
          <w:rFonts w:ascii="Arial" w:hAnsi="Arial" w:cs="Arial"/>
          <w:sz w:val="18"/>
          <w:szCs w:val="18"/>
        </w:rPr>
        <w:t xml:space="preserve"> ejerzan sus derechos de conformidad con los beneficios y prestaciones que otorga la institución.</w:t>
      </w:r>
    </w:p>
    <w:p w:rsidR="00890E13" w:rsidRPr="00320C7B" w:rsidRDefault="00890E13" w:rsidP="00890E13">
      <w:pPr>
        <w:jc w:val="both"/>
        <w:rPr>
          <w:rFonts w:ascii="Arial" w:hAnsi="Arial" w:cs="Arial"/>
          <w:bCs/>
          <w:sz w:val="18"/>
          <w:szCs w:val="18"/>
        </w:rPr>
      </w:pPr>
    </w:p>
    <w:p w:rsidR="00890E13" w:rsidRPr="00320C7B" w:rsidRDefault="00890E13" w:rsidP="00CC3F46">
      <w:pPr>
        <w:pStyle w:val="Prrafodelista"/>
        <w:numPr>
          <w:ilvl w:val="0"/>
          <w:numId w:val="46"/>
        </w:numPr>
        <w:jc w:val="both"/>
        <w:rPr>
          <w:rFonts w:ascii="Arial" w:hAnsi="Arial" w:cs="Arial"/>
          <w:sz w:val="18"/>
          <w:szCs w:val="18"/>
        </w:rPr>
      </w:pPr>
      <w:r w:rsidRPr="00320C7B">
        <w:rPr>
          <w:rFonts w:ascii="Arial" w:hAnsi="Arial" w:cs="Arial"/>
          <w:sz w:val="18"/>
          <w:szCs w:val="18"/>
        </w:rPr>
        <w:t xml:space="preserve">Coordinar las acciones necesarias para gestionar ante la </w:t>
      </w:r>
      <w:r w:rsidR="00BD0628" w:rsidRPr="00320C7B">
        <w:rPr>
          <w:rFonts w:ascii="Arial" w:hAnsi="Arial" w:cs="Arial"/>
          <w:sz w:val="18"/>
          <w:szCs w:val="18"/>
        </w:rPr>
        <w:t xml:space="preserve">Dirección de Planeación y Desarrollo del Capital Humano </w:t>
      </w:r>
      <w:r w:rsidRPr="00320C7B">
        <w:rPr>
          <w:rFonts w:ascii="Arial" w:hAnsi="Arial" w:cs="Arial"/>
          <w:sz w:val="18"/>
          <w:szCs w:val="18"/>
        </w:rPr>
        <w:t xml:space="preserve">los movimientos de personal, supervisando el requisitado de los formatos establecidos para tal efecto así como llevando un control de los mismos con base en el </w:t>
      </w:r>
      <w:r w:rsidR="00BD0628" w:rsidRPr="00320C7B">
        <w:rPr>
          <w:rFonts w:ascii="Arial" w:hAnsi="Arial" w:cs="Arial"/>
          <w:sz w:val="18"/>
          <w:szCs w:val="18"/>
        </w:rPr>
        <w:t>analítico</w:t>
      </w:r>
      <w:r w:rsidRPr="00320C7B">
        <w:rPr>
          <w:rFonts w:ascii="Arial" w:hAnsi="Arial" w:cs="Arial"/>
          <w:sz w:val="18"/>
          <w:szCs w:val="18"/>
        </w:rPr>
        <w:t xml:space="preserve"> de puestos, la plantilla de personal y efectuando el acopio de la documentación necesaria para la integración de expedientes personales, con la finalidad de asegurar su operación oportuna en el sistema de nómina, así como un adecuado control presupuestal por este concepto.</w:t>
      </w:r>
    </w:p>
    <w:p w:rsidR="00890E13" w:rsidRPr="00320C7B" w:rsidRDefault="00890E13" w:rsidP="00890E13">
      <w:pPr>
        <w:jc w:val="both"/>
        <w:rPr>
          <w:rFonts w:ascii="Arial" w:hAnsi="Arial" w:cs="Arial"/>
          <w:bCs/>
          <w:sz w:val="18"/>
          <w:szCs w:val="18"/>
        </w:rPr>
      </w:pPr>
    </w:p>
    <w:p w:rsidR="00890E13" w:rsidRPr="00320C7B" w:rsidRDefault="00890E13" w:rsidP="00CC3F46">
      <w:pPr>
        <w:pStyle w:val="Prrafodelista"/>
        <w:numPr>
          <w:ilvl w:val="0"/>
          <w:numId w:val="46"/>
        </w:numPr>
        <w:jc w:val="both"/>
        <w:rPr>
          <w:rFonts w:ascii="Arial" w:hAnsi="Arial" w:cs="Arial"/>
          <w:sz w:val="18"/>
          <w:szCs w:val="18"/>
        </w:rPr>
      </w:pPr>
      <w:r w:rsidRPr="00320C7B">
        <w:rPr>
          <w:rFonts w:ascii="Arial" w:hAnsi="Arial" w:cs="Arial"/>
          <w:sz w:val="18"/>
          <w:szCs w:val="18"/>
        </w:rPr>
        <w:t>Mantener actualizada la plantilla de personal en el sistema de información establecido para tal efecto, registrando la creación y cancelación de plazas, así como de su correspondiente ocupación o vacancia en un período determinado, con la finalidad de asegurar un eficiente control de la plantilla de personal con base en las plazas ocupadas y las vacantes, para su reporte a las áreas correspondientes y gestionar los trámites administrativos necesarios, en su caso.</w:t>
      </w:r>
    </w:p>
    <w:p w:rsidR="00890E13" w:rsidRPr="00320C7B" w:rsidRDefault="00890E13" w:rsidP="00890E13">
      <w:pPr>
        <w:jc w:val="both"/>
        <w:rPr>
          <w:rFonts w:ascii="Arial" w:hAnsi="Arial" w:cs="Arial"/>
          <w:bCs/>
          <w:sz w:val="18"/>
          <w:szCs w:val="18"/>
        </w:rPr>
      </w:pPr>
    </w:p>
    <w:p w:rsidR="00890E13" w:rsidRPr="00320C7B" w:rsidRDefault="00890E13" w:rsidP="00CC3F46">
      <w:pPr>
        <w:pStyle w:val="Prrafodelista"/>
        <w:numPr>
          <w:ilvl w:val="0"/>
          <w:numId w:val="46"/>
        </w:numPr>
        <w:jc w:val="both"/>
        <w:rPr>
          <w:rFonts w:ascii="Arial" w:hAnsi="Arial" w:cs="Arial"/>
          <w:sz w:val="18"/>
          <w:szCs w:val="18"/>
        </w:rPr>
      </w:pPr>
      <w:r w:rsidRPr="00320C7B">
        <w:rPr>
          <w:rFonts w:ascii="Arial" w:hAnsi="Arial" w:cs="Arial"/>
          <w:sz w:val="18"/>
          <w:szCs w:val="18"/>
        </w:rPr>
        <w:t xml:space="preserve">Instrumentar mecanismos de control interno que permitan un eficiente registro de la asistencia e incidencias del personal, supervisando el cumplimiento de las normas establecidas en apego al marco normativo y procedimientos vigentes, así como generando indicadores que apoyen la toma de decisiones, con la finalidad de contar con un eficiente sistema de información que permita su correcto y oportuno reporte a la </w:t>
      </w:r>
      <w:r w:rsidR="00BD0628" w:rsidRPr="00320C7B">
        <w:rPr>
          <w:rFonts w:ascii="Arial" w:hAnsi="Arial" w:cs="Arial"/>
          <w:sz w:val="18"/>
          <w:szCs w:val="18"/>
        </w:rPr>
        <w:t>Dirección de Planeación y Desarrollo del Capital Humano</w:t>
      </w:r>
      <w:r w:rsidRPr="00320C7B">
        <w:rPr>
          <w:rFonts w:ascii="Arial" w:hAnsi="Arial" w:cs="Arial"/>
          <w:sz w:val="18"/>
          <w:szCs w:val="18"/>
        </w:rPr>
        <w:t>, para la aplicación de las sanciones correspondientes en el sistema de nómina.</w:t>
      </w:r>
    </w:p>
    <w:p w:rsidR="00890E13" w:rsidRPr="00320C7B" w:rsidRDefault="00890E13" w:rsidP="00890E13">
      <w:pPr>
        <w:jc w:val="both"/>
        <w:rPr>
          <w:rFonts w:ascii="Arial" w:hAnsi="Arial" w:cs="Arial"/>
          <w:bCs/>
          <w:sz w:val="18"/>
          <w:szCs w:val="18"/>
        </w:rPr>
      </w:pPr>
    </w:p>
    <w:p w:rsidR="00890E13" w:rsidRPr="00320C7B" w:rsidRDefault="00890E13" w:rsidP="00CC3F46">
      <w:pPr>
        <w:pStyle w:val="Prrafodelista"/>
        <w:numPr>
          <w:ilvl w:val="0"/>
          <w:numId w:val="46"/>
        </w:numPr>
        <w:jc w:val="both"/>
        <w:rPr>
          <w:rFonts w:ascii="Arial" w:hAnsi="Arial" w:cs="Arial"/>
          <w:sz w:val="18"/>
          <w:szCs w:val="18"/>
        </w:rPr>
      </w:pPr>
      <w:r w:rsidRPr="00320C7B">
        <w:rPr>
          <w:rFonts w:ascii="Arial" w:hAnsi="Arial" w:cs="Arial"/>
          <w:sz w:val="18"/>
          <w:szCs w:val="18"/>
        </w:rPr>
        <w:t xml:space="preserve">Supervisar que se efectúe el pago de nóminas ordinaras y extraordinarias al personal, así como la conciliación de las mismas, verificando que se reciba de forma completa: las nóminas, cheques y recibos de pago y que se realice su entrega correspondiente a los servidores públicos adscritos a la </w:t>
      </w:r>
      <w:r w:rsidR="00BD0628" w:rsidRPr="00320C7B">
        <w:rPr>
          <w:rFonts w:ascii="Arial" w:hAnsi="Arial" w:cs="Arial"/>
          <w:sz w:val="18"/>
          <w:szCs w:val="18"/>
        </w:rPr>
        <w:t xml:space="preserve">Unidad Administrativa </w:t>
      </w:r>
      <w:r w:rsidRPr="00320C7B">
        <w:rPr>
          <w:rFonts w:ascii="Arial" w:hAnsi="Arial" w:cs="Arial"/>
          <w:sz w:val="18"/>
          <w:szCs w:val="18"/>
        </w:rPr>
        <w:t>mediante el acuse respectivo, con la finalidad de asegurar el pago de las remuneraciones en tiempo y forma, así como el cumplimiento de la normatividad aplicable.</w:t>
      </w:r>
    </w:p>
    <w:p w:rsidR="00890E13" w:rsidRPr="00320C7B" w:rsidRDefault="00890E13" w:rsidP="00890E13">
      <w:pPr>
        <w:jc w:val="both"/>
        <w:rPr>
          <w:rFonts w:ascii="Arial" w:hAnsi="Arial" w:cs="Arial"/>
          <w:bCs/>
          <w:sz w:val="18"/>
          <w:szCs w:val="18"/>
        </w:rPr>
      </w:pPr>
    </w:p>
    <w:p w:rsidR="00890E13" w:rsidRPr="00320C7B" w:rsidRDefault="00890E13" w:rsidP="00CC3F46">
      <w:pPr>
        <w:pStyle w:val="Prrafodelista"/>
        <w:numPr>
          <w:ilvl w:val="0"/>
          <w:numId w:val="46"/>
        </w:numPr>
        <w:jc w:val="both"/>
        <w:rPr>
          <w:rFonts w:ascii="Arial" w:hAnsi="Arial" w:cs="Arial"/>
          <w:sz w:val="18"/>
          <w:szCs w:val="18"/>
        </w:rPr>
      </w:pPr>
      <w:r w:rsidRPr="00320C7B">
        <w:rPr>
          <w:rFonts w:ascii="Arial" w:hAnsi="Arial" w:cs="Arial"/>
          <w:sz w:val="18"/>
          <w:szCs w:val="18"/>
        </w:rPr>
        <w:t xml:space="preserve">Supervisar que la recepción de las nóminas y los recibos estén completos para su pago y distribución a los servidores públicos adscritos a la </w:t>
      </w:r>
      <w:r w:rsidR="00BD0628" w:rsidRPr="00320C7B">
        <w:rPr>
          <w:rFonts w:ascii="Arial" w:hAnsi="Arial" w:cs="Arial"/>
          <w:sz w:val="18"/>
          <w:szCs w:val="18"/>
        </w:rPr>
        <w:t>Unidad Administrativa</w:t>
      </w:r>
      <w:r w:rsidRPr="00320C7B">
        <w:rPr>
          <w:rFonts w:ascii="Arial" w:hAnsi="Arial" w:cs="Arial"/>
          <w:sz w:val="18"/>
          <w:szCs w:val="18"/>
        </w:rPr>
        <w:t xml:space="preserve">, verificando que se entreguen los talones correspondientes al personal y se recabe la firma en la nómina, así como efectuando la conciliación respectiva con la </w:t>
      </w:r>
      <w:r w:rsidR="00BD0628" w:rsidRPr="00320C7B">
        <w:rPr>
          <w:rFonts w:ascii="Arial" w:hAnsi="Arial" w:cs="Arial"/>
          <w:sz w:val="18"/>
          <w:szCs w:val="18"/>
        </w:rPr>
        <w:t>Dirección de Planeación y Desarrollo del Capital Humano</w:t>
      </w:r>
      <w:r w:rsidRPr="00320C7B">
        <w:rPr>
          <w:rFonts w:ascii="Arial" w:hAnsi="Arial" w:cs="Arial"/>
          <w:sz w:val="18"/>
          <w:szCs w:val="18"/>
        </w:rPr>
        <w:t>, que permita verificar que todo se haya pagado e identificar, en su caso, posibles diferencias para la aplicación oportuna de las medidas correctivas procedentes, con la finalidad de asegurar que se pague lo detallado en la nómina, esté soportada y debidamente conciliada.</w:t>
      </w:r>
    </w:p>
    <w:p w:rsidR="00890E13" w:rsidRPr="00320C7B" w:rsidRDefault="00890E13" w:rsidP="00890E13">
      <w:pPr>
        <w:jc w:val="both"/>
        <w:rPr>
          <w:rFonts w:ascii="Arial" w:hAnsi="Arial" w:cs="Arial"/>
          <w:bCs/>
          <w:sz w:val="18"/>
          <w:szCs w:val="18"/>
        </w:rPr>
      </w:pPr>
    </w:p>
    <w:p w:rsidR="00890E13" w:rsidRPr="00320C7B" w:rsidRDefault="00890E13" w:rsidP="00CC3F46">
      <w:pPr>
        <w:pStyle w:val="Prrafodelista"/>
        <w:numPr>
          <w:ilvl w:val="0"/>
          <w:numId w:val="46"/>
        </w:numPr>
        <w:jc w:val="both"/>
        <w:rPr>
          <w:rFonts w:ascii="Arial" w:hAnsi="Arial" w:cs="Arial"/>
          <w:sz w:val="18"/>
          <w:szCs w:val="18"/>
        </w:rPr>
      </w:pPr>
      <w:r w:rsidRPr="00320C7B">
        <w:rPr>
          <w:rFonts w:ascii="Arial" w:hAnsi="Arial" w:cs="Arial"/>
          <w:sz w:val="18"/>
          <w:szCs w:val="18"/>
        </w:rPr>
        <w:t>Mantener un sistema de información perman</w:t>
      </w:r>
      <w:r w:rsidR="00BD0628" w:rsidRPr="00320C7B">
        <w:rPr>
          <w:rFonts w:ascii="Arial" w:hAnsi="Arial" w:cs="Arial"/>
          <w:sz w:val="18"/>
          <w:szCs w:val="18"/>
        </w:rPr>
        <w:t>en</w:t>
      </w:r>
      <w:r w:rsidRPr="00320C7B">
        <w:rPr>
          <w:rFonts w:ascii="Arial" w:hAnsi="Arial" w:cs="Arial"/>
          <w:sz w:val="18"/>
          <w:szCs w:val="18"/>
        </w:rPr>
        <w:t>temente actualizado en relación con</w:t>
      </w:r>
      <w:r w:rsidR="00BD0628" w:rsidRPr="00320C7B">
        <w:rPr>
          <w:rFonts w:ascii="Arial" w:hAnsi="Arial" w:cs="Arial"/>
          <w:sz w:val="18"/>
          <w:szCs w:val="18"/>
        </w:rPr>
        <w:t xml:space="preserve"> los conceptos que integran el C</w:t>
      </w:r>
      <w:r w:rsidRPr="00320C7B">
        <w:rPr>
          <w:rFonts w:ascii="Arial" w:hAnsi="Arial" w:cs="Arial"/>
          <w:sz w:val="18"/>
          <w:szCs w:val="18"/>
        </w:rPr>
        <w:t>apítulo 1000 (</w:t>
      </w:r>
      <w:r w:rsidR="00BD0628" w:rsidRPr="00320C7B">
        <w:rPr>
          <w:rFonts w:ascii="Arial" w:hAnsi="Arial" w:cs="Arial"/>
          <w:sz w:val="18"/>
          <w:szCs w:val="18"/>
        </w:rPr>
        <w:t>Servicios P</w:t>
      </w:r>
      <w:r w:rsidRPr="00320C7B">
        <w:rPr>
          <w:rFonts w:ascii="Arial" w:hAnsi="Arial" w:cs="Arial"/>
          <w:sz w:val="18"/>
          <w:szCs w:val="18"/>
        </w:rPr>
        <w:t>ersonales), supervisando la captura de información en lo relativo a remuneraciones al personal, detalle por partida y proyecto en forma quincenal, con la finalidad de generar los reportes correspondientes para el área de contabilidad para su conciliación con el presupuesto, coadyuvando de esta forma, a mantener un eficiente control presupuestal.</w:t>
      </w:r>
    </w:p>
    <w:p w:rsidR="00890E13" w:rsidRPr="00320C7B" w:rsidRDefault="00890E13" w:rsidP="00890E13">
      <w:pPr>
        <w:jc w:val="both"/>
        <w:rPr>
          <w:rFonts w:ascii="Arial" w:hAnsi="Arial" w:cs="Arial"/>
          <w:bCs/>
          <w:sz w:val="18"/>
          <w:szCs w:val="18"/>
        </w:rPr>
      </w:pPr>
    </w:p>
    <w:p w:rsidR="00890E13" w:rsidRPr="00320C7B" w:rsidRDefault="00890E13" w:rsidP="00CC3F46">
      <w:pPr>
        <w:pStyle w:val="Prrafodelista"/>
        <w:numPr>
          <w:ilvl w:val="0"/>
          <w:numId w:val="46"/>
        </w:numPr>
        <w:jc w:val="both"/>
        <w:rPr>
          <w:rFonts w:ascii="Arial" w:hAnsi="Arial" w:cs="Arial"/>
          <w:sz w:val="18"/>
          <w:szCs w:val="18"/>
        </w:rPr>
      </w:pPr>
      <w:r w:rsidRPr="00320C7B">
        <w:rPr>
          <w:rFonts w:ascii="Arial" w:hAnsi="Arial" w:cs="Arial"/>
          <w:sz w:val="18"/>
          <w:szCs w:val="18"/>
        </w:rPr>
        <w:t>Formular el programa anual de adquisiciones, mediante el análisis e integración de información de acuerdo co</w:t>
      </w:r>
      <w:r w:rsidR="00BD0628" w:rsidRPr="00320C7B">
        <w:rPr>
          <w:rFonts w:ascii="Arial" w:hAnsi="Arial" w:cs="Arial"/>
          <w:sz w:val="18"/>
          <w:szCs w:val="18"/>
        </w:rPr>
        <w:t>n</w:t>
      </w:r>
      <w:r w:rsidRPr="00320C7B">
        <w:rPr>
          <w:rFonts w:ascii="Arial" w:hAnsi="Arial" w:cs="Arial"/>
          <w:sz w:val="18"/>
          <w:szCs w:val="18"/>
        </w:rPr>
        <w:t xml:space="preserve"> la normatividad y procedimientos vigentes, considerando los requerimientos del personal de la </w:t>
      </w:r>
      <w:r w:rsidR="00BD0628" w:rsidRPr="00320C7B">
        <w:rPr>
          <w:rFonts w:ascii="Arial" w:hAnsi="Arial" w:cs="Arial"/>
          <w:sz w:val="18"/>
          <w:szCs w:val="18"/>
        </w:rPr>
        <w:t xml:space="preserve">Unidad Administrativa </w:t>
      </w:r>
      <w:r w:rsidRPr="00320C7B">
        <w:rPr>
          <w:rFonts w:ascii="Arial" w:hAnsi="Arial" w:cs="Arial"/>
          <w:sz w:val="18"/>
          <w:szCs w:val="18"/>
        </w:rPr>
        <w:t>respecto a material de oficina, bienes muebles, equipo de cómputo, servicios generales, etc., y gest</w:t>
      </w:r>
      <w:r w:rsidR="00BD0628" w:rsidRPr="00320C7B">
        <w:rPr>
          <w:rFonts w:ascii="Arial" w:hAnsi="Arial" w:cs="Arial"/>
          <w:sz w:val="18"/>
          <w:szCs w:val="18"/>
        </w:rPr>
        <w:t>ionando lo conducente ante las Direcciones de Planeación, Programación y Presupuesto y de Recursos Materiales y Servicios G</w:t>
      </w:r>
      <w:r w:rsidRPr="00320C7B">
        <w:rPr>
          <w:rFonts w:ascii="Arial" w:hAnsi="Arial" w:cs="Arial"/>
          <w:sz w:val="18"/>
          <w:szCs w:val="18"/>
        </w:rPr>
        <w:t xml:space="preserve">enerales, con la finalidad de asegurar que se cuente con los </w:t>
      </w:r>
      <w:r w:rsidR="00BD0628" w:rsidRPr="00320C7B">
        <w:rPr>
          <w:rFonts w:ascii="Arial" w:hAnsi="Arial" w:cs="Arial"/>
          <w:sz w:val="18"/>
          <w:szCs w:val="18"/>
        </w:rPr>
        <w:t>recursos</w:t>
      </w:r>
      <w:r w:rsidRPr="00320C7B">
        <w:rPr>
          <w:rFonts w:ascii="Arial" w:hAnsi="Arial" w:cs="Arial"/>
          <w:sz w:val="18"/>
          <w:szCs w:val="18"/>
        </w:rPr>
        <w:t xml:space="preserve"> materiales y los servicios generales necesarios y apoyar el desarrollo de las funciones sustantivas.</w:t>
      </w:r>
    </w:p>
    <w:p w:rsidR="00890E13" w:rsidRPr="00320C7B" w:rsidRDefault="00890E13" w:rsidP="00890E13">
      <w:pPr>
        <w:jc w:val="both"/>
        <w:rPr>
          <w:rFonts w:ascii="Arial" w:hAnsi="Arial" w:cs="Arial"/>
          <w:bCs/>
          <w:sz w:val="18"/>
          <w:szCs w:val="18"/>
        </w:rPr>
      </w:pPr>
    </w:p>
    <w:p w:rsidR="00890E13" w:rsidRPr="00320C7B" w:rsidRDefault="00890E13" w:rsidP="00CC3F46">
      <w:pPr>
        <w:pStyle w:val="Prrafodelista"/>
        <w:numPr>
          <w:ilvl w:val="0"/>
          <w:numId w:val="46"/>
        </w:numPr>
        <w:jc w:val="both"/>
        <w:rPr>
          <w:rFonts w:ascii="Arial" w:hAnsi="Arial" w:cs="Arial"/>
          <w:sz w:val="18"/>
          <w:szCs w:val="18"/>
        </w:rPr>
      </w:pPr>
      <w:r w:rsidRPr="00320C7B">
        <w:rPr>
          <w:rFonts w:ascii="Arial" w:hAnsi="Arial" w:cs="Arial"/>
          <w:sz w:val="18"/>
          <w:szCs w:val="18"/>
        </w:rPr>
        <w:t xml:space="preserve">Coordinar las acciones necesarias para obtener las propuestas económicas que permitan la adquisición de material de oficina, servicios y consumibles de cómputo requeridos por el personal de la </w:t>
      </w:r>
      <w:r w:rsidR="00BD0628" w:rsidRPr="00320C7B">
        <w:rPr>
          <w:rFonts w:ascii="Arial" w:hAnsi="Arial" w:cs="Arial"/>
          <w:sz w:val="18"/>
          <w:szCs w:val="18"/>
        </w:rPr>
        <w:t>Dirección General de Asuntos Internacionales</w:t>
      </w:r>
      <w:r w:rsidRPr="00320C7B">
        <w:rPr>
          <w:rFonts w:ascii="Arial" w:hAnsi="Arial" w:cs="Arial"/>
          <w:sz w:val="18"/>
          <w:szCs w:val="18"/>
        </w:rPr>
        <w:t xml:space="preserve">, solicitando cotizaciones a los proveedores y/o prestadores de servicios, de acuerdo con la naturaleza de los requerimientos y efectuando análisis para determinar las mejores opciones en cuanto a costo, calidad y oportunidad para las adjudicaciones directas conforme al marco normativo vigente, con la </w:t>
      </w:r>
      <w:r w:rsidR="00BD0628" w:rsidRPr="00320C7B">
        <w:rPr>
          <w:rFonts w:ascii="Arial" w:hAnsi="Arial" w:cs="Arial"/>
          <w:sz w:val="18"/>
          <w:szCs w:val="18"/>
        </w:rPr>
        <w:t>finalidad</w:t>
      </w:r>
      <w:r w:rsidRPr="00320C7B">
        <w:rPr>
          <w:rFonts w:ascii="Arial" w:hAnsi="Arial" w:cs="Arial"/>
          <w:sz w:val="18"/>
          <w:szCs w:val="18"/>
        </w:rPr>
        <w:t xml:space="preserve"> de asegurar transparencia en el ejercicio de los recursos y proporcionar el apoyo requerido por el personal para el desarrollo de las funciones sustantivas de la</w:t>
      </w:r>
      <w:r w:rsidR="00BD0628" w:rsidRPr="00320C7B">
        <w:rPr>
          <w:rFonts w:ascii="Arial" w:hAnsi="Arial" w:cs="Arial"/>
          <w:sz w:val="18"/>
          <w:szCs w:val="18"/>
        </w:rPr>
        <w:t xml:space="preserve"> Unidad Administrativa.</w:t>
      </w:r>
    </w:p>
    <w:p w:rsidR="00890E13" w:rsidRPr="00320C7B" w:rsidRDefault="00890E13" w:rsidP="00890E13">
      <w:pPr>
        <w:jc w:val="both"/>
        <w:rPr>
          <w:rFonts w:ascii="Arial" w:hAnsi="Arial" w:cs="Arial"/>
          <w:bCs/>
          <w:sz w:val="18"/>
          <w:szCs w:val="18"/>
        </w:rPr>
      </w:pPr>
    </w:p>
    <w:p w:rsidR="00890E13" w:rsidRPr="00320C7B" w:rsidRDefault="00890E13" w:rsidP="00CC3F46">
      <w:pPr>
        <w:pStyle w:val="Prrafodelista"/>
        <w:numPr>
          <w:ilvl w:val="0"/>
          <w:numId w:val="46"/>
        </w:numPr>
        <w:jc w:val="both"/>
        <w:rPr>
          <w:rFonts w:ascii="Arial" w:hAnsi="Arial" w:cs="Arial"/>
          <w:sz w:val="18"/>
          <w:szCs w:val="18"/>
        </w:rPr>
      </w:pPr>
      <w:r w:rsidRPr="00320C7B">
        <w:rPr>
          <w:rFonts w:ascii="Arial" w:hAnsi="Arial" w:cs="Arial"/>
          <w:sz w:val="18"/>
          <w:szCs w:val="18"/>
        </w:rPr>
        <w:t xml:space="preserve">Instrumentar mecanismos de registro que permitan mantener un eficiente control de las existencias del material de oficina resguardado en el almacén central, supervisando que las solicitudes mensuales que presenta el </w:t>
      </w:r>
      <w:r w:rsidR="00CC3F46" w:rsidRPr="00320C7B">
        <w:rPr>
          <w:rFonts w:ascii="Arial" w:hAnsi="Arial" w:cs="Arial"/>
          <w:sz w:val="18"/>
          <w:szCs w:val="18"/>
        </w:rPr>
        <w:t>personal</w:t>
      </w:r>
      <w:r w:rsidRPr="00320C7B">
        <w:rPr>
          <w:rFonts w:ascii="Arial" w:hAnsi="Arial" w:cs="Arial"/>
          <w:sz w:val="18"/>
          <w:szCs w:val="18"/>
        </w:rPr>
        <w:t xml:space="preserve"> de la </w:t>
      </w:r>
      <w:r w:rsidR="00CC3F46" w:rsidRPr="00320C7B">
        <w:rPr>
          <w:rFonts w:ascii="Arial" w:hAnsi="Arial" w:cs="Arial"/>
          <w:sz w:val="18"/>
          <w:szCs w:val="18"/>
        </w:rPr>
        <w:t>Dirección General de Asuntos Internacionales</w:t>
      </w:r>
      <w:r w:rsidRPr="00320C7B">
        <w:rPr>
          <w:rFonts w:ascii="Arial" w:hAnsi="Arial" w:cs="Arial"/>
          <w:sz w:val="18"/>
          <w:szCs w:val="18"/>
        </w:rPr>
        <w:t>, se realicen conforme a lo existente y lo solicitado de acuerdo con los procedimientos establecidos para tal efecto, con la finalidad de asegurar un eficiente control de la distribución y existencia del material durante el ejercicio fiscal vigente.</w:t>
      </w:r>
    </w:p>
    <w:p w:rsidR="00890E13" w:rsidRPr="00320C7B" w:rsidRDefault="00890E13" w:rsidP="00890E13">
      <w:pPr>
        <w:jc w:val="both"/>
        <w:rPr>
          <w:rFonts w:ascii="Arial" w:hAnsi="Arial" w:cs="Arial"/>
          <w:bCs/>
          <w:sz w:val="18"/>
          <w:szCs w:val="18"/>
        </w:rPr>
      </w:pPr>
    </w:p>
    <w:p w:rsidR="00890E13" w:rsidRPr="00320C7B" w:rsidRDefault="00890E13" w:rsidP="00CC3F46">
      <w:pPr>
        <w:pStyle w:val="Prrafodelista"/>
        <w:numPr>
          <w:ilvl w:val="0"/>
          <w:numId w:val="46"/>
        </w:numPr>
        <w:jc w:val="both"/>
        <w:rPr>
          <w:rFonts w:ascii="Arial" w:hAnsi="Arial" w:cs="Arial"/>
          <w:sz w:val="18"/>
          <w:szCs w:val="18"/>
        </w:rPr>
      </w:pPr>
      <w:r w:rsidRPr="00320C7B">
        <w:rPr>
          <w:rFonts w:ascii="Arial" w:hAnsi="Arial" w:cs="Arial"/>
          <w:sz w:val="18"/>
          <w:szCs w:val="18"/>
        </w:rPr>
        <w:t xml:space="preserve">Controlar el parque vehicular asignado a la </w:t>
      </w:r>
      <w:r w:rsidR="00CC3F46" w:rsidRPr="00320C7B">
        <w:rPr>
          <w:rFonts w:ascii="Arial" w:hAnsi="Arial" w:cs="Arial"/>
          <w:sz w:val="18"/>
          <w:szCs w:val="18"/>
        </w:rPr>
        <w:t xml:space="preserve">Dirección General de Asuntos Internacionales </w:t>
      </w:r>
      <w:r w:rsidRPr="00320C7B">
        <w:rPr>
          <w:rFonts w:ascii="Arial" w:hAnsi="Arial" w:cs="Arial"/>
          <w:sz w:val="18"/>
          <w:szCs w:val="18"/>
        </w:rPr>
        <w:t xml:space="preserve">para su operación, supervisando que las solicitudes de reparación de vehículos sean atendidas en el taller de reparación licitado por el </w:t>
      </w:r>
      <w:r w:rsidR="00CC3F46" w:rsidRPr="00320C7B">
        <w:rPr>
          <w:rFonts w:ascii="Arial" w:hAnsi="Arial" w:cs="Arial"/>
          <w:sz w:val="18"/>
          <w:szCs w:val="18"/>
        </w:rPr>
        <w:t>CONACULTA</w:t>
      </w:r>
      <w:r w:rsidRPr="00320C7B">
        <w:rPr>
          <w:rFonts w:ascii="Arial" w:hAnsi="Arial" w:cs="Arial"/>
          <w:sz w:val="18"/>
          <w:szCs w:val="18"/>
        </w:rPr>
        <w:t xml:space="preserve">, así como gestionando las acciones necesarias ante las instancias competentes para todo lo relacionado con la verificación, emplacamiento, aseguramiento, pago de tenencias, etc., con la finalidad de asegurar que los vehículos se encuentren en óptimas condiciones de funcionamiento y apoyar el desempeño de las funciones del </w:t>
      </w:r>
      <w:r w:rsidR="00CC3F46" w:rsidRPr="00320C7B">
        <w:rPr>
          <w:rFonts w:ascii="Arial" w:hAnsi="Arial" w:cs="Arial"/>
          <w:sz w:val="18"/>
          <w:szCs w:val="18"/>
        </w:rPr>
        <w:t>Titular de la Dirección General</w:t>
      </w:r>
      <w:r w:rsidRPr="00320C7B">
        <w:rPr>
          <w:rFonts w:ascii="Arial" w:hAnsi="Arial" w:cs="Arial"/>
          <w:sz w:val="18"/>
          <w:szCs w:val="18"/>
        </w:rPr>
        <w:t>, así como las funciones de mensajería requeridas por el personal.</w:t>
      </w:r>
    </w:p>
    <w:p w:rsidR="00890E13" w:rsidRPr="00320C7B" w:rsidRDefault="00890E13" w:rsidP="00890E13">
      <w:pPr>
        <w:autoSpaceDE w:val="0"/>
        <w:autoSpaceDN w:val="0"/>
        <w:adjustRightInd w:val="0"/>
        <w:jc w:val="both"/>
        <w:rPr>
          <w:rFonts w:ascii="Arial" w:hAnsi="Arial" w:cs="Arial"/>
          <w:bCs/>
          <w:sz w:val="18"/>
          <w:szCs w:val="18"/>
        </w:rPr>
      </w:pPr>
    </w:p>
    <w:p w:rsidR="00890E13" w:rsidRPr="00320C7B" w:rsidRDefault="00890E13" w:rsidP="00CC3F46">
      <w:pPr>
        <w:pStyle w:val="Prrafodelista"/>
        <w:numPr>
          <w:ilvl w:val="0"/>
          <w:numId w:val="46"/>
        </w:numPr>
        <w:autoSpaceDE w:val="0"/>
        <w:autoSpaceDN w:val="0"/>
        <w:adjustRightInd w:val="0"/>
        <w:jc w:val="both"/>
        <w:rPr>
          <w:rFonts w:ascii="Arial" w:hAnsi="Arial" w:cs="Arial"/>
          <w:sz w:val="18"/>
          <w:szCs w:val="18"/>
        </w:rPr>
      </w:pPr>
      <w:r w:rsidRPr="00320C7B">
        <w:rPr>
          <w:rFonts w:ascii="Arial" w:hAnsi="Arial" w:cs="Arial"/>
          <w:sz w:val="18"/>
          <w:szCs w:val="18"/>
        </w:rPr>
        <w:t xml:space="preserve">Mantener actualizado el registro de los bienes muebles, equipo de oficina y equipo de cómputo asignados a cada servidor público adscrito a la </w:t>
      </w:r>
      <w:r w:rsidR="00CC3F46" w:rsidRPr="00320C7B">
        <w:rPr>
          <w:rFonts w:ascii="Arial" w:hAnsi="Arial" w:cs="Arial"/>
          <w:sz w:val="18"/>
          <w:szCs w:val="18"/>
        </w:rPr>
        <w:t xml:space="preserve">Dirección General de Asuntos Internacionales </w:t>
      </w:r>
      <w:r w:rsidRPr="00320C7B">
        <w:rPr>
          <w:rFonts w:ascii="Arial" w:hAnsi="Arial" w:cs="Arial"/>
          <w:sz w:val="18"/>
          <w:szCs w:val="18"/>
        </w:rPr>
        <w:t xml:space="preserve">para el </w:t>
      </w:r>
      <w:r w:rsidR="00CC3F46" w:rsidRPr="00320C7B">
        <w:rPr>
          <w:rFonts w:ascii="Arial" w:hAnsi="Arial" w:cs="Arial"/>
          <w:sz w:val="18"/>
          <w:szCs w:val="18"/>
        </w:rPr>
        <w:t>desempeño</w:t>
      </w:r>
      <w:r w:rsidRPr="00320C7B">
        <w:rPr>
          <w:rFonts w:ascii="Arial" w:hAnsi="Arial" w:cs="Arial"/>
          <w:sz w:val="18"/>
          <w:szCs w:val="18"/>
        </w:rPr>
        <w:t xml:space="preserve"> de sus funciones, mediante el levantamiento físico de inventarios y la elaboración de los vales de resguardo correspondiente firmados por los servidores públicos responsables de su uso, con la finalidad de asegurar un eficiente control interno, así como su custodia y buen estado para el desempeño de las actividades del personal.</w:t>
      </w:r>
    </w:p>
    <w:p w:rsidR="00320C7B" w:rsidRPr="00320C7B" w:rsidRDefault="00320C7B" w:rsidP="00A40847">
      <w:pPr>
        <w:rPr>
          <w:rFonts w:ascii="Arial" w:hAnsi="Arial" w:cs="Arial"/>
          <w:color w:val="000000"/>
          <w:sz w:val="18"/>
          <w:szCs w:val="18"/>
        </w:rPr>
      </w:pPr>
    </w:p>
    <w:p w:rsidR="002E4FF7" w:rsidRPr="00320C7B" w:rsidRDefault="002E4FF7" w:rsidP="00A40847">
      <w:pPr>
        <w:rPr>
          <w:rFonts w:ascii="Arial" w:hAnsi="Arial" w:cs="Arial"/>
          <w:sz w:val="18"/>
          <w:szCs w:val="18"/>
        </w:rPr>
      </w:pPr>
    </w:p>
    <w:p w:rsidR="0083793F" w:rsidRPr="00320C7B" w:rsidRDefault="00EA1901" w:rsidP="00A40847">
      <w:pPr>
        <w:rPr>
          <w:rFonts w:ascii="Arial" w:hAnsi="Arial" w:cs="Arial"/>
          <w:sz w:val="18"/>
          <w:szCs w:val="18"/>
        </w:rPr>
      </w:pPr>
      <w:r w:rsidRPr="00320C7B">
        <w:rPr>
          <w:rFonts w:ascii="Arial" w:hAnsi="Arial" w:cs="Arial"/>
          <w:b/>
          <w:i/>
          <w:sz w:val="18"/>
          <w:szCs w:val="18"/>
        </w:rPr>
        <w:t>4</w:t>
      </w:r>
      <w:r w:rsidR="0083793F" w:rsidRPr="00320C7B">
        <w:rPr>
          <w:rFonts w:ascii="Arial" w:hAnsi="Arial" w:cs="Arial"/>
          <w:b/>
          <w:i/>
          <w:sz w:val="18"/>
          <w:szCs w:val="18"/>
        </w:rPr>
        <w:t xml:space="preserve">. </w:t>
      </w:r>
      <w:r w:rsidRPr="00320C7B">
        <w:rPr>
          <w:rFonts w:ascii="Arial" w:hAnsi="Arial" w:cs="Arial"/>
          <w:b/>
          <w:i/>
          <w:sz w:val="18"/>
          <w:szCs w:val="18"/>
        </w:rPr>
        <w:t>Jefe de Departamento de Talleres</w:t>
      </w:r>
      <w:r w:rsidR="0083793F" w:rsidRPr="00320C7B">
        <w:rPr>
          <w:rFonts w:ascii="Arial" w:hAnsi="Arial" w:cs="Arial"/>
          <w:b/>
          <w:i/>
          <w:sz w:val="18"/>
          <w:szCs w:val="18"/>
        </w:rPr>
        <w:t xml:space="preserve">, </w:t>
      </w:r>
      <w:r w:rsidR="0083793F" w:rsidRPr="00320C7B">
        <w:rPr>
          <w:rFonts w:ascii="Arial" w:hAnsi="Arial" w:cs="Arial"/>
          <w:b/>
          <w:sz w:val="18"/>
          <w:szCs w:val="18"/>
        </w:rPr>
        <w:t>con las siguientes características</w:t>
      </w:r>
      <w:r w:rsidR="0083793F" w:rsidRPr="00320C7B">
        <w:rPr>
          <w:rFonts w:ascii="Arial" w:hAnsi="Arial" w:cs="Arial"/>
          <w:b/>
          <w:i/>
          <w:sz w:val="18"/>
          <w:szCs w:val="18"/>
        </w:rPr>
        <w:t>:</w:t>
      </w:r>
    </w:p>
    <w:p w:rsidR="00320C7B" w:rsidRDefault="00320C7B" w:rsidP="00A40847">
      <w:pPr>
        <w:rPr>
          <w:rFonts w:ascii="Arial" w:hAnsi="Arial" w:cs="Arial"/>
          <w:sz w:val="18"/>
          <w:szCs w:val="18"/>
        </w:rPr>
      </w:pPr>
    </w:p>
    <w:p w:rsidR="00A40847" w:rsidRPr="00320C7B" w:rsidRDefault="00A40847" w:rsidP="00A40847">
      <w:pPr>
        <w:rPr>
          <w:rFonts w:ascii="Arial" w:hAnsi="Arial" w:cs="Arial"/>
          <w:sz w:val="18"/>
          <w:szCs w:val="18"/>
        </w:rPr>
      </w:pPr>
      <w:r w:rsidRPr="00320C7B">
        <w:rPr>
          <w:rFonts w:ascii="Arial" w:hAnsi="Arial" w:cs="Arial"/>
          <w:sz w:val="18"/>
          <w:szCs w:val="18"/>
        </w:rPr>
        <w:t>Número de concurso: 65467</w:t>
      </w:r>
    </w:p>
    <w:p w:rsidR="00A40847" w:rsidRPr="00320C7B" w:rsidRDefault="00A40847" w:rsidP="00A40847">
      <w:pPr>
        <w:rPr>
          <w:rFonts w:ascii="Arial" w:hAnsi="Arial" w:cs="Arial"/>
          <w:sz w:val="18"/>
          <w:szCs w:val="18"/>
        </w:rPr>
      </w:pPr>
      <w:r w:rsidRPr="00320C7B">
        <w:rPr>
          <w:rFonts w:ascii="Arial" w:hAnsi="Arial" w:cs="Arial"/>
          <w:sz w:val="18"/>
          <w:szCs w:val="18"/>
        </w:rPr>
        <w:t>Nombre de la Plaza: Jefe de Departamento de Talleres</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Número de vacantes: 1</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Nivel Administrativo: OA1</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Código de la Plaza: 11-H00-1-CFOA001-0002808-E-C-F</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Percepción ordinaria: 17046.25</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Adscripción: Dirección del Centro de la Imagen</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 xml:space="preserve">Sede: D.F., México. </w:t>
      </w:r>
    </w:p>
    <w:p w:rsidR="00A40847" w:rsidRPr="00320C7B" w:rsidRDefault="00A40847" w:rsidP="00A40847">
      <w:pPr>
        <w:rPr>
          <w:rFonts w:ascii="Arial" w:hAnsi="Arial" w:cs="Arial"/>
          <w:color w:val="000000"/>
          <w:sz w:val="18"/>
          <w:szCs w:val="18"/>
        </w:rPr>
      </w:pPr>
    </w:p>
    <w:tbl>
      <w:tblPr>
        <w:tblW w:w="5000" w:type="pct"/>
        <w:tblCellMar>
          <w:left w:w="70" w:type="dxa"/>
          <w:right w:w="70" w:type="dxa"/>
        </w:tblCellMar>
        <w:tblLook w:val="04A0"/>
      </w:tblPr>
      <w:tblGrid>
        <w:gridCol w:w="4647"/>
        <w:gridCol w:w="5393"/>
      </w:tblGrid>
      <w:tr w:rsidR="00FE2100" w:rsidRPr="00320C7B">
        <w:trPr>
          <w:trHeight w:val="300"/>
        </w:trPr>
        <w:tc>
          <w:tcPr>
            <w:tcW w:w="2314" w:type="pct"/>
            <w:tcBorders>
              <w:top w:val="nil"/>
              <w:left w:val="nil"/>
              <w:bottom w:val="nil"/>
              <w:right w:val="nil"/>
            </w:tcBorders>
            <w:shd w:val="clear" w:color="auto" w:fill="auto"/>
            <w:noWrap/>
            <w:vAlign w:val="center"/>
          </w:tcPr>
          <w:p w:rsidR="00FE2100" w:rsidRPr="00320C7B" w:rsidRDefault="00FE2100">
            <w:pPr>
              <w:jc w:val="both"/>
              <w:rPr>
                <w:rFonts w:ascii="Arial" w:hAnsi="Arial" w:cs="Arial"/>
                <w:b/>
                <w:bCs/>
                <w:color w:val="000000"/>
                <w:sz w:val="18"/>
                <w:szCs w:val="18"/>
              </w:rPr>
            </w:pPr>
            <w:r w:rsidRPr="00320C7B">
              <w:rPr>
                <w:rFonts w:ascii="Arial" w:hAnsi="Arial" w:cs="Arial"/>
                <w:b/>
                <w:bCs/>
                <w:color w:val="000000"/>
                <w:sz w:val="18"/>
                <w:szCs w:val="18"/>
              </w:rPr>
              <w:t>Perfil y Requisitos:</w:t>
            </w:r>
          </w:p>
        </w:tc>
        <w:tc>
          <w:tcPr>
            <w:tcW w:w="2686" w:type="pct"/>
            <w:tcBorders>
              <w:top w:val="nil"/>
              <w:left w:val="nil"/>
              <w:bottom w:val="nil"/>
              <w:right w:val="nil"/>
            </w:tcBorders>
            <w:shd w:val="clear" w:color="auto" w:fill="auto"/>
            <w:noWrap/>
            <w:vAlign w:val="bottom"/>
          </w:tcPr>
          <w:p w:rsidR="00FE2100" w:rsidRPr="00320C7B" w:rsidRDefault="00FE2100">
            <w:pPr>
              <w:jc w:val="both"/>
              <w:rPr>
                <w:rFonts w:ascii="Arial" w:hAnsi="Arial" w:cs="Arial"/>
                <w:b/>
                <w:bCs/>
                <w:color w:val="000000"/>
                <w:sz w:val="18"/>
                <w:szCs w:val="18"/>
              </w:rPr>
            </w:pPr>
          </w:p>
        </w:tc>
      </w:tr>
      <w:tr w:rsidR="00FE2100" w:rsidRPr="00320C7B">
        <w:trPr>
          <w:trHeight w:val="300"/>
        </w:trPr>
        <w:tc>
          <w:tcPr>
            <w:tcW w:w="5000" w:type="pct"/>
            <w:gridSpan w:val="2"/>
            <w:tcBorders>
              <w:top w:val="nil"/>
              <w:left w:val="nil"/>
              <w:bottom w:val="nil"/>
              <w:right w:val="nil"/>
            </w:tcBorders>
            <w:shd w:val="clear" w:color="auto" w:fill="auto"/>
            <w:noWrap/>
            <w:vAlign w:val="center"/>
          </w:tcPr>
          <w:p w:rsidR="00FE2100" w:rsidRPr="00320C7B" w:rsidRDefault="00FE2100">
            <w:pPr>
              <w:rPr>
                <w:rFonts w:ascii="Arial" w:hAnsi="Arial" w:cs="Arial"/>
                <w:b/>
                <w:bCs/>
                <w:color w:val="000000"/>
                <w:sz w:val="18"/>
                <w:szCs w:val="18"/>
              </w:rPr>
            </w:pPr>
            <w:r w:rsidRPr="00320C7B">
              <w:rPr>
                <w:rFonts w:ascii="Arial" w:hAnsi="Arial" w:cs="Arial"/>
                <w:b/>
                <w:bCs/>
                <w:color w:val="000000"/>
                <w:sz w:val="18"/>
                <w:szCs w:val="18"/>
              </w:rPr>
              <w:t xml:space="preserve">Escolaridad:  </w:t>
            </w:r>
            <w:r w:rsidRPr="00320C7B">
              <w:rPr>
                <w:rFonts w:ascii="Arial" w:hAnsi="Arial" w:cs="Arial"/>
                <w:color w:val="000000"/>
                <w:sz w:val="18"/>
                <w:szCs w:val="18"/>
              </w:rPr>
              <w:t>Licenciatura o Profesional, Terminado o Pasante en</w:t>
            </w:r>
          </w:p>
        </w:tc>
      </w:tr>
      <w:tr w:rsidR="00FE2100" w:rsidRPr="00320C7B">
        <w:trPr>
          <w:trHeight w:val="300"/>
        </w:trPr>
        <w:tc>
          <w:tcPr>
            <w:tcW w:w="2314" w:type="pct"/>
            <w:tcBorders>
              <w:top w:val="nil"/>
              <w:left w:val="nil"/>
              <w:bottom w:val="nil"/>
              <w:right w:val="nil"/>
            </w:tcBorders>
            <w:shd w:val="clear" w:color="auto" w:fill="auto"/>
            <w:noWrap/>
            <w:vAlign w:val="center"/>
          </w:tcPr>
          <w:p w:rsidR="00FE2100" w:rsidRPr="00320C7B" w:rsidRDefault="00FE2100">
            <w:pPr>
              <w:rPr>
                <w:rFonts w:ascii="Arial" w:hAnsi="Arial" w:cs="Arial"/>
                <w:color w:val="000000"/>
                <w:sz w:val="18"/>
                <w:szCs w:val="18"/>
              </w:rPr>
            </w:pPr>
          </w:p>
        </w:tc>
        <w:tc>
          <w:tcPr>
            <w:tcW w:w="2686" w:type="pct"/>
            <w:tcBorders>
              <w:top w:val="nil"/>
              <w:left w:val="nil"/>
              <w:bottom w:val="nil"/>
              <w:right w:val="nil"/>
            </w:tcBorders>
            <w:shd w:val="clear" w:color="auto" w:fill="auto"/>
            <w:noWrap/>
            <w:vAlign w:val="bottom"/>
          </w:tcPr>
          <w:p w:rsidR="00FE2100" w:rsidRPr="00320C7B" w:rsidRDefault="00FE2100">
            <w:pPr>
              <w:rPr>
                <w:rFonts w:ascii="Arial" w:hAnsi="Arial" w:cs="Arial"/>
                <w:sz w:val="18"/>
                <w:szCs w:val="18"/>
              </w:rPr>
            </w:pPr>
          </w:p>
        </w:tc>
      </w:tr>
      <w:tr w:rsidR="00FE2100" w:rsidRPr="00320C7B">
        <w:trPr>
          <w:trHeight w:val="315"/>
        </w:trPr>
        <w:tc>
          <w:tcPr>
            <w:tcW w:w="2314" w:type="pct"/>
            <w:tcBorders>
              <w:top w:val="nil"/>
              <w:left w:val="nil"/>
              <w:bottom w:val="nil"/>
              <w:right w:val="nil"/>
            </w:tcBorders>
            <w:shd w:val="clear" w:color="auto" w:fill="auto"/>
            <w:vAlign w:val="center"/>
          </w:tcPr>
          <w:p w:rsidR="00FE2100" w:rsidRPr="00320C7B" w:rsidRDefault="00FE2100">
            <w:pPr>
              <w:jc w:val="center"/>
              <w:rPr>
                <w:rFonts w:ascii="Arial" w:hAnsi="Arial" w:cs="Arial"/>
                <w:b/>
                <w:bCs/>
                <w:color w:val="000000"/>
                <w:sz w:val="18"/>
                <w:szCs w:val="18"/>
              </w:rPr>
            </w:pPr>
            <w:r w:rsidRPr="00320C7B">
              <w:rPr>
                <w:rFonts w:ascii="Arial" w:hAnsi="Arial" w:cs="Arial"/>
                <w:b/>
                <w:bCs/>
                <w:color w:val="000000"/>
                <w:sz w:val="18"/>
                <w:szCs w:val="18"/>
              </w:rPr>
              <w:t>ÁREA DE ESTUDIO</w:t>
            </w:r>
          </w:p>
        </w:tc>
        <w:tc>
          <w:tcPr>
            <w:tcW w:w="2686" w:type="pct"/>
            <w:tcBorders>
              <w:top w:val="nil"/>
              <w:left w:val="nil"/>
              <w:bottom w:val="nil"/>
              <w:right w:val="nil"/>
            </w:tcBorders>
            <w:shd w:val="clear" w:color="auto" w:fill="auto"/>
            <w:vAlign w:val="center"/>
          </w:tcPr>
          <w:p w:rsidR="00FE2100" w:rsidRPr="00320C7B" w:rsidRDefault="00FE2100">
            <w:pPr>
              <w:jc w:val="center"/>
              <w:rPr>
                <w:rFonts w:ascii="Arial" w:hAnsi="Arial" w:cs="Arial"/>
                <w:b/>
                <w:bCs/>
                <w:color w:val="000000"/>
                <w:sz w:val="18"/>
                <w:szCs w:val="18"/>
              </w:rPr>
            </w:pPr>
            <w:r w:rsidRPr="00320C7B">
              <w:rPr>
                <w:rFonts w:ascii="Arial" w:hAnsi="Arial" w:cs="Arial"/>
                <w:b/>
                <w:bCs/>
                <w:color w:val="000000"/>
                <w:sz w:val="18"/>
                <w:szCs w:val="18"/>
              </w:rPr>
              <w:t>CARRERA GENERICA</w:t>
            </w:r>
          </w:p>
        </w:tc>
      </w:tr>
      <w:tr w:rsidR="00FE2100" w:rsidRPr="00320C7B">
        <w:trPr>
          <w:trHeight w:val="315"/>
        </w:trPr>
        <w:tc>
          <w:tcPr>
            <w:tcW w:w="23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Ciencias Sociales y Administrativas.</w:t>
            </w:r>
          </w:p>
        </w:tc>
        <w:tc>
          <w:tcPr>
            <w:tcW w:w="2686" w:type="pct"/>
            <w:tcBorders>
              <w:top w:val="single" w:sz="8" w:space="0" w:color="auto"/>
              <w:left w:val="nil"/>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Comunicación.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Educación y Humanidades. </w:t>
            </w:r>
          </w:p>
        </w:tc>
        <w:tc>
          <w:tcPr>
            <w:tcW w:w="2686" w:type="pct"/>
            <w:tcBorders>
              <w:top w:val="nil"/>
              <w:left w:val="nil"/>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Artes.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Educación y Humanidades. </w:t>
            </w:r>
          </w:p>
        </w:tc>
        <w:tc>
          <w:tcPr>
            <w:tcW w:w="2686" w:type="pct"/>
            <w:tcBorders>
              <w:top w:val="nil"/>
              <w:left w:val="nil"/>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Humanidades.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Educación y Humanidades. </w:t>
            </w:r>
          </w:p>
        </w:tc>
        <w:tc>
          <w:tcPr>
            <w:tcW w:w="2686" w:type="pct"/>
            <w:tcBorders>
              <w:top w:val="nil"/>
              <w:left w:val="nil"/>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Educación.</w:t>
            </w:r>
          </w:p>
        </w:tc>
      </w:tr>
      <w:tr w:rsidR="00FE2100" w:rsidRPr="00320C7B">
        <w:trPr>
          <w:trHeight w:val="300"/>
        </w:trPr>
        <w:tc>
          <w:tcPr>
            <w:tcW w:w="2314" w:type="pct"/>
            <w:tcBorders>
              <w:top w:val="nil"/>
              <w:left w:val="nil"/>
              <w:bottom w:val="nil"/>
              <w:right w:val="nil"/>
            </w:tcBorders>
            <w:shd w:val="clear" w:color="auto" w:fill="auto"/>
            <w:vAlign w:val="center"/>
          </w:tcPr>
          <w:p w:rsidR="00FE2100" w:rsidRPr="00320C7B" w:rsidRDefault="00FE2100">
            <w:pPr>
              <w:jc w:val="center"/>
              <w:rPr>
                <w:rFonts w:ascii="Arial" w:hAnsi="Arial" w:cs="Arial"/>
                <w:color w:val="000000"/>
                <w:sz w:val="18"/>
                <w:szCs w:val="18"/>
              </w:rPr>
            </w:pPr>
          </w:p>
        </w:tc>
        <w:tc>
          <w:tcPr>
            <w:tcW w:w="2686" w:type="pct"/>
            <w:tcBorders>
              <w:top w:val="nil"/>
              <w:left w:val="nil"/>
              <w:bottom w:val="nil"/>
              <w:right w:val="nil"/>
            </w:tcBorders>
            <w:shd w:val="clear" w:color="auto" w:fill="auto"/>
            <w:vAlign w:val="center"/>
          </w:tcPr>
          <w:p w:rsidR="00FE2100" w:rsidRPr="00320C7B" w:rsidRDefault="00FE2100">
            <w:pPr>
              <w:rPr>
                <w:rFonts w:ascii="Arial" w:hAnsi="Arial" w:cs="Arial"/>
                <w:sz w:val="18"/>
                <w:szCs w:val="18"/>
              </w:rPr>
            </w:pPr>
          </w:p>
        </w:tc>
      </w:tr>
      <w:tr w:rsidR="00FE2100" w:rsidRPr="00320C7B">
        <w:trPr>
          <w:trHeight w:val="300"/>
        </w:trPr>
        <w:tc>
          <w:tcPr>
            <w:tcW w:w="5000" w:type="pct"/>
            <w:gridSpan w:val="2"/>
            <w:tcBorders>
              <w:top w:val="nil"/>
              <w:left w:val="nil"/>
              <w:bottom w:val="nil"/>
              <w:right w:val="nil"/>
            </w:tcBorders>
            <w:shd w:val="clear" w:color="auto" w:fill="auto"/>
            <w:noWrap/>
            <w:vAlign w:val="center"/>
          </w:tcPr>
          <w:p w:rsidR="00FE2100" w:rsidRPr="00320C7B" w:rsidRDefault="00FE2100">
            <w:pPr>
              <w:rPr>
                <w:rFonts w:ascii="Arial" w:hAnsi="Arial" w:cs="Arial"/>
                <w:b/>
                <w:bCs/>
                <w:color w:val="000000"/>
                <w:sz w:val="18"/>
                <w:szCs w:val="18"/>
              </w:rPr>
            </w:pPr>
            <w:r w:rsidRPr="00320C7B">
              <w:rPr>
                <w:rFonts w:ascii="Arial" w:hAnsi="Arial" w:cs="Arial"/>
                <w:b/>
                <w:bCs/>
                <w:color w:val="000000"/>
                <w:sz w:val="18"/>
                <w:szCs w:val="18"/>
              </w:rPr>
              <w:t>Experiencia Laboral:</w:t>
            </w:r>
            <w:r w:rsidRPr="00320C7B">
              <w:rPr>
                <w:rFonts w:ascii="Arial" w:hAnsi="Arial" w:cs="Arial"/>
                <w:color w:val="000000"/>
                <w:sz w:val="18"/>
                <w:szCs w:val="18"/>
              </w:rPr>
              <w:t xml:space="preserve"> Experiencia mínima de</w:t>
            </w:r>
            <w:r w:rsidRPr="00320C7B">
              <w:rPr>
                <w:rFonts w:ascii="Arial" w:hAnsi="Arial" w:cs="Arial"/>
                <w:b/>
                <w:bCs/>
                <w:color w:val="000000"/>
                <w:sz w:val="18"/>
                <w:szCs w:val="18"/>
              </w:rPr>
              <w:t xml:space="preserve"> </w:t>
            </w:r>
            <w:r w:rsidRPr="00320C7B">
              <w:rPr>
                <w:rFonts w:ascii="Arial" w:hAnsi="Arial" w:cs="Arial"/>
                <w:color w:val="000000"/>
                <w:sz w:val="18"/>
                <w:szCs w:val="18"/>
              </w:rPr>
              <w:t>3 años</w:t>
            </w:r>
          </w:p>
        </w:tc>
      </w:tr>
      <w:tr w:rsidR="00FE2100" w:rsidRPr="00320C7B">
        <w:trPr>
          <w:trHeight w:val="300"/>
        </w:trPr>
        <w:tc>
          <w:tcPr>
            <w:tcW w:w="2314" w:type="pct"/>
            <w:tcBorders>
              <w:top w:val="nil"/>
              <w:left w:val="nil"/>
              <w:bottom w:val="nil"/>
              <w:right w:val="nil"/>
            </w:tcBorders>
            <w:shd w:val="clear" w:color="auto" w:fill="auto"/>
            <w:noWrap/>
            <w:vAlign w:val="center"/>
          </w:tcPr>
          <w:p w:rsidR="00FE2100" w:rsidRPr="00320C7B" w:rsidRDefault="00FE2100">
            <w:pPr>
              <w:rPr>
                <w:rFonts w:ascii="Arial" w:hAnsi="Arial" w:cs="Arial"/>
                <w:color w:val="000000"/>
                <w:sz w:val="18"/>
                <w:szCs w:val="18"/>
              </w:rPr>
            </w:pPr>
          </w:p>
        </w:tc>
        <w:tc>
          <w:tcPr>
            <w:tcW w:w="2686" w:type="pct"/>
            <w:tcBorders>
              <w:top w:val="nil"/>
              <w:left w:val="nil"/>
              <w:bottom w:val="nil"/>
              <w:right w:val="nil"/>
            </w:tcBorders>
            <w:shd w:val="clear" w:color="auto" w:fill="auto"/>
            <w:noWrap/>
            <w:vAlign w:val="bottom"/>
          </w:tcPr>
          <w:p w:rsidR="00FE2100" w:rsidRPr="00320C7B" w:rsidRDefault="00FE2100">
            <w:pPr>
              <w:rPr>
                <w:rFonts w:ascii="Arial" w:hAnsi="Arial" w:cs="Arial"/>
                <w:sz w:val="18"/>
                <w:szCs w:val="18"/>
              </w:rPr>
            </w:pPr>
          </w:p>
        </w:tc>
      </w:tr>
      <w:tr w:rsidR="00FE2100" w:rsidRPr="00320C7B">
        <w:trPr>
          <w:trHeight w:val="315"/>
        </w:trPr>
        <w:tc>
          <w:tcPr>
            <w:tcW w:w="2314" w:type="pct"/>
            <w:tcBorders>
              <w:top w:val="nil"/>
              <w:left w:val="nil"/>
              <w:bottom w:val="nil"/>
              <w:right w:val="nil"/>
            </w:tcBorders>
            <w:shd w:val="clear" w:color="auto" w:fill="auto"/>
            <w:vAlign w:val="center"/>
          </w:tcPr>
          <w:p w:rsidR="00FE2100" w:rsidRPr="00320C7B" w:rsidRDefault="00FE2100">
            <w:pPr>
              <w:jc w:val="center"/>
              <w:rPr>
                <w:rFonts w:ascii="Arial" w:hAnsi="Arial" w:cs="Arial"/>
                <w:b/>
                <w:bCs/>
                <w:color w:val="000000"/>
                <w:sz w:val="18"/>
                <w:szCs w:val="18"/>
              </w:rPr>
            </w:pPr>
            <w:r w:rsidRPr="00320C7B">
              <w:rPr>
                <w:rFonts w:ascii="Arial" w:hAnsi="Arial" w:cs="Arial"/>
                <w:b/>
                <w:bCs/>
                <w:color w:val="000000"/>
                <w:sz w:val="18"/>
                <w:szCs w:val="18"/>
              </w:rPr>
              <w:t>CAMPO DE EXPERIENCIA</w:t>
            </w:r>
            <w:r w:rsidRPr="00320C7B">
              <w:rPr>
                <w:rFonts w:ascii="Arial" w:hAnsi="Arial" w:cs="Arial"/>
                <w:color w:val="000000"/>
                <w:sz w:val="18"/>
                <w:szCs w:val="18"/>
              </w:rPr>
              <w:t xml:space="preserve"> </w:t>
            </w:r>
          </w:p>
        </w:tc>
        <w:tc>
          <w:tcPr>
            <w:tcW w:w="2686" w:type="pct"/>
            <w:tcBorders>
              <w:top w:val="nil"/>
              <w:left w:val="nil"/>
              <w:bottom w:val="nil"/>
              <w:right w:val="nil"/>
            </w:tcBorders>
            <w:shd w:val="clear" w:color="auto" w:fill="auto"/>
            <w:vAlign w:val="center"/>
          </w:tcPr>
          <w:p w:rsidR="00FE2100" w:rsidRPr="00320C7B" w:rsidRDefault="00FE2100">
            <w:pPr>
              <w:jc w:val="center"/>
              <w:rPr>
                <w:rFonts w:ascii="Arial" w:hAnsi="Arial" w:cs="Arial"/>
                <w:b/>
                <w:bCs/>
                <w:color w:val="000000"/>
                <w:sz w:val="18"/>
                <w:szCs w:val="18"/>
              </w:rPr>
            </w:pPr>
            <w:r w:rsidRPr="00320C7B">
              <w:rPr>
                <w:rFonts w:ascii="Arial" w:hAnsi="Arial" w:cs="Arial"/>
                <w:b/>
                <w:bCs/>
                <w:color w:val="000000"/>
                <w:sz w:val="18"/>
                <w:szCs w:val="18"/>
              </w:rPr>
              <w:t>ÁREA DE EXPERIENCIA</w:t>
            </w:r>
          </w:p>
        </w:tc>
      </w:tr>
      <w:tr w:rsidR="00FE2100" w:rsidRPr="00320C7B">
        <w:trPr>
          <w:trHeight w:val="315"/>
        </w:trPr>
        <w:tc>
          <w:tcPr>
            <w:tcW w:w="23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Ciencias de las Artes y las Letras.</w:t>
            </w:r>
          </w:p>
        </w:tc>
        <w:tc>
          <w:tcPr>
            <w:tcW w:w="2686" w:type="pct"/>
            <w:tcBorders>
              <w:top w:val="single" w:sz="8" w:space="0" w:color="auto"/>
              <w:left w:val="nil"/>
              <w:bottom w:val="single" w:sz="8" w:space="0" w:color="auto"/>
              <w:right w:val="single" w:sz="8" w:space="0" w:color="auto"/>
            </w:tcBorders>
            <w:shd w:val="clear" w:color="auto" w:fill="auto"/>
            <w:noWrap/>
            <w:vAlign w:val="bottom"/>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Teoría, Análisis y Crítica de las Bellas Artes.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Pedagogía. </w:t>
            </w:r>
          </w:p>
        </w:tc>
        <w:tc>
          <w:tcPr>
            <w:tcW w:w="2686" w:type="pct"/>
            <w:tcBorders>
              <w:top w:val="nil"/>
              <w:left w:val="nil"/>
              <w:bottom w:val="single" w:sz="8" w:space="0" w:color="auto"/>
              <w:right w:val="single" w:sz="8" w:space="0" w:color="auto"/>
            </w:tcBorders>
            <w:shd w:val="clear" w:color="auto" w:fill="auto"/>
            <w:noWrap/>
            <w:vAlign w:val="bottom"/>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Teoría y Métodos Educativos.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Ciencias Económicas. </w:t>
            </w:r>
          </w:p>
        </w:tc>
        <w:tc>
          <w:tcPr>
            <w:tcW w:w="2686" w:type="pct"/>
            <w:tcBorders>
              <w:top w:val="nil"/>
              <w:left w:val="nil"/>
              <w:bottom w:val="single" w:sz="8" w:space="0" w:color="auto"/>
              <w:right w:val="single" w:sz="8" w:space="0" w:color="auto"/>
            </w:tcBorders>
            <w:shd w:val="clear" w:color="auto" w:fill="auto"/>
            <w:noWrap/>
            <w:vAlign w:val="bottom"/>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Administración de Proyectos de Inversión y Riesgo.</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bottom"/>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Política Sectorial. </w:t>
            </w:r>
          </w:p>
        </w:tc>
        <w:tc>
          <w:tcPr>
            <w:tcW w:w="2686" w:type="pct"/>
            <w:tcBorders>
              <w:top w:val="nil"/>
              <w:left w:val="nil"/>
              <w:bottom w:val="single" w:sz="8" w:space="0" w:color="auto"/>
              <w:right w:val="single" w:sz="8" w:space="0" w:color="auto"/>
            </w:tcBorders>
            <w:shd w:val="clear" w:color="auto" w:fill="auto"/>
            <w:noWrap/>
            <w:vAlign w:val="bottom"/>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Cultura.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bottom"/>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Filosofía. </w:t>
            </w:r>
          </w:p>
        </w:tc>
        <w:tc>
          <w:tcPr>
            <w:tcW w:w="2686" w:type="pct"/>
            <w:tcBorders>
              <w:top w:val="nil"/>
              <w:left w:val="nil"/>
              <w:bottom w:val="single" w:sz="8" w:space="0" w:color="auto"/>
              <w:right w:val="single" w:sz="8" w:space="0" w:color="auto"/>
            </w:tcBorders>
            <w:shd w:val="clear" w:color="auto" w:fill="auto"/>
            <w:noWrap/>
            <w:vAlign w:val="bottom"/>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Filosofía Social.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bottom"/>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Historia. </w:t>
            </w:r>
          </w:p>
        </w:tc>
        <w:tc>
          <w:tcPr>
            <w:tcW w:w="2686" w:type="pct"/>
            <w:tcBorders>
              <w:top w:val="nil"/>
              <w:left w:val="nil"/>
              <w:bottom w:val="single" w:sz="8" w:space="0" w:color="auto"/>
              <w:right w:val="single" w:sz="8" w:space="0" w:color="auto"/>
            </w:tcBorders>
            <w:shd w:val="clear" w:color="auto" w:fill="auto"/>
            <w:noWrap/>
            <w:vAlign w:val="bottom"/>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Historia por Especialidades. </w:t>
            </w:r>
          </w:p>
        </w:tc>
      </w:tr>
    </w:tbl>
    <w:p w:rsidR="00476F00" w:rsidRDefault="00476F00" w:rsidP="002E4FF7">
      <w:pPr>
        <w:autoSpaceDE w:val="0"/>
        <w:autoSpaceDN w:val="0"/>
        <w:adjustRightInd w:val="0"/>
        <w:jc w:val="both"/>
        <w:rPr>
          <w:rFonts w:ascii="Arial" w:hAnsi="Arial" w:cs="Arial"/>
          <w:b/>
          <w:sz w:val="18"/>
          <w:szCs w:val="18"/>
          <w:lang w:val="es-ES"/>
        </w:rPr>
      </w:pPr>
    </w:p>
    <w:p w:rsidR="002E4FF7" w:rsidRPr="00320C7B" w:rsidRDefault="002E4FF7" w:rsidP="002E4FF7">
      <w:pPr>
        <w:autoSpaceDE w:val="0"/>
        <w:autoSpaceDN w:val="0"/>
        <w:adjustRightInd w:val="0"/>
        <w:jc w:val="both"/>
        <w:rPr>
          <w:rFonts w:ascii="Arial" w:hAnsi="Arial" w:cs="Arial"/>
          <w:b/>
          <w:sz w:val="18"/>
          <w:szCs w:val="18"/>
          <w:lang w:val="es-ES"/>
        </w:rPr>
      </w:pPr>
      <w:r w:rsidRPr="00320C7B">
        <w:rPr>
          <w:rFonts w:ascii="Arial" w:hAnsi="Arial" w:cs="Arial"/>
          <w:b/>
          <w:sz w:val="18"/>
          <w:szCs w:val="18"/>
          <w:lang w:val="es-ES"/>
        </w:rPr>
        <w:t>Capacidades Gerenciales:</w:t>
      </w:r>
    </w:p>
    <w:p w:rsidR="002E4FF7" w:rsidRPr="00320C7B" w:rsidRDefault="002E4FF7" w:rsidP="002E4FF7">
      <w:pPr>
        <w:tabs>
          <w:tab w:val="left" w:pos="1728"/>
          <w:tab w:val="left" w:pos="3468"/>
        </w:tabs>
        <w:jc w:val="both"/>
        <w:rPr>
          <w:rFonts w:ascii="Arial" w:hAnsi="Arial" w:cs="Arial"/>
          <w:b/>
          <w:sz w:val="18"/>
          <w:szCs w:val="18"/>
          <w:lang w:val="es-ES"/>
        </w:rPr>
      </w:pPr>
    </w:p>
    <w:p w:rsidR="002E4FF7" w:rsidRPr="00320C7B" w:rsidRDefault="002E4FF7" w:rsidP="002E4FF7">
      <w:pPr>
        <w:numPr>
          <w:ilvl w:val="0"/>
          <w:numId w:val="41"/>
        </w:numPr>
        <w:snapToGrid w:val="0"/>
        <w:spacing w:line="276" w:lineRule="auto"/>
        <w:jc w:val="both"/>
        <w:rPr>
          <w:rFonts w:ascii="Arial" w:eastAsia="Arial" w:hAnsi="Arial" w:cs="Arial"/>
          <w:b/>
          <w:sz w:val="18"/>
          <w:szCs w:val="18"/>
          <w:lang w:val="es-ES_tradnl" w:eastAsia="es-ES"/>
        </w:rPr>
      </w:pPr>
      <w:r w:rsidRPr="00320C7B">
        <w:rPr>
          <w:rFonts w:ascii="Arial" w:hAnsi="Arial" w:cs="Arial"/>
          <w:b/>
          <w:sz w:val="18"/>
          <w:szCs w:val="18"/>
          <w:lang w:val="es-ES_tradnl" w:eastAsia="es-ES"/>
        </w:rPr>
        <w:t>Trabajo en Equipo.</w:t>
      </w:r>
    </w:p>
    <w:p w:rsidR="002E4FF7" w:rsidRPr="00320C7B" w:rsidRDefault="002E4FF7" w:rsidP="002E4FF7">
      <w:pPr>
        <w:numPr>
          <w:ilvl w:val="0"/>
          <w:numId w:val="41"/>
        </w:numPr>
        <w:snapToGrid w:val="0"/>
        <w:spacing w:line="276" w:lineRule="auto"/>
        <w:jc w:val="both"/>
        <w:rPr>
          <w:rFonts w:ascii="Arial" w:eastAsia="Arial" w:hAnsi="Arial" w:cs="Arial"/>
          <w:b/>
          <w:sz w:val="18"/>
          <w:szCs w:val="18"/>
          <w:lang w:val="es-ES_tradnl" w:eastAsia="es-ES"/>
        </w:rPr>
      </w:pPr>
      <w:r w:rsidRPr="00320C7B">
        <w:rPr>
          <w:rFonts w:ascii="Arial" w:hAnsi="Arial" w:cs="Arial"/>
          <w:b/>
          <w:sz w:val="18"/>
          <w:szCs w:val="18"/>
          <w:lang w:val="es-ES_tradnl" w:eastAsia="es-ES"/>
        </w:rPr>
        <w:t xml:space="preserve">Orientación a Resultados. </w:t>
      </w:r>
    </w:p>
    <w:p w:rsidR="002E4FF7" w:rsidRPr="00320C7B" w:rsidRDefault="002E4FF7" w:rsidP="002E4FF7">
      <w:pPr>
        <w:snapToGrid w:val="0"/>
        <w:jc w:val="both"/>
        <w:rPr>
          <w:rFonts w:ascii="Arial" w:eastAsia="Arial" w:hAnsi="Arial" w:cs="Arial"/>
          <w:b/>
          <w:sz w:val="18"/>
          <w:szCs w:val="18"/>
          <w:lang w:val="es-ES_tradnl" w:eastAsia="es-ES"/>
        </w:rPr>
      </w:pPr>
    </w:p>
    <w:p w:rsidR="002E4FF7" w:rsidRPr="00320C7B" w:rsidRDefault="002E4FF7" w:rsidP="002E4FF7">
      <w:pPr>
        <w:snapToGrid w:val="0"/>
        <w:jc w:val="both"/>
        <w:rPr>
          <w:rFonts w:ascii="Arial" w:eastAsia="Arial" w:hAnsi="Arial" w:cs="Arial"/>
          <w:b/>
          <w:sz w:val="18"/>
          <w:szCs w:val="18"/>
          <w:lang w:val="es-ES_tradnl" w:eastAsia="es-ES"/>
        </w:rPr>
      </w:pPr>
    </w:p>
    <w:p w:rsidR="002E4FF7" w:rsidRPr="00320C7B" w:rsidRDefault="002E4FF7" w:rsidP="002E4FF7">
      <w:pPr>
        <w:snapToGrid w:val="0"/>
        <w:jc w:val="both"/>
        <w:rPr>
          <w:rFonts w:ascii="Arial" w:eastAsia="Arial" w:hAnsi="Arial" w:cs="Arial"/>
          <w:b/>
          <w:sz w:val="18"/>
          <w:szCs w:val="18"/>
          <w:lang w:val="es-ES_tradnl" w:eastAsia="es-ES"/>
        </w:rPr>
      </w:pPr>
      <w:r w:rsidRPr="00320C7B">
        <w:rPr>
          <w:rFonts w:ascii="Arial" w:eastAsia="Arial" w:hAnsi="Arial" w:cs="Arial"/>
          <w:b/>
          <w:sz w:val="18"/>
          <w:szCs w:val="18"/>
          <w:lang w:val="es-ES_tradnl" w:eastAsia="es-ES"/>
        </w:rPr>
        <w:t>Reglas de Valoración:</w:t>
      </w:r>
    </w:p>
    <w:tbl>
      <w:tblPr>
        <w:tblW w:w="4630" w:type="dxa"/>
        <w:jc w:val="center"/>
        <w:tblLook w:val="04A0"/>
      </w:tblPr>
      <w:tblGrid>
        <w:gridCol w:w="3323"/>
        <w:gridCol w:w="1307"/>
      </w:tblGrid>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eastAsia="es-ES"/>
              </w:rPr>
              <w:t>Etapa</w:t>
            </w:r>
          </w:p>
        </w:tc>
        <w:tc>
          <w:tcPr>
            <w:tcW w:w="127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eastAsia="es-ES"/>
              </w:rPr>
              <w:t>Ponderación</w:t>
            </w:r>
          </w:p>
        </w:tc>
      </w:tr>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val="es-ES" w:eastAsia="es-ES"/>
              </w:rPr>
              <w:t>Exámenes de conocimientos</w:t>
            </w:r>
          </w:p>
        </w:tc>
        <w:tc>
          <w:tcPr>
            <w:tcW w:w="1275" w:type="dxa"/>
            <w:vAlign w:val="center"/>
          </w:tcPr>
          <w:p w:rsidR="002E4FF7" w:rsidRPr="00320C7B" w:rsidRDefault="002E4FF7"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30</w:t>
            </w:r>
          </w:p>
        </w:tc>
      </w:tr>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val="es-ES" w:eastAsia="es-ES"/>
              </w:rPr>
              <w:t>Evaluación de habilidades</w:t>
            </w:r>
          </w:p>
        </w:tc>
        <w:tc>
          <w:tcPr>
            <w:tcW w:w="1275" w:type="dxa"/>
            <w:vAlign w:val="center"/>
          </w:tcPr>
          <w:p w:rsidR="002E4FF7" w:rsidRPr="00320C7B" w:rsidRDefault="00006BDD"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20</w:t>
            </w:r>
          </w:p>
        </w:tc>
      </w:tr>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eastAsia="es-ES"/>
              </w:rPr>
              <w:t>Evaluación de la Experiencia</w:t>
            </w:r>
          </w:p>
        </w:tc>
        <w:tc>
          <w:tcPr>
            <w:tcW w:w="1275" w:type="dxa"/>
            <w:vAlign w:val="center"/>
          </w:tcPr>
          <w:p w:rsidR="002E4FF7" w:rsidRPr="00320C7B" w:rsidRDefault="002E4FF7"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1</w:t>
            </w:r>
            <w:r w:rsidR="00006BDD" w:rsidRPr="00320C7B">
              <w:rPr>
                <w:rFonts w:ascii="Arial" w:eastAsia="Arial" w:hAnsi="Arial" w:cs="Arial"/>
                <w:b/>
                <w:sz w:val="18"/>
                <w:szCs w:val="18"/>
                <w:lang w:eastAsia="es-ES"/>
              </w:rPr>
              <w:t>0</w:t>
            </w:r>
          </w:p>
        </w:tc>
      </w:tr>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eastAsia="es-ES"/>
              </w:rPr>
              <w:t>Valoración del Mérito</w:t>
            </w:r>
          </w:p>
        </w:tc>
        <w:tc>
          <w:tcPr>
            <w:tcW w:w="1275" w:type="dxa"/>
            <w:vAlign w:val="center"/>
          </w:tcPr>
          <w:p w:rsidR="002E4FF7" w:rsidRPr="00320C7B" w:rsidRDefault="002E4FF7"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10</w:t>
            </w:r>
          </w:p>
        </w:tc>
      </w:tr>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val="es-ES" w:eastAsia="es-ES"/>
              </w:rPr>
              <w:t>Entrevistas</w:t>
            </w:r>
          </w:p>
        </w:tc>
        <w:tc>
          <w:tcPr>
            <w:tcW w:w="1275" w:type="dxa"/>
            <w:vAlign w:val="center"/>
          </w:tcPr>
          <w:p w:rsidR="002E4FF7" w:rsidRPr="00320C7B" w:rsidRDefault="002E4FF7"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30</w:t>
            </w:r>
          </w:p>
        </w:tc>
      </w:tr>
    </w:tbl>
    <w:p w:rsidR="002E4FF7" w:rsidRPr="00320C7B" w:rsidRDefault="002E4FF7" w:rsidP="002E4FF7">
      <w:pPr>
        <w:spacing w:after="120"/>
        <w:jc w:val="center"/>
        <w:outlineLvl w:val="3"/>
        <w:rPr>
          <w:rFonts w:ascii="Arial" w:hAnsi="Arial" w:cs="Arial"/>
          <w:b/>
          <w:sz w:val="18"/>
          <w:szCs w:val="18"/>
          <w:lang w:val="es-ES"/>
        </w:rPr>
      </w:pPr>
    </w:p>
    <w:p w:rsidR="002E4FF7" w:rsidRPr="00320C7B" w:rsidRDefault="002E4FF7" w:rsidP="002E4FF7">
      <w:pPr>
        <w:autoSpaceDE w:val="0"/>
        <w:autoSpaceDN w:val="0"/>
        <w:adjustRightInd w:val="0"/>
        <w:jc w:val="both"/>
        <w:rPr>
          <w:rFonts w:ascii="Arial" w:hAnsi="Arial" w:cs="Arial"/>
          <w:b/>
          <w:sz w:val="18"/>
          <w:szCs w:val="18"/>
        </w:rPr>
      </w:pPr>
    </w:p>
    <w:p w:rsidR="00F957B7" w:rsidRPr="00320C7B" w:rsidRDefault="002E4FF7" w:rsidP="002E4FF7">
      <w:pPr>
        <w:autoSpaceDE w:val="0"/>
        <w:autoSpaceDN w:val="0"/>
        <w:adjustRightInd w:val="0"/>
        <w:rPr>
          <w:rFonts w:ascii="Arial" w:hAnsi="Arial" w:cs="Arial"/>
          <w:sz w:val="18"/>
          <w:szCs w:val="18"/>
        </w:rPr>
      </w:pPr>
      <w:r w:rsidRPr="00320C7B">
        <w:rPr>
          <w:rFonts w:ascii="Arial" w:hAnsi="Arial" w:cs="Arial"/>
          <w:b/>
          <w:sz w:val="18"/>
          <w:szCs w:val="18"/>
        </w:rPr>
        <w:t>Objetivo General del Puesto:</w:t>
      </w:r>
      <w:r w:rsidRPr="00320C7B">
        <w:rPr>
          <w:rFonts w:ascii="Arial" w:hAnsi="Arial" w:cs="Arial"/>
          <w:sz w:val="18"/>
          <w:szCs w:val="18"/>
        </w:rPr>
        <w:t xml:space="preserve"> </w:t>
      </w:r>
    </w:p>
    <w:p w:rsidR="00F957B7" w:rsidRPr="00320C7B" w:rsidRDefault="00F957B7" w:rsidP="002E4FF7">
      <w:pPr>
        <w:autoSpaceDE w:val="0"/>
        <w:autoSpaceDN w:val="0"/>
        <w:adjustRightInd w:val="0"/>
        <w:rPr>
          <w:rFonts w:ascii="Arial" w:hAnsi="Arial" w:cs="Arial"/>
          <w:sz w:val="18"/>
          <w:szCs w:val="18"/>
        </w:rPr>
      </w:pPr>
    </w:p>
    <w:p w:rsidR="002E4FF7" w:rsidRPr="00320C7B" w:rsidRDefault="00F957B7" w:rsidP="00F957B7">
      <w:pPr>
        <w:autoSpaceDE w:val="0"/>
        <w:autoSpaceDN w:val="0"/>
        <w:adjustRightInd w:val="0"/>
        <w:jc w:val="both"/>
        <w:rPr>
          <w:rFonts w:ascii="Arial" w:hAnsi="Arial" w:cs="Arial"/>
          <w:sz w:val="18"/>
          <w:szCs w:val="18"/>
        </w:rPr>
      </w:pPr>
      <w:r w:rsidRPr="00320C7B">
        <w:rPr>
          <w:rFonts w:ascii="Arial" w:hAnsi="Arial" w:cs="Arial"/>
          <w:sz w:val="18"/>
          <w:szCs w:val="18"/>
        </w:rPr>
        <w:t>Conformar, organizar y coordinar el Programa Educativo del Centro de la Imagen, analizando el contexto de la producción visual, con la finalidad de fomentar y estimular la profesionalización de fotógrafos, creadores visuales e investigadores y críticos de la fotografía y la imagen.</w:t>
      </w:r>
    </w:p>
    <w:p w:rsidR="002E4FF7" w:rsidRPr="00320C7B" w:rsidRDefault="002E4FF7" w:rsidP="00F957B7">
      <w:pPr>
        <w:autoSpaceDE w:val="0"/>
        <w:autoSpaceDN w:val="0"/>
        <w:adjustRightInd w:val="0"/>
        <w:jc w:val="both"/>
        <w:rPr>
          <w:rFonts w:ascii="Arial" w:hAnsi="Arial" w:cs="Arial"/>
          <w:sz w:val="18"/>
          <w:szCs w:val="18"/>
        </w:rPr>
      </w:pPr>
    </w:p>
    <w:p w:rsidR="002E4FF7" w:rsidRPr="00320C7B" w:rsidRDefault="002E4FF7" w:rsidP="00F957B7">
      <w:pPr>
        <w:autoSpaceDE w:val="0"/>
        <w:autoSpaceDN w:val="0"/>
        <w:adjustRightInd w:val="0"/>
        <w:jc w:val="both"/>
        <w:rPr>
          <w:rFonts w:ascii="Arial" w:hAnsi="Arial" w:cs="Arial"/>
          <w:b/>
          <w:sz w:val="18"/>
          <w:szCs w:val="18"/>
        </w:rPr>
      </w:pPr>
      <w:r w:rsidRPr="00320C7B">
        <w:rPr>
          <w:rFonts w:ascii="Arial" w:hAnsi="Arial" w:cs="Arial"/>
          <w:b/>
          <w:sz w:val="18"/>
          <w:szCs w:val="18"/>
        </w:rPr>
        <w:t>Funciones:</w:t>
      </w:r>
    </w:p>
    <w:p w:rsidR="002E4FF7" w:rsidRPr="00320C7B" w:rsidRDefault="002E4FF7" w:rsidP="00F957B7">
      <w:pPr>
        <w:jc w:val="both"/>
        <w:rPr>
          <w:rFonts w:ascii="Arial" w:hAnsi="Arial" w:cs="Arial"/>
          <w:color w:val="000000"/>
          <w:sz w:val="18"/>
          <w:szCs w:val="18"/>
        </w:rPr>
      </w:pPr>
    </w:p>
    <w:p w:rsidR="00F957B7" w:rsidRPr="00320C7B" w:rsidRDefault="00F957B7" w:rsidP="00F957B7">
      <w:pPr>
        <w:pStyle w:val="Prrafodelista"/>
        <w:numPr>
          <w:ilvl w:val="0"/>
          <w:numId w:val="47"/>
        </w:numPr>
        <w:jc w:val="both"/>
        <w:rPr>
          <w:rFonts w:ascii="Arial" w:hAnsi="Arial" w:cs="Arial"/>
          <w:sz w:val="18"/>
          <w:szCs w:val="18"/>
        </w:rPr>
      </w:pPr>
      <w:r w:rsidRPr="00320C7B">
        <w:rPr>
          <w:rFonts w:ascii="Arial" w:hAnsi="Arial" w:cs="Arial"/>
          <w:sz w:val="18"/>
          <w:szCs w:val="18"/>
        </w:rPr>
        <w:t>Efectuar el programa anual de actividades y presentarlo a la Dirección General, determinando los ejes de reflexión y modelos educativos pertinentes, con la finalidad de ofrecer opciones de formación especializada en beneficio de la sociedad.</w:t>
      </w:r>
    </w:p>
    <w:p w:rsidR="00F957B7" w:rsidRPr="00320C7B" w:rsidRDefault="00F957B7" w:rsidP="00F957B7">
      <w:pPr>
        <w:jc w:val="both"/>
        <w:rPr>
          <w:rFonts w:ascii="Arial" w:hAnsi="Arial" w:cs="Arial"/>
          <w:bCs/>
          <w:sz w:val="18"/>
          <w:szCs w:val="18"/>
        </w:rPr>
      </w:pPr>
    </w:p>
    <w:p w:rsidR="00F957B7" w:rsidRPr="00320C7B" w:rsidRDefault="00F957B7" w:rsidP="00F957B7">
      <w:pPr>
        <w:pStyle w:val="Prrafodelista"/>
        <w:numPr>
          <w:ilvl w:val="0"/>
          <w:numId w:val="47"/>
        </w:numPr>
        <w:jc w:val="both"/>
        <w:rPr>
          <w:rFonts w:ascii="Arial" w:hAnsi="Arial" w:cs="Arial"/>
          <w:sz w:val="18"/>
          <w:szCs w:val="18"/>
        </w:rPr>
      </w:pPr>
      <w:r w:rsidRPr="00320C7B">
        <w:rPr>
          <w:rFonts w:ascii="Arial" w:hAnsi="Arial" w:cs="Arial"/>
          <w:sz w:val="18"/>
          <w:szCs w:val="18"/>
        </w:rPr>
        <w:t>Coordinar las acciones para la gestión delos trámites para el pago a docentes y colaboradores del Programa Educativo del Centro de la Imagen, desarrollando acciones conjuntas con la Subdirección Operativa, con la finalidad de asegurar el cumplimiento de los compromisos contractuales para el pago de servicios entiempo y forma a los colaboradores.</w:t>
      </w:r>
    </w:p>
    <w:p w:rsidR="00F957B7" w:rsidRPr="00320C7B" w:rsidRDefault="00F957B7" w:rsidP="00F957B7">
      <w:pPr>
        <w:jc w:val="both"/>
        <w:rPr>
          <w:rFonts w:ascii="Arial" w:hAnsi="Arial" w:cs="Arial"/>
          <w:bCs/>
          <w:sz w:val="18"/>
          <w:szCs w:val="18"/>
        </w:rPr>
      </w:pPr>
    </w:p>
    <w:p w:rsidR="00F957B7" w:rsidRPr="00320C7B" w:rsidRDefault="00F957B7" w:rsidP="00F957B7">
      <w:pPr>
        <w:pStyle w:val="Prrafodelista"/>
        <w:numPr>
          <w:ilvl w:val="0"/>
          <w:numId w:val="47"/>
        </w:numPr>
        <w:jc w:val="both"/>
        <w:rPr>
          <w:rFonts w:ascii="Arial" w:hAnsi="Arial" w:cs="Arial"/>
          <w:sz w:val="18"/>
          <w:szCs w:val="18"/>
        </w:rPr>
      </w:pPr>
      <w:r w:rsidRPr="00320C7B">
        <w:rPr>
          <w:rFonts w:ascii="Arial" w:hAnsi="Arial" w:cs="Arial"/>
          <w:sz w:val="18"/>
          <w:szCs w:val="18"/>
        </w:rPr>
        <w:t>Establecer los criterios y mecanismos para evaluar el diseño y ejecución de las actividades del Programa Educativo del Centro de la Imagen, mediante reuniones con los colaboradores involucrados, con la finalidad de asegurar que la oferta educativa satisfaga apropiadamente las necesidades de la comunidad.</w:t>
      </w:r>
    </w:p>
    <w:p w:rsidR="00F957B7" w:rsidRPr="00320C7B" w:rsidRDefault="00F957B7" w:rsidP="00F957B7">
      <w:pPr>
        <w:jc w:val="both"/>
        <w:rPr>
          <w:rFonts w:ascii="Arial" w:hAnsi="Arial" w:cs="Arial"/>
          <w:bCs/>
          <w:sz w:val="18"/>
          <w:szCs w:val="18"/>
        </w:rPr>
      </w:pPr>
    </w:p>
    <w:p w:rsidR="00F957B7" w:rsidRPr="00320C7B" w:rsidRDefault="00F957B7" w:rsidP="00F957B7">
      <w:pPr>
        <w:pStyle w:val="Prrafodelista"/>
        <w:numPr>
          <w:ilvl w:val="0"/>
          <w:numId w:val="47"/>
        </w:numPr>
        <w:jc w:val="both"/>
        <w:rPr>
          <w:rFonts w:ascii="Arial" w:hAnsi="Arial" w:cs="Arial"/>
          <w:sz w:val="18"/>
          <w:szCs w:val="18"/>
        </w:rPr>
      </w:pPr>
      <w:r w:rsidRPr="00320C7B">
        <w:rPr>
          <w:rFonts w:ascii="Arial" w:hAnsi="Arial" w:cs="Arial"/>
          <w:sz w:val="18"/>
          <w:szCs w:val="18"/>
        </w:rPr>
        <w:t>Diseñar, programar, organizar y coordinar actividades de extensión académica como conferencias, mesas redondas, encuentros y foros, así como actividades en colaboración con otras instituciones en los estados, con la finalidad de profesionalizar el medio fotográfico a nivel nacional, y generar nuevos públicos.</w:t>
      </w:r>
    </w:p>
    <w:p w:rsidR="00F957B7" w:rsidRPr="00320C7B" w:rsidRDefault="00F957B7" w:rsidP="00F957B7">
      <w:pPr>
        <w:jc w:val="both"/>
        <w:rPr>
          <w:rFonts w:ascii="Arial" w:hAnsi="Arial" w:cs="Arial"/>
          <w:bCs/>
          <w:sz w:val="18"/>
          <w:szCs w:val="18"/>
        </w:rPr>
      </w:pPr>
    </w:p>
    <w:p w:rsidR="00F957B7" w:rsidRPr="00320C7B" w:rsidRDefault="00F957B7" w:rsidP="00F957B7">
      <w:pPr>
        <w:pStyle w:val="Prrafodelista"/>
        <w:numPr>
          <w:ilvl w:val="0"/>
          <w:numId w:val="47"/>
        </w:numPr>
        <w:jc w:val="both"/>
        <w:rPr>
          <w:rFonts w:ascii="Arial" w:hAnsi="Arial" w:cs="Arial"/>
          <w:sz w:val="18"/>
          <w:szCs w:val="18"/>
        </w:rPr>
      </w:pPr>
      <w:r w:rsidRPr="00320C7B">
        <w:rPr>
          <w:rFonts w:ascii="Arial" w:hAnsi="Arial" w:cs="Arial"/>
          <w:sz w:val="18"/>
          <w:szCs w:val="18"/>
        </w:rPr>
        <w:t>Promover y establecer relaciones de colaboración con instituciones afines fuera del país, a través de propuestas de intercambio académico, con la finalidad de ampliar la red de colaboraciones del Centro de la Imagen y contribuir a la profesionalización de los alumnos y exalumnos del Centro de la Imagen</w:t>
      </w:r>
    </w:p>
    <w:p w:rsidR="00F957B7" w:rsidRPr="00320C7B" w:rsidRDefault="00F957B7" w:rsidP="00F957B7">
      <w:pPr>
        <w:jc w:val="both"/>
        <w:rPr>
          <w:rFonts w:ascii="Arial" w:hAnsi="Arial" w:cs="Arial"/>
          <w:sz w:val="18"/>
          <w:szCs w:val="18"/>
        </w:rPr>
      </w:pPr>
    </w:p>
    <w:p w:rsidR="0083793F" w:rsidRPr="00320C7B" w:rsidRDefault="00F957B7" w:rsidP="00F957B7">
      <w:pPr>
        <w:pStyle w:val="Prrafodelista"/>
        <w:numPr>
          <w:ilvl w:val="0"/>
          <w:numId w:val="47"/>
        </w:numPr>
        <w:jc w:val="both"/>
        <w:rPr>
          <w:rFonts w:ascii="Arial" w:hAnsi="Arial" w:cs="Arial"/>
          <w:sz w:val="18"/>
          <w:szCs w:val="18"/>
        </w:rPr>
      </w:pPr>
      <w:r w:rsidRPr="00320C7B">
        <w:rPr>
          <w:rFonts w:ascii="Arial" w:hAnsi="Arial" w:cs="Arial"/>
          <w:sz w:val="18"/>
          <w:szCs w:val="18"/>
        </w:rPr>
        <w:t>Proponer e instrumentar estrategias para la selección de los colaboradores de las distintas actividades del Programa Educativo, mediante la coordinación de las actividades conducentes, con la finalidad de conformar los equipos de trabajo adecuados para el desarrollo de las actividades del Programa Educativo.</w:t>
      </w:r>
    </w:p>
    <w:p w:rsidR="00F957B7" w:rsidRPr="00320C7B" w:rsidRDefault="00F957B7" w:rsidP="00F957B7">
      <w:pPr>
        <w:rPr>
          <w:rFonts w:ascii="Arial" w:hAnsi="Arial" w:cs="Arial"/>
          <w:sz w:val="18"/>
          <w:szCs w:val="18"/>
        </w:rPr>
      </w:pPr>
    </w:p>
    <w:p w:rsidR="00320C7B" w:rsidRPr="00320C7B" w:rsidRDefault="00320C7B" w:rsidP="00F957B7">
      <w:pPr>
        <w:rPr>
          <w:rFonts w:ascii="Arial" w:hAnsi="Arial" w:cs="Arial"/>
          <w:sz w:val="18"/>
          <w:szCs w:val="18"/>
        </w:rPr>
      </w:pPr>
    </w:p>
    <w:p w:rsidR="00F957B7" w:rsidRPr="00320C7B" w:rsidRDefault="00F957B7" w:rsidP="00F957B7">
      <w:pPr>
        <w:rPr>
          <w:rFonts w:ascii="Arial" w:hAnsi="Arial" w:cs="Arial"/>
          <w:sz w:val="18"/>
          <w:szCs w:val="18"/>
        </w:rPr>
      </w:pPr>
    </w:p>
    <w:p w:rsidR="0083793F" w:rsidRPr="00320C7B" w:rsidRDefault="00EA1901" w:rsidP="00A40847">
      <w:pPr>
        <w:rPr>
          <w:rFonts w:ascii="Arial" w:hAnsi="Arial" w:cs="Arial"/>
          <w:b/>
          <w:i/>
          <w:color w:val="FF0000"/>
          <w:sz w:val="18"/>
          <w:szCs w:val="18"/>
        </w:rPr>
      </w:pPr>
      <w:r w:rsidRPr="00320C7B">
        <w:rPr>
          <w:rFonts w:ascii="Arial" w:hAnsi="Arial" w:cs="Arial"/>
          <w:b/>
          <w:i/>
          <w:sz w:val="18"/>
          <w:szCs w:val="18"/>
        </w:rPr>
        <w:t>5</w:t>
      </w:r>
      <w:r w:rsidR="0083793F" w:rsidRPr="00320C7B">
        <w:rPr>
          <w:rFonts w:ascii="Arial" w:hAnsi="Arial" w:cs="Arial"/>
          <w:b/>
          <w:i/>
          <w:sz w:val="18"/>
          <w:szCs w:val="18"/>
        </w:rPr>
        <w:t xml:space="preserve">. </w:t>
      </w:r>
      <w:r w:rsidRPr="00320C7B">
        <w:rPr>
          <w:rFonts w:ascii="Arial" w:hAnsi="Arial" w:cs="Arial"/>
          <w:b/>
          <w:i/>
          <w:sz w:val="18"/>
          <w:szCs w:val="18"/>
        </w:rPr>
        <w:t>Director de Administración</w:t>
      </w:r>
      <w:r w:rsidR="0083793F" w:rsidRPr="00320C7B">
        <w:rPr>
          <w:rFonts w:ascii="Arial" w:hAnsi="Arial" w:cs="Arial"/>
          <w:b/>
          <w:i/>
          <w:sz w:val="18"/>
          <w:szCs w:val="18"/>
        </w:rPr>
        <w:t xml:space="preserve">, </w:t>
      </w:r>
      <w:r w:rsidR="0083793F" w:rsidRPr="00320C7B">
        <w:rPr>
          <w:rFonts w:ascii="Arial" w:hAnsi="Arial" w:cs="Arial"/>
          <w:b/>
          <w:sz w:val="18"/>
          <w:szCs w:val="18"/>
        </w:rPr>
        <w:t>con las siguientes características</w:t>
      </w:r>
      <w:r w:rsidR="0083793F" w:rsidRPr="00320C7B">
        <w:rPr>
          <w:rFonts w:ascii="Arial" w:hAnsi="Arial" w:cs="Arial"/>
          <w:b/>
          <w:i/>
          <w:sz w:val="18"/>
          <w:szCs w:val="18"/>
        </w:rPr>
        <w:t>:</w:t>
      </w:r>
    </w:p>
    <w:p w:rsidR="00320C7B" w:rsidRDefault="00320C7B" w:rsidP="00A40847">
      <w:pPr>
        <w:rPr>
          <w:rFonts w:ascii="Arial" w:hAnsi="Arial" w:cs="Arial"/>
          <w:color w:val="000000"/>
          <w:sz w:val="18"/>
          <w:szCs w:val="18"/>
        </w:rPr>
      </w:pP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Número de concurso: 65471</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Nombre de la Plaza: Director de Administración</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Número de vacantes: 1</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Nivel Administrativo: MA1</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Código de la Plaza: 11-H00-1-CFMA001-0001803-E-C-6</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Percepción ordinaria: 47973.69</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Adscripción: Dirección General del Centro Nacional de las Artes</w:t>
      </w:r>
    </w:p>
    <w:p w:rsidR="00A40847" w:rsidRPr="00320C7B" w:rsidRDefault="00A40847" w:rsidP="00A40847">
      <w:pPr>
        <w:rPr>
          <w:rFonts w:ascii="Arial" w:hAnsi="Arial" w:cs="Arial"/>
          <w:color w:val="000000"/>
          <w:sz w:val="18"/>
          <w:szCs w:val="18"/>
        </w:rPr>
      </w:pPr>
      <w:r w:rsidRPr="00320C7B">
        <w:rPr>
          <w:rFonts w:ascii="Arial" w:hAnsi="Arial" w:cs="Arial"/>
          <w:color w:val="000000"/>
          <w:sz w:val="18"/>
          <w:szCs w:val="18"/>
        </w:rPr>
        <w:t>Sede: D.F., México.</w:t>
      </w:r>
    </w:p>
    <w:p w:rsidR="002E4FF7" w:rsidRPr="00320C7B" w:rsidRDefault="002E4FF7" w:rsidP="00A40847">
      <w:pPr>
        <w:rPr>
          <w:rFonts w:ascii="Arial" w:hAnsi="Arial" w:cs="Arial"/>
          <w:color w:val="000000"/>
          <w:sz w:val="18"/>
          <w:szCs w:val="18"/>
        </w:rPr>
      </w:pPr>
    </w:p>
    <w:tbl>
      <w:tblPr>
        <w:tblW w:w="5000" w:type="pct"/>
        <w:tblCellMar>
          <w:left w:w="70" w:type="dxa"/>
          <w:right w:w="70" w:type="dxa"/>
        </w:tblCellMar>
        <w:tblLook w:val="04A0"/>
      </w:tblPr>
      <w:tblGrid>
        <w:gridCol w:w="4647"/>
        <w:gridCol w:w="5393"/>
      </w:tblGrid>
      <w:tr w:rsidR="00FE2100" w:rsidRPr="00320C7B">
        <w:trPr>
          <w:trHeight w:val="300"/>
        </w:trPr>
        <w:tc>
          <w:tcPr>
            <w:tcW w:w="2314" w:type="pct"/>
            <w:tcBorders>
              <w:top w:val="nil"/>
              <w:left w:val="nil"/>
              <w:bottom w:val="nil"/>
              <w:right w:val="nil"/>
            </w:tcBorders>
            <w:shd w:val="clear" w:color="auto" w:fill="auto"/>
            <w:noWrap/>
            <w:vAlign w:val="center"/>
          </w:tcPr>
          <w:p w:rsidR="00FE2100" w:rsidRPr="00320C7B" w:rsidRDefault="00FE2100">
            <w:pPr>
              <w:jc w:val="both"/>
              <w:rPr>
                <w:rFonts w:ascii="Arial" w:hAnsi="Arial" w:cs="Arial"/>
                <w:b/>
                <w:bCs/>
                <w:color w:val="000000"/>
                <w:sz w:val="18"/>
                <w:szCs w:val="18"/>
              </w:rPr>
            </w:pPr>
            <w:r w:rsidRPr="00320C7B">
              <w:rPr>
                <w:rFonts w:ascii="Arial" w:hAnsi="Arial" w:cs="Arial"/>
                <w:b/>
                <w:bCs/>
                <w:color w:val="000000"/>
                <w:sz w:val="18"/>
                <w:szCs w:val="18"/>
              </w:rPr>
              <w:t>Perfil y Requisitos:</w:t>
            </w:r>
          </w:p>
        </w:tc>
        <w:tc>
          <w:tcPr>
            <w:tcW w:w="2686" w:type="pct"/>
            <w:tcBorders>
              <w:top w:val="nil"/>
              <w:left w:val="nil"/>
              <w:bottom w:val="nil"/>
              <w:right w:val="nil"/>
            </w:tcBorders>
            <w:shd w:val="clear" w:color="auto" w:fill="auto"/>
            <w:noWrap/>
            <w:vAlign w:val="bottom"/>
          </w:tcPr>
          <w:p w:rsidR="00FE2100" w:rsidRPr="00320C7B" w:rsidRDefault="00FE2100">
            <w:pPr>
              <w:jc w:val="both"/>
              <w:rPr>
                <w:rFonts w:ascii="Arial" w:hAnsi="Arial" w:cs="Arial"/>
                <w:b/>
                <w:bCs/>
                <w:color w:val="000000"/>
                <w:sz w:val="18"/>
                <w:szCs w:val="18"/>
              </w:rPr>
            </w:pPr>
          </w:p>
        </w:tc>
      </w:tr>
      <w:tr w:rsidR="00FE2100" w:rsidRPr="00320C7B">
        <w:trPr>
          <w:trHeight w:val="300"/>
        </w:trPr>
        <w:tc>
          <w:tcPr>
            <w:tcW w:w="5000" w:type="pct"/>
            <w:gridSpan w:val="2"/>
            <w:tcBorders>
              <w:top w:val="nil"/>
              <w:left w:val="nil"/>
              <w:bottom w:val="nil"/>
              <w:right w:val="nil"/>
            </w:tcBorders>
            <w:shd w:val="clear" w:color="auto" w:fill="auto"/>
            <w:noWrap/>
            <w:vAlign w:val="center"/>
          </w:tcPr>
          <w:p w:rsidR="00FE2100" w:rsidRPr="00320C7B" w:rsidRDefault="00FE2100" w:rsidP="00FE2100">
            <w:pPr>
              <w:rPr>
                <w:rFonts w:ascii="Arial" w:hAnsi="Arial" w:cs="Arial"/>
                <w:color w:val="000000"/>
                <w:sz w:val="18"/>
                <w:szCs w:val="18"/>
              </w:rPr>
            </w:pPr>
            <w:r w:rsidRPr="00320C7B">
              <w:rPr>
                <w:rFonts w:ascii="Arial" w:hAnsi="Arial" w:cs="Arial"/>
                <w:b/>
                <w:bCs/>
                <w:color w:val="000000"/>
                <w:sz w:val="18"/>
                <w:szCs w:val="18"/>
              </w:rPr>
              <w:t xml:space="preserve">Escolaridad:  </w:t>
            </w:r>
            <w:r w:rsidRPr="00320C7B">
              <w:rPr>
                <w:rFonts w:ascii="Arial" w:hAnsi="Arial" w:cs="Arial"/>
                <w:color w:val="000000"/>
                <w:sz w:val="18"/>
                <w:szCs w:val="18"/>
              </w:rPr>
              <w:t xml:space="preserve">Licenciatura o Profesional, Titulado en </w:t>
            </w:r>
          </w:p>
        </w:tc>
      </w:tr>
      <w:tr w:rsidR="00FE2100" w:rsidRPr="00320C7B">
        <w:trPr>
          <w:trHeight w:val="300"/>
        </w:trPr>
        <w:tc>
          <w:tcPr>
            <w:tcW w:w="2314" w:type="pct"/>
            <w:tcBorders>
              <w:top w:val="nil"/>
              <w:left w:val="nil"/>
              <w:bottom w:val="nil"/>
              <w:right w:val="nil"/>
            </w:tcBorders>
            <w:shd w:val="clear" w:color="auto" w:fill="auto"/>
            <w:noWrap/>
            <w:vAlign w:val="center"/>
          </w:tcPr>
          <w:p w:rsidR="00FE2100" w:rsidRPr="00320C7B" w:rsidRDefault="00FE2100">
            <w:pPr>
              <w:rPr>
                <w:rFonts w:ascii="Arial" w:hAnsi="Arial" w:cs="Arial"/>
                <w:color w:val="000000"/>
                <w:sz w:val="18"/>
                <w:szCs w:val="18"/>
              </w:rPr>
            </w:pPr>
          </w:p>
        </w:tc>
        <w:tc>
          <w:tcPr>
            <w:tcW w:w="2686" w:type="pct"/>
            <w:tcBorders>
              <w:top w:val="nil"/>
              <w:left w:val="nil"/>
              <w:bottom w:val="nil"/>
              <w:right w:val="nil"/>
            </w:tcBorders>
            <w:shd w:val="clear" w:color="auto" w:fill="auto"/>
            <w:noWrap/>
            <w:vAlign w:val="bottom"/>
          </w:tcPr>
          <w:p w:rsidR="00FE2100" w:rsidRPr="00320C7B" w:rsidRDefault="00FE2100">
            <w:pPr>
              <w:rPr>
                <w:rFonts w:ascii="Arial" w:hAnsi="Arial" w:cs="Arial"/>
                <w:sz w:val="18"/>
                <w:szCs w:val="18"/>
              </w:rPr>
            </w:pPr>
          </w:p>
        </w:tc>
      </w:tr>
      <w:tr w:rsidR="00FE2100" w:rsidRPr="00320C7B">
        <w:trPr>
          <w:trHeight w:val="315"/>
        </w:trPr>
        <w:tc>
          <w:tcPr>
            <w:tcW w:w="2314" w:type="pct"/>
            <w:tcBorders>
              <w:top w:val="nil"/>
              <w:left w:val="nil"/>
              <w:bottom w:val="nil"/>
              <w:right w:val="nil"/>
            </w:tcBorders>
            <w:shd w:val="clear" w:color="auto" w:fill="auto"/>
            <w:vAlign w:val="center"/>
          </w:tcPr>
          <w:p w:rsidR="00FE2100" w:rsidRPr="00320C7B" w:rsidRDefault="00FE2100">
            <w:pPr>
              <w:jc w:val="center"/>
              <w:rPr>
                <w:rFonts w:ascii="Arial" w:hAnsi="Arial" w:cs="Arial"/>
                <w:b/>
                <w:bCs/>
                <w:color w:val="000000"/>
                <w:sz w:val="18"/>
                <w:szCs w:val="18"/>
              </w:rPr>
            </w:pPr>
            <w:r w:rsidRPr="00320C7B">
              <w:rPr>
                <w:rFonts w:ascii="Arial" w:hAnsi="Arial" w:cs="Arial"/>
                <w:b/>
                <w:bCs/>
                <w:color w:val="000000"/>
                <w:sz w:val="18"/>
                <w:szCs w:val="18"/>
              </w:rPr>
              <w:t>ÁREA DE ESTUDIO</w:t>
            </w:r>
          </w:p>
        </w:tc>
        <w:tc>
          <w:tcPr>
            <w:tcW w:w="2686" w:type="pct"/>
            <w:tcBorders>
              <w:top w:val="nil"/>
              <w:left w:val="nil"/>
              <w:bottom w:val="nil"/>
              <w:right w:val="nil"/>
            </w:tcBorders>
            <w:shd w:val="clear" w:color="auto" w:fill="auto"/>
            <w:vAlign w:val="center"/>
          </w:tcPr>
          <w:p w:rsidR="00FE2100" w:rsidRPr="00320C7B" w:rsidRDefault="00FE2100">
            <w:pPr>
              <w:jc w:val="center"/>
              <w:rPr>
                <w:rFonts w:ascii="Arial" w:hAnsi="Arial" w:cs="Arial"/>
                <w:b/>
                <w:bCs/>
                <w:color w:val="000000"/>
                <w:sz w:val="18"/>
                <w:szCs w:val="18"/>
              </w:rPr>
            </w:pPr>
            <w:r w:rsidRPr="00320C7B">
              <w:rPr>
                <w:rFonts w:ascii="Arial" w:hAnsi="Arial" w:cs="Arial"/>
                <w:b/>
                <w:bCs/>
                <w:color w:val="000000"/>
                <w:sz w:val="18"/>
                <w:szCs w:val="18"/>
              </w:rPr>
              <w:t>CARRERA GENERICA</w:t>
            </w:r>
          </w:p>
        </w:tc>
      </w:tr>
      <w:tr w:rsidR="00FE2100" w:rsidRPr="00320C7B">
        <w:trPr>
          <w:trHeight w:val="315"/>
        </w:trPr>
        <w:tc>
          <w:tcPr>
            <w:tcW w:w="23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Ciencias Sociales y Administrativas.</w:t>
            </w:r>
          </w:p>
        </w:tc>
        <w:tc>
          <w:tcPr>
            <w:tcW w:w="2686" w:type="pct"/>
            <w:tcBorders>
              <w:top w:val="single" w:sz="8" w:space="0" w:color="auto"/>
              <w:left w:val="nil"/>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Administración.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Ciencias Sociales y Administrativas.</w:t>
            </w:r>
          </w:p>
        </w:tc>
        <w:tc>
          <w:tcPr>
            <w:tcW w:w="2686" w:type="pct"/>
            <w:tcBorders>
              <w:top w:val="nil"/>
              <w:left w:val="nil"/>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Ciencias Políticas y Administración Pública.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Ciencias Sociales y Administrativas.</w:t>
            </w:r>
          </w:p>
        </w:tc>
        <w:tc>
          <w:tcPr>
            <w:tcW w:w="2686" w:type="pct"/>
            <w:tcBorders>
              <w:top w:val="nil"/>
              <w:left w:val="nil"/>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Contaduría.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Ciencias Sociales y Administrativas.</w:t>
            </w:r>
          </w:p>
        </w:tc>
        <w:tc>
          <w:tcPr>
            <w:tcW w:w="2686" w:type="pct"/>
            <w:tcBorders>
              <w:top w:val="nil"/>
              <w:left w:val="nil"/>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Derecho.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Ciencias Sociales y Administrativas.</w:t>
            </w:r>
          </w:p>
        </w:tc>
        <w:tc>
          <w:tcPr>
            <w:tcW w:w="2686" w:type="pct"/>
            <w:tcBorders>
              <w:top w:val="nil"/>
              <w:left w:val="nil"/>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Economía.</w:t>
            </w:r>
          </w:p>
        </w:tc>
      </w:tr>
      <w:tr w:rsidR="00FE2100" w:rsidRPr="00320C7B">
        <w:trPr>
          <w:trHeight w:val="300"/>
        </w:trPr>
        <w:tc>
          <w:tcPr>
            <w:tcW w:w="2314" w:type="pct"/>
            <w:tcBorders>
              <w:top w:val="nil"/>
              <w:left w:val="nil"/>
              <w:bottom w:val="nil"/>
              <w:right w:val="nil"/>
            </w:tcBorders>
            <w:shd w:val="clear" w:color="auto" w:fill="auto"/>
            <w:vAlign w:val="center"/>
          </w:tcPr>
          <w:p w:rsidR="00FE2100" w:rsidRPr="00320C7B" w:rsidRDefault="00FE2100">
            <w:pPr>
              <w:jc w:val="center"/>
              <w:rPr>
                <w:rFonts w:ascii="Arial" w:hAnsi="Arial" w:cs="Arial"/>
                <w:color w:val="000000"/>
                <w:sz w:val="18"/>
                <w:szCs w:val="18"/>
              </w:rPr>
            </w:pPr>
          </w:p>
        </w:tc>
        <w:tc>
          <w:tcPr>
            <w:tcW w:w="2686" w:type="pct"/>
            <w:tcBorders>
              <w:top w:val="nil"/>
              <w:left w:val="nil"/>
              <w:bottom w:val="nil"/>
              <w:right w:val="nil"/>
            </w:tcBorders>
            <w:shd w:val="clear" w:color="auto" w:fill="auto"/>
            <w:vAlign w:val="center"/>
          </w:tcPr>
          <w:p w:rsidR="00FE2100" w:rsidRPr="00320C7B" w:rsidRDefault="00FE2100">
            <w:pPr>
              <w:rPr>
                <w:rFonts w:ascii="Arial" w:hAnsi="Arial" w:cs="Arial"/>
                <w:sz w:val="18"/>
                <w:szCs w:val="18"/>
              </w:rPr>
            </w:pPr>
          </w:p>
        </w:tc>
      </w:tr>
      <w:tr w:rsidR="00FE2100" w:rsidRPr="00320C7B">
        <w:trPr>
          <w:trHeight w:val="300"/>
        </w:trPr>
        <w:tc>
          <w:tcPr>
            <w:tcW w:w="5000" w:type="pct"/>
            <w:gridSpan w:val="2"/>
            <w:tcBorders>
              <w:top w:val="nil"/>
              <w:left w:val="nil"/>
              <w:bottom w:val="nil"/>
              <w:right w:val="nil"/>
            </w:tcBorders>
            <w:shd w:val="clear" w:color="auto" w:fill="auto"/>
            <w:noWrap/>
            <w:vAlign w:val="center"/>
          </w:tcPr>
          <w:p w:rsidR="00FE2100" w:rsidRPr="00320C7B" w:rsidRDefault="00FE2100" w:rsidP="00FE2100">
            <w:pPr>
              <w:rPr>
                <w:rFonts w:ascii="Arial" w:hAnsi="Arial" w:cs="Arial"/>
                <w:color w:val="000000"/>
                <w:sz w:val="18"/>
                <w:szCs w:val="18"/>
              </w:rPr>
            </w:pPr>
            <w:r w:rsidRPr="00320C7B">
              <w:rPr>
                <w:rFonts w:ascii="Arial" w:hAnsi="Arial" w:cs="Arial"/>
                <w:b/>
                <w:bCs/>
                <w:color w:val="000000"/>
                <w:sz w:val="18"/>
                <w:szCs w:val="18"/>
              </w:rPr>
              <w:t>Experiencia Laboral:</w:t>
            </w:r>
            <w:r w:rsidRPr="00320C7B">
              <w:rPr>
                <w:rFonts w:ascii="Arial" w:hAnsi="Arial" w:cs="Arial"/>
                <w:color w:val="000000"/>
                <w:sz w:val="18"/>
                <w:szCs w:val="18"/>
              </w:rPr>
              <w:t xml:space="preserve"> Experiencia mínima de 4 años</w:t>
            </w:r>
          </w:p>
        </w:tc>
      </w:tr>
      <w:tr w:rsidR="00FE2100" w:rsidRPr="00320C7B">
        <w:trPr>
          <w:trHeight w:val="300"/>
        </w:trPr>
        <w:tc>
          <w:tcPr>
            <w:tcW w:w="2314" w:type="pct"/>
            <w:tcBorders>
              <w:top w:val="nil"/>
              <w:left w:val="nil"/>
              <w:bottom w:val="nil"/>
              <w:right w:val="nil"/>
            </w:tcBorders>
            <w:shd w:val="clear" w:color="auto" w:fill="auto"/>
            <w:noWrap/>
            <w:vAlign w:val="center"/>
          </w:tcPr>
          <w:p w:rsidR="00FE2100" w:rsidRPr="00320C7B" w:rsidRDefault="00FE2100">
            <w:pPr>
              <w:rPr>
                <w:rFonts w:ascii="Arial" w:hAnsi="Arial" w:cs="Arial"/>
                <w:color w:val="000000"/>
                <w:sz w:val="18"/>
                <w:szCs w:val="18"/>
              </w:rPr>
            </w:pPr>
          </w:p>
        </w:tc>
        <w:tc>
          <w:tcPr>
            <w:tcW w:w="2686" w:type="pct"/>
            <w:tcBorders>
              <w:top w:val="nil"/>
              <w:left w:val="nil"/>
              <w:bottom w:val="nil"/>
              <w:right w:val="nil"/>
            </w:tcBorders>
            <w:shd w:val="clear" w:color="auto" w:fill="auto"/>
            <w:noWrap/>
            <w:vAlign w:val="bottom"/>
          </w:tcPr>
          <w:p w:rsidR="00FE2100" w:rsidRPr="00320C7B" w:rsidRDefault="00FE2100">
            <w:pPr>
              <w:rPr>
                <w:rFonts w:ascii="Arial" w:hAnsi="Arial" w:cs="Arial"/>
                <w:sz w:val="18"/>
                <w:szCs w:val="18"/>
              </w:rPr>
            </w:pPr>
          </w:p>
        </w:tc>
      </w:tr>
      <w:tr w:rsidR="00FE2100" w:rsidRPr="00320C7B">
        <w:trPr>
          <w:trHeight w:val="315"/>
        </w:trPr>
        <w:tc>
          <w:tcPr>
            <w:tcW w:w="2314" w:type="pct"/>
            <w:tcBorders>
              <w:top w:val="nil"/>
              <w:left w:val="nil"/>
              <w:bottom w:val="nil"/>
              <w:right w:val="nil"/>
            </w:tcBorders>
            <w:shd w:val="clear" w:color="auto" w:fill="auto"/>
            <w:vAlign w:val="center"/>
          </w:tcPr>
          <w:p w:rsidR="00FE2100" w:rsidRPr="00320C7B" w:rsidRDefault="00FE2100">
            <w:pPr>
              <w:jc w:val="center"/>
              <w:rPr>
                <w:rFonts w:ascii="Arial" w:hAnsi="Arial" w:cs="Arial"/>
                <w:b/>
                <w:bCs/>
                <w:color w:val="000000"/>
                <w:sz w:val="18"/>
                <w:szCs w:val="18"/>
              </w:rPr>
            </w:pPr>
            <w:r w:rsidRPr="00320C7B">
              <w:rPr>
                <w:rFonts w:ascii="Arial" w:hAnsi="Arial" w:cs="Arial"/>
                <w:b/>
                <w:bCs/>
                <w:color w:val="000000"/>
                <w:sz w:val="18"/>
                <w:szCs w:val="18"/>
              </w:rPr>
              <w:t>CAMPO DE EXPERIENCIA</w:t>
            </w:r>
            <w:r w:rsidRPr="00320C7B">
              <w:rPr>
                <w:rFonts w:ascii="Arial" w:hAnsi="Arial" w:cs="Arial"/>
                <w:color w:val="000000"/>
                <w:sz w:val="18"/>
                <w:szCs w:val="18"/>
              </w:rPr>
              <w:t xml:space="preserve"> </w:t>
            </w:r>
          </w:p>
        </w:tc>
        <w:tc>
          <w:tcPr>
            <w:tcW w:w="2686" w:type="pct"/>
            <w:tcBorders>
              <w:top w:val="nil"/>
              <w:left w:val="nil"/>
              <w:bottom w:val="nil"/>
              <w:right w:val="nil"/>
            </w:tcBorders>
            <w:shd w:val="clear" w:color="auto" w:fill="auto"/>
            <w:vAlign w:val="center"/>
          </w:tcPr>
          <w:p w:rsidR="00FE2100" w:rsidRPr="00320C7B" w:rsidRDefault="00FE2100">
            <w:pPr>
              <w:jc w:val="center"/>
              <w:rPr>
                <w:rFonts w:ascii="Arial" w:hAnsi="Arial" w:cs="Arial"/>
                <w:b/>
                <w:bCs/>
                <w:color w:val="000000"/>
                <w:sz w:val="18"/>
                <w:szCs w:val="18"/>
              </w:rPr>
            </w:pPr>
            <w:r w:rsidRPr="00320C7B">
              <w:rPr>
                <w:rFonts w:ascii="Arial" w:hAnsi="Arial" w:cs="Arial"/>
                <w:b/>
                <w:bCs/>
                <w:color w:val="000000"/>
                <w:sz w:val="18"/>
                <w:szCs w:val="18"/>
              </w:rPr>
              <w:t>ÁREA DE EXPERIENCIA</w:t>
            </w:r>
          </w:p>
        </w:tc>
      </w:tr>
      <w:tr w:rsidR="00FE2100" w:rsidRPr="00320C7B">
        <w:trPr>
          <w:trHeight w:val="315"/>
        </w:trPr>
        <w:tc>
          <w:tcPr>
            <w:tcW w:w="2314" w:type="pct"/>
            <w:tcBorders>
              <w:top w:val="single" w:sz="8" w:space="0" w:color="auto"/>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Ciencias Económicas. </w:t>
            </w:r>
          </w:p>
        </w:tc>
        <w:tc>
          <w:tcPr>
            <w:tcW w:w="2686" w:type="pct"/>
            <w:tcBorders>
              <w:top w:val="single" w:sz="8" w:space="0" w:color="auto"/>
              <w:left w:val="nil"/>
              <w:bottom w:val="single" w:sz="8" w:space="0" w:color="auto"/>
              <w:right w:val="single" w:sz="8" w:space="0" w:color="auto"/>
            </w:tcBorders>
            <w:shd w:val="clear" w:color="auto" w:fill="auto"/>
            <w:noWrap/>
            <w:vAlign w:val="bottom"/>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Contabilidad.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Ciencias Económicas. </w:t>
            </w:r>
          </w:p>
        </w:tc>
        <w:tc>
          <w:tcPr>
            <w:tcW w:w="2686" w:type="pct"/>
            <w:tcBorders>
              <w:top w:val="nil"/>
              <w:left w:val="nil"/>
              <w:bottom w:val="single" w:sz="8" w:space="0" w:color="auto"/>
              <w:right w:val="single" w:sz="8" w:space="0" w:color="auto"/>
            </w:tcBorders>
            <w:shd w:val="clear" w:color="auto" w:fill="auto"/>
            <w:noWrap/>
            <w:vAlign w:val="bottom"/>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Dirección y Desarrollo de Recursos Humanos.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center"/>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Ciencias Jurídicas y Derecho. </w:t>
            </w:r>
          </w:p>
        </w:tc>
        <w:tc>
          <w:tcPr>
            <w:tcW w:w="2686" w:type="pct"/>
            <w:tcBorders>
              <w:top w:val="nil"/>
              <w:left w:val="nil"/>
              <w:bottom w:val="single" w:sz="8" w:space="0" w:color="auto"/>
              <w:right w:val="single" w:sz="8" w:space="0" w:color="auto"/>
            </w:tcBorders>
            <w:shd w:val="clear" w:color="auto" w:fill="auto"/>
            <w:noWrap/>
            <w:vAlign w:val="bottom"/>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Derecho y Legislación Nacionales. </w:t>
            </w:r>
          </w:p>
        </w:tc>
      </w:tr>
      <w:tr w:rsidR="00FE2100" w:rsidRPr="00320C7B">
        <w:trPr>
          <w:trHeight w:val="315"/>
        </w:trPr>
        <w:tc>
          <w:tcPr>
            <w:tcW w:w="2314" w:type="pct"/>
            <w:tcBorders>
              <w:top w:val="nil"/>
              <w:left w:val="single" w:sz="8" w:space="0" w:color="auto"/>
              <w:bottom w:val="single" w:sz="8" w:space="0" w:color="auto"/>
              <w:right w:val="single" w:sz="8" w:space="0" w:color="auto"/>
            </w:tcBorders>
            <w:shd w:val="clear" w:color="auto" w:fill="auto"/>
            <w:noWrap/>
            <w:vAlign w:val="bottom"/>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Ciencias Políticas. </w:t>
            </w:r>
          </w:p>
        </w:tc>
        <w:tc>
          <w:tcPr>
            <w:tcW w:w="2686" w:type="pct"/>
            <w:tcBorders>
              <w:top w:val="nil"/>
              <w:left w:val="nil"/>
              <w:bottom w:val="single" w:sz="8" w:space="0" w:color="auto"/>
              <w:right w:val="single" w:sz="8" w:space="0" w:color="auto"/>
            </w:tcBorders>
            <w:shd w:val="clear" w:color="auto" w:fill="auto"/>
            <w:noWrap/>
            <w:vAlign w:val="bottom"/>
          </w:tcPr>
          <w:p w:rsidR="00FE2100" w:rsidRPr="00320C7B" w:rsidRDefault="00FE2100">
            <w:pPr>
              <w:jc w:val="center"/>
              <w:rPr>
                <w:rFonts w:ascii="Arial" w:hAnsi="Arial" w:cs="Arial"/>
                <w:color w:val="000000"/>
                <w:sz w:val="18"/>
                <w:szCs w:val="18"/>
              </w:rPr>
            </w:pPr>
            <w:r w:rsidRPr="00320C7B">
              <w:rPr>
                <w:rFonts w:ascii="Arial" w:hAnsi="Arial" w:cs="Arial"/>
                <w:color w:val="000000"/>
                <w:sz w:val="18"/>
                <w:szCs w:val="18"/>
              </w:rPr>
              <w:t xml:space="preserve">Administración Pública. </w:t>
            </w:r>
          </w:p>
        </w:tc>
      </w:tr>
    </w:tbl>
    <w:p w:rsidR="002E4FF7" w:rsidRPr="00320C7B" w:rsidRDefault="002E4FF7" w:rsidP="00A40847">
      <w:pPr>
        <w:rPr>
          <w:rFonts w:ascii="Arial" w:hAnsi="Arial" w:cs="Arial"/>
          <w:color w:val="000000"/>
          <w:sz w:val="18"/>
          <w:szCs w:val="18"/>
        </w:rPr>
      </w:pPr>
    </w:p>
    <w:p w:rsidR="00FE2100" w:rsidRPr="00320C7B" w:rsidRDefault="00FE2100" w:rsidP="002E4FF7">
      <w:pPr>
        <w:autoSpaceDE w:val="0"/>
        <w:autoSpaceDN w:val="0"/>
        <w:adjustRightInd w:val="0"/>
        <w:jc w:val="both"/>
        <w:rPr>
          <w:rFonts w:ascii="Arial" w:hAnsi="Arial" w:cs="Arial"/>
          <w:b/>
          <w:sz w:val="18"/>
          <w:szCs w:val="18"/>
          <w:lang w:val="es-ES"/>
        </w:rPr>
      </w:pPr>
    </w:p>
    <w:p w:rsidR="002E4FF7" w:rsidRPr="00320C7B" w:rsidRDefault="002E4FF7" w:rsidP="002E4FF7">
      <w:pPr>
        <w:autoSpaceDE w:val="0"/>
        <w:autoSpaceDN w:val="0"/>
        <w:adjustRightInd w:val="0"/>
        <w:jc w:val="both"/>
        <w:rPr>
          <w:rFonts w:ascii="Arial" w:hAnsi="Arial" w:cs="Arial"/>
          <w:b/>
          <w:sz w:val="18"/>
          <w:szCs w:val="18"/>
          <w:lang w:val="es-ES"/>
        </w:rPr>
      </w:pPr>
      <w:r w:rsidRPr="00320C7B">
        <w:rPr>
          <w:rFonts w:ascii="Arial" w:hAnsi="Arial" w:cs="Arial"/>
          <w:b/>
          <w:sz w:val="18"/>
          <w:szCs w:val="18"/>
          <w:lang w:val="es-ES"/>
        </w:rPr>
        <w:t>Capacidades Gerenciales:</w:t>
      </w:r>
    </w:p>
    <w:p w:rsidR="002E4FF7" w:rsidRPr="00320C7B" w:rsidRDefault="002E4FF7" w:rsidP="002E4FF7">
      <w:pPr>
        <w:tabs>
          <w:tab w:val="left" w:pos="1728"/>
          <w:tab w:val="left" w:pos="3468"/>
        </w:tabs>
        <w:jc w:val="both"/>
        <w:rPr>
          <w:rFonts w:ascii="Arial" w:hAnsi="Arial" w:cs="Arial"/>
          <w:b/>
          <w:sz w:val="18"/>
          <w:szCs w:val="18"/>
          <w:lang w:val="es-ES"/>
        </w:rPr>
      </w:pPr>
    </w:p>
    <w:p w:rsidR="002E4FF7" w:rsidRPr="00320C7B" w:rsidRDefault="00006BDD" w:rsidP="002E4FF7">
      <w:pPr>
        <w:numPr>
          <w:ilvl w:val="0"/>
          <w:numId w:val="42"/>
        </w:numPr>
        <w:snapToGrid w:val="0"/>
        <w:spacing w:line="276" w:lineRule="auto"/>
        <w:jc w:val="both"/>
        <w:rPr>
          <w:rFonts w:ascii="Arial" w:eastAsia="Arial" w:hAnsi="Arial" w:cs="Arial"/>
          <w:b/>
          <w:sz w:val="18"/>
          <w:szCs w:val="18"/>
          <w:lang w:val="es-ES_tradnl" w:eastAsia="es-ES"/>
        </w:rPr>
      </w:pPr>
      <w:r w:rsidRPr="00320C7B">
        <w:rPr>
          <w:rFonts w:ascii="Arial" w:hAnsi="Arial" w:cs="Arial"/>
          <w:b/>
          <w:sz w:val="18"/>
          <w:szCs w:val="18"/>
          <w:lang w:val="es-ES_tradnl" w:eastAsia="es-ES"/>
        </w:rPr>
        <w:t>Liderazgo.</w:t>
      </w:r>
    </w:p>
    <w:p w:rsidR="00006BDD" w:rsidRPr="00320C7B" w:rsidRDefault="00006BDD" w:rsidP="002E4FF7">
      <w:pPr>
        <w:numPr>
          <w:ilvl w:val="0"/>
          <w:numId w:val="42"/>
        </w:numPr>
        <w:snapToGrid w:val="0"/>
        <w:spacing w:line="276" w:lineRule="auto"/>
        <w:jc w:val="both"/>
        <w:rPr>
          <w:rFonts w:ascii="Arial" w:eastAsia="Arial" w:hAnsi="Arial" w:cs="Arial"/>
          <w:b/>
          <w:sz w:val="18"/>
          <w:szCs w:val="18"/>
          <w:lang w:val="es-ES_tradnl" w:eastAsia="es-ES"/>
        </w:rPr>
      </w:pPr>
      <w:r w:rsidRPr="00320C7B">
        <w:rPr>
          <w:rFonts w:ascii="Arial" w:hAnsi="Arial" w:cs="Arial"/>
          <w:b/>
          <w:sz w:val="18"/>
          <w:szCs w:val="18"/>
          <w:lang w:val="es-ES_tradnl" w:eastAsia="es-ES"/>
        </w:rPr>
        <w:t>Visión Estratégica.</w:t>
      </w:r>
    </w:p>
    <w:p w:rsidR="002E4FF7" w:rsidRPr="00320C7B" w:rsidRDefault="002E4FF7" w:rsidP="002E4FF7">
      <w:pPr>
        <w:snapToGrid w:val="0"/>
        <w:jc w:val="both"/>
        <w:rPr>
          <w:rFonts w:ascii="Arial" w:eastAsia="Arial" w:hAnsi="Arial" w:cs="Arial"/>
          <w:b/>
          <w:sz w:val="18"/>
          <w:szCs w:val="18"/>
          <w:lang w:val="es-ES_tradnl" w:eastAsia="es-ES"/>
        </w:rPr>
      </w:pPr>
    </w:p>
    <w:p w:rsidR="002E4FF7" w:rsidRPr="00320C7B" w:rsidRDefault="002E4FF7" w:rsidP="002E4FF7">
      <w:pPr>
        <w:snapToGrid w:val="0"/>
        <w:jc w:val="both"/>
        <w:rPr>
          <w:rFonts w:ascii="Arial" w:eastAsia="Arial" w:hAnsi="Arial" w:cs="Arial"/>
          <w:b/>
          <w:sz w:val="18"/>
          <w:szCs w:val="18"/>
          <w:lang w:val="es-ES_tradnl" w:eastAsia="es-ES"/>
        </w:rPr>
      </w:pPr>
    </w:p>
    <w:p w:rsidR="002E4FF7" w:rsidRPr="00320C7B" w:rsidRDefault="002E4FF7" w:rsidP="002E4FF7">
      <w:pPr>
        <w:snapToGrid w:val="0"/>
        <w:jc w:val="both"/>
        <w:rPr>
          <w:rFonts w:ascii="Arial" w:eastAsia="Arial" w:hAnsi="Arial" w:cs="Arial"/>
          <w:b/>
          <w:sz w:val="18"/>
          <w:szCs w:val="18"/>
          <w:lang w:val="es-ES_tradnl" w:eastAsia="es-ES"/>
        </w:rPr>
      </w:pPr>
      <w:r w:rsidRPr="00320C7B">
        <w:rPr>
          <w:rFonts w:ascii="Arial" w:eastAsia="Arial" w:hAnsi="Arial" w:cs="Arial"/>
          <w:b/>
          <w:sz w:val="18"/>
          <w:szCs w:val="18"/>
          <w:lang w:val="es-ES_tradnl" w:eastAsia="es-ES"/>
        </w:rPr>
        <w:t>Reglas de Valoración:</w:t>
      </w:r>
    </w:p>
    <w:tbl>
      <w:tblPr>
        <w:tblW w:w="4630" w:type="dxa"/>
        <w:jc w:val="center"/>
        <w:tblLook w:val="04A0"/>
      </w:tblPr>
      <w:tblGrid>
        <w:gridCol w:w="3323"/>
        <w:gridCol w:w="1307"/>
      </w:tblGrid>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eastAsia="es-ES"/>
              </w:rPr>
              <w:t>Etapa</w:t>
            </w:r>
          </w:p>
        </w:tc>
        <w:tc>
          <w:tcPr>
            <w:tcW w:w="127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eastAsia="es-ES"/>
              </w:rPr>
              <w:t>Ponderación</w:t>
            </w:r>
          </w:p>
        </w:tc>
      </w:tr>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val="es-ES" w:eastAsia="es-ES"/>
              </w:rPr>
              <w:t>Exámenes de conocimientos</w:t>
            </w:r>
          </w:p>
        </w:tc>
        <w:tc>
          <w:tcPr>
            <w:tcW w:w="1275" w:type="dxa"/>
            <w:vAlign w:val="center"/>
          </w:tcPr>
          <w:p w:rsidR="002E4FF7" w:rsidRPr="00320C7B" w:rsidRDefault="002E4FF7"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30</w:t>
            </w:r>
          </w:p>
        </w:tc>
      </w:tr>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val="es-ES" w:eastAsia="es-ES"/>
              </w:rPr>
              <w:t>Evaluación de habilidades</w:t>
            </w:r>
          </w:p>
        </w:tc>
        <w:tc>
          <w:tcPr>
            <w:tcW w:w="1275" w:type="dxa"/>
            <w:vAlign w:val="center"/>
          </w:tcPr>
          <w:p w:rsidR="002E4FF7" w:rsidRPr="00320C7B" w:rsidRDefault="002E4FF7"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1</w:t>
            </w:r>
            <w:r w:rsidR="00006BDD" w:rsidRPr="00320C7B">
              <w:rPr>
                <w:rFonts w:ascii="Arial" w:eastAsia="Arial" w:hAnsi="Arial" w:cs="Arial"/>
                <w:b/>
                <w:sz w:val="18"/>
                <w:szCs w:val="18"/>
                <w:lang w:eastAsia="es-ES"/>
              </w:rPr>
              <w:t>0</w:t>
            </w:r>
          </w:p>
        </w:tc>
      </w:tr>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eastAsia="es-ES"/>
              </w:rPr>
              <w:t>Evaluación de la Experiencia</w:t>
            </w:r>
          </w:p>
        </w:tc>
        <w:tc>
          <w:tcPr>
            <w:tcW w:w="1275" w:type="dxa"/>
            <w:vAlign w:val="center"/>
          </w:tcPr>
          <w:p w:rsidR="002E4FF7" w:rsidRPr="00320C7B" w:rsidRDefault="00006BDD"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20</w:t>
            </w:r>
          </w:p>
        </w:tc>
      </w:tr>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eastAsia="es-ES"/>
              </w:rPr>
              <w:t>Valoración del Mérito</w:t>
            </w:r>
          </w:p>
        </w:tc>
        <w:tc>
          <w:tcPr>
            <w:tcW w:w="1275" w:type="dxa"/>
            <w:vAlign w:val="center"/>
          </w:tcPr>
          <w:p w:rsidR="002E4FF7" w:rsidRPr="00320C7B" w:rsidRDefault="002E4FF7"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10</w:t>
            </w:r>
          </w:p>
        </w:tc>
      </w:tr>
      <w:tr w:rsidR="002E4FF7" w:rsidRPr="00320C7B">
        <w:trPr>
          <w:trHeight w:val="340"/>
          <w:jc w:val="center"/>
        </w:trPr>
        <w:tc>
          <w:tcPr>
            <w:tcW w:w="3355" w:type="dxa"/>
            <w:vAlign w:val="center"/>
          </w:tcPr>
          <w:p w:rsidR="002E4FF7" w:rsidRPr="00320C7B" w:rsidRDefault="002E4FF7" w:rsidP="00320C7B">
            <w:pPr>
              <w:rPr>
                <w:rFonts w:ascii="Arial" w:eastAsia="Arial" w:hAnsi="Arial" w:cs="Arial"/>
                <w:b/>
                <w:sz w:val="18"/>
                <w:szCs w:val="18"/>
                <w:lang w:eastAsia="es-ES"/>
              </w:rPr>
            </w:pPr>
            <w:r w:rsidRPr="00320C7B">
              <w:rPr>
                <w:rFonts w:ascii="Arial" w:eastAsia="Arial" w:hAnsi="Arial" w:cs="Arial"/>
                <w:b/>
                <w:sz w:val="18"/>
                <w:szCs w:val="18"/>
                <w:lang w:val="es-ES" w:eastAsia="es-ES"/>
              </w:rPr>
              <w:t>Entrevistas</w:t>
            </w:r>
          </w:p>
        </w:tc>
        <w:tc>
          <w:tcPr>
            <w:tcW w:w="1275" w:type="dxa"/>
            <w:vAlign w:val="center"/>
          </w:tcPr>
          <w:p w:rsidR="002E4FF7" w:rsidRPr="00320C7B" w:rsidRDefault="002E4FF7" w:rsidP="00320C7B">
            <w:pPr>
              <w:jc w:val="center"/>
              <w:rPr>
                <w:rFonts w:ascii="Arial" w:eastAsia="Arial" w:hAnsi="Arial" w:cs="Arial"/>
                <w:b/>
                <w:sz w:val="18"/>
                <w:szCs w:val="18"/>
                <w:lang w:eastAsia="es-ES"/>
              </w:rPr>
            </w:pPr>
            <w:r w:rsidRPr="00320C7B">
              <w:rPr>
                <w:rFonts w:ascii="Arial" w:eastAsia="Arial" w:hAnsi="Arial" w:cs="Arial"/>
                <w:b/>
                <w:sz w:val="18"/>
                <w:szCs w:val="18"/>
                <w:lang w:eastAsia="es-ES"/>
              </w:rPr>
              <w:t>30</w:t>
            </w:r>
          </w:p>
        </w:tc>
      </w:tr>
    </w:tbl>
    <w:p w:rsidR="002E4FF7" w:rsidRPr="00320C7B" w:rsidRDefault="002E4FF7" w:rsidP="002E4FF7">
      <w:pPr>
        <w:spacing w:after="120"/>
        <w:jc w:val="center"/>
        <w:outlineLvl w:val="3"/>
        <w:rPr>
          <w:rFonts w:ascii="Arial" w:hAnsi="Arial" w:cs="Arial"/>
          <w:b/>
          <w:sz w:val="18"/>
          <w:szCs w:val="18"/>
          <w:lang w:val="es-ES"/>
        </w:rPr>
      </w:pPr>
    </w:p>
    <w:p w:rsidR="002E4FF7" w:rsidRPr="00320C7B" w:rsidRDefault="002E4FF7" w:rsidP="002E4FF7">
      <w:pPr>
        <w:autoSpaceDE w:val="0"/>
        <w:autoSpaceDN w:val="0"/>
        <w:adjustRightInd w:val="0"/>
        <w:jc w:val="both"/>
        <w:rPr>
          <w:rFonts w:ascii="Arial" w:hAnsi="Arial" w:cs="Arial"/>
          <w:b/>
          <w:sz w:val="18"/>
          <w:szCs w:val="18"/>
        </w:rPr>
      </w:pPr>
    </w:p>
    <w:p w:rsidR="00B43078" w:rsidRPr="00320C7B" w:rsidRDefault="002E4FF7" w:rsidP="002E4FF7">
      <w:pPr>
        <w:autoSpaceDE w:val="0"/>
        <w:autoSpaceDN w:val="0"/>
        <w:adjustRightInd w:val="0"/>
        <w:rPr>
          <w:rFonts w:ascii="Arial" w:hAnsi="Arial" w:cs="Arial"/>
          <w:sz w:val="18"/>
          <w:szCs w:val="18"/>
        </w:rPr>
      </w:pPr>
      <w:r w:rsidRPr="00320C7B">
        <w:rPr>
          <w:rFonts w:ascii="Arial" w:hAnsi="Arial" w:cs="Arial"/>
          <w:b/>
          <w:sz w:val="18"/>
          <w:szCs w:val="18"/>
        </w:rPr>
        <w:t>Objetivo General del Puesto:</w:t>
      </w:r>
    </w:p>
    <w:p w:rsidR="00B43078" w:rsidRPr="00320C7B" w:rsidRDefault="00B43078" w:rsidP="002E4FF7">
      <w:pPr>
        <w:autoSpaceDE w:val="0"/>
        <w:autoSpaceDN w:val="0"/>
        <w:adjustRightInd w:val="0"/>
        <w:rPr>
          <w:rFonts w:ascii="Arial" w:hAnsi="Arial" w:cs="Arial"/>
          <w:sz w:val="18"/>
          <w:szCs w:val="18"/>
        </w:rPr>
      </w:pPr>
    </w:p>
    <w:p w:rsidR="002E4FF7" w:rsidRPr="00320C7B" w:rsidRDefault="00B43078" w:rsidP="00B43078">
      <w:pPr>
        <w:autoSpaceDE w:val="0"/>
        <w:autoSpaceDN w:val="0"/>
        <w:adjustRightInd w:val="0"/>
        <w:jc w:val="both"/>
        <w:rPr>
          <w:rFonts w:ascii="Arial" w:hAnsi="Arial" w:cs="Arial"/>
          <w:sz w:val="18"/>
          <w:szCs w:val="18"/>
        </w:rPr>
      </w:pPr>
      <w:r w:rsidRPr="00320C7B">
        <w:rPr>
          <w:rFonts w:ascii="Arial" w:hAnsi="Arial" w:cs="Arial"/>
          <w:sz w:val="18"/>
          <w:szCs w:val="18"/>
        </w:rPr>
        <w:t xml:space="preserve">Planear y dirigir los sistemas de administración en materia de recursos humanos, materiales, financieros e informáticos, así como la supervisión de contrataciones de los servicios generales y de mantenimiento de las instalaciones del </w:t>
      </w:r>
      <w:r w:rsidR="004F3E36" w:rsidRPr="00320C7B">
        <w:rPr>
          <w:rFonts w:ascii="Arial" w:hAnsi="Arial" w:cs="Arial"/>
          <w:sz w:val="18"/>
          <w:szCs w:val="18"/>
        </w:rPr>
        <w:t>Centro Nacional de las Artes</w:t>
      </w:r>
      <w:r w:rsidRPr="00320C7B">
        <w:rPr>
          <w:rFonts w:ascii="Arial" w:hAnsi="Arial" w:cs="Arial"/>
          <w:sz w:val="18"/>
          <w:szCs w:val="18"/>
        </w:rPr>
        <w:t xml:space="preserve">, mediante el desarrollo de los mecanismos que den agilidad a los procesos administrativos e informáticos y coordinando las acciones preventivas y correctivas de mantenimiento de las instalaciones y la supervisión respecto al cumplimiento de los servicios contratados; con la finalidad de apoyar el logro de los objetivos de los servicios educativos y académicos institucionales, así como la presentación de los eventos artísticos llevados a cabo en el </w:t>
      </w:r>
      <w:r w:rsidR="004F3E36" w:rsidRPr="00320C7B">
        <w:rPr>
          <w:rFonts w:ascii="Arial" w:hAnsi="Arial" w:cs="Arial"/>
          <w:sz w:val="18"/>
          <w:szCs w:val="18"/>
        </w:rPr>
        <w:t>Centro Nacional de las Artes.</w:t>
      </w:r>
    </w:p>
    <w:p w:rsidR="002E4FF7" w:rsidRPr="00320C7B" w:rsidRDefault="002E4FF7" w:rsidP="002E4FF7">
      <w:pPr>
        <w:autoSpaceDE w:val="0"/>
        <w:autoSpaceDN w:val="0"/>
        <w:adjustRightInd w:val="0"/>
        <w:rPr>
          <w:rFonts w:ascii="Arial" w:hAnsi="Arial" w:cs="Arial"/>
          <w:sz w:val="18"/>
          <w:szCs w:val="18"/>
        </w:rPr>
      </w:pPr>
    </w:p>
    <w:p w:rsidR="00320C7B" w:rsidRPr="00320C7B" w:rsidRDefault="00320C7B" w:rsidP="002E4FF7">
      <w:pPr>
        <w:autoSpaceDE w:val="0"/>
        <w:autoSpaceDN w:val="0"/>
        <w:adjustRightInd w:val="0"/>
        <w:rPr>
          <w:rFonts w:ascii="Arial" w:hAnsi="Arial" w:cs="Arial"/>
          <w:sz w:val="18"/>
          <w:szCs w:val="18"/>
        </w:rPr>
      </w:pPr>
    </w:p>
    <w:p w:rsidR="002E4FF7" w:rsidRPr="00320C7B" w:rsidRDefault="002E4FF7" w:rsidP="002E4FF7">
      <w:pPr>
        <w:autoSpaceDE w:val="0"/>
        <w:autoSpaceDN w:val="0"/>
        <w:adjustRightInd w:val="0"/>
        <w:jc w:val="both"/>
        <w:rPr>
          <w:rFonts w:ascii="Arial" w:hAnsi="Arial" w:cs="Arial"/>
          <w:b/>
          <w:sz w:val="18"/>
          <w:szCs w:val="18"/>
        </w:rPr>
      </w:pPr>
      <w:r w:rsidRPr="00320C7B">
        <w:rPr>
          <w:rFonts w:ascii="Arial" w:hAnsi="Arial" w:cs="Arial"/>
          <w:b/>
          <w:sz w:val="18"/>
          <w:szCs w:val="18"/>
        </w:rPr>
        <w:t>Funciones:</w:t>
      </w:r>
    </w:p>
    <w:p w:rsidR="002E4FF7" w:rsidRPr="00320C7B" w:rsidRDefault="002E4FF7" w:rsidP="00A40847">
      <w:pPr>
        <w:rPr>
          <w:rFonts w:ascii="Arial" w:hAnsi="Arial" w:cs="Arial"/>
          <w:sz w:val="18"/>
          <w:szCs w:val="18"/>
        </w:rPr>
      </w:pPr>
    </w:p>
    <w:p w:rsidR="00B43078" w:rsidRPr="00320C7B" w:rsidRDefault="00B43078" w:rsidP="00F02071">
      <w:pPr>
        <w:pStyle w:val="Prrafodelista"/>
        <w:numPr>
          <w:ilvl w:val="0"/>
          <w:numId w:val="48"/>
        </w:numPr>
        <w:jc w:val="both"/>
        <w:rPr>
          <w:rFonts w:ascii="Arial" w:hAnsi="Arial" w:cs="Arial"/>
          <w:sz w:val="18"/>
          <w:szCs w:val="18"/>
        </w:rPr>
      </w:pPr>
      <w:r w:rsidRPr="00320C7B">
        <w:rPr>
          <w:rFonts w:ascii="Arial" w:hAnsi="Arial" w:cs="Arial"/>
          <w:sz w:val="18"/>
          <w:szCs w:val="18"/>
        </w:rPr>
        <w:t>Dirigir y coordinar las acciones necesarias para la integración del anteproyecto del presupuesto, mediante la supervisión de la información de los programas, objetivos y metas propuestos de cada área responsable y la estimación del costo de cada acción, de conformidad con las normas y procedimientos vigentes, con la finalidad de integrar los requerimientos financieros que permitan disponer de suficiencia presupuestaria para el ejercicio correspondiente.</w:t>
      </w:r>
    </w:p>
    <w:p w:rsidR="00B43078" w:rsidRPr="00320C7B" w:rsidRDefault="00B43078" w:rsidP="00B43078">
      <w:pPr>
        <w:jc w:val="both"/>
        <w:rPr>
          <w:rFonts w:ascii="Arial" w:hAnsi="Arial" w:cs="Arial"/>
          <w:sz w:val="18"/>
          <w:szCs w:val="18"/>
        </w:rPr>
      </w:pPr>
    </w:p>
    <w:p w:rsidR="00B43078" w:rsidRPr="00320C7B" w:rsidRDefault="00B43078" w:rsidP="00F02071">
      <w:pPr>
        <w:pStyle w:val="Prrafodelista"/>
        <w:numPr>
          <w:ilvl w:val="0"/>
          <w:numId w:val="48"/>
        </w:numPr>
        <w:jc w:val="both"/>
        <w:rPr>
          <w:rFonts w:ascii="Arial" w:hAnsi="Arial" w:cs="Arial"/>
          <w:sz w:val="18"/>
          <w:szCs w:val="18"/>
        </w:rPr>
      </w:pPr>
      <w:r w:rsidRPr="00320C7B">
        <w:rPr>
          <w:rFonts w:ascii="Arial" w:hAnsi="Arial" w:cs="Arial"/>
          <w:sz w:val="18"/>
          <w:szCs w:val="18"/>
        </w:rPr>
        <w:t>Planear y determinar las estrategias para la administración y control presupuestal de los recursos financieros asignados, determinando prioridades en la aplicación de los recursos con base en las funciones sustantivas y dando seguimiento al ejercicio de presupuesto a través del registro de cada concepto y partida presupuestaria afectada, de acuerdo con el origen del gasto y en apego a la normatividad establecida al efecto, con la finalidad de asegurar transparencia en el ejercicio del presupuesto y dar continuidad a la operación de las áreas sustantivas.</w:t>
      </w:r>
    </w:p>
    <w:p w:rsidR="00B43078" w:rsidRPr="00320C7B" w:rsidRDefault="00B43078" w:rsidP="00B43078">
      <w:pPr>
        <w:jc w:val="both"/>
        <w:rPr>
          <w:rFonts w:ascii="Arial" w:hAnsi="Arial" w:cs="Arial"/>
          <w:bCs/>
          <w:sz w:val="18"/>
          <w:szCs w:val="18"/>
        </w:rPr>
      </w:pPr>
    </w:p>
    <w:p w:rsidR="00B43078" w:rsidRPr="00320C7B" w:rsidRDefault="00B43078" w:rsidP="00F02071">
      <w:pPr>
        <w:pStyle w:val="Prrafodelista"/>
        <w:numPr>
          <w:ilvl w:val="0"/>
          <w:numId w:val="48"/>
        </w:numPr>
        <w:jc w:val="both"/>
        <w:rPr>
          <w:rFonts w:ascii="Arial" w:hAnsi="Arial" w:cs="Arial"/>
          <w:sz w:val="18"/>
          <w:szCs w:val="18"/>
        </w:rPr>
      </w:pPr>
      <w:r w:rsidRPr="00320C7B">
        <w:rPr>
          <w:rFonts w:ascii="Arial" w:hAnsi="Arial" w:cs="Arial"/>
          <w:sz w:val="18"/>
          <w:szCs w:val="18"/>
        </w:rPr>
        <w:t xml:space="preserve">Coordinar las acciones necesarias que permitan el pago de remuneraciones, otorgamiento de premios, estímulos y recompensas al personal del </w:t>
      </w:r>
      <w:r w:rsidR="004F3E36" w:rsidRPr="00320C7B">
        <w:rPr>
          <w:rFonts w:ascii="Arial" w:hAnsi="Arial" w:cs="Arial"/>
          <w:sz w:val="18"/>
          <w:szCs w:val="18"/>
        </w:rPr>
        <w:t>CENART</w:t>
      </w:r>
      <w:r w:rsidRPr="00320C7B">
        <w:rPr>
          <w:rFonts w:ascii="Arial" w:hAnsi="Arial" w:cs="Arial"/>
          <w:sz w:val="18"/>
          <w:szCs w:val="18"/>
        </w:rPr>
        <w:t>, así como el trámite de las propuestas de contrataciones eventuales para presentaciones artísticas y prestación de servicios profesionales, supervisando el cumplimiento de criterios y requisitos según la norma aplicable y disposiciones normativas vigentes en la materia, con la finalidad de asegurar que tanto el personal como los prestadores de servicios artísticos y profesionales, reciban sus remuneraciones en tiempo y forma.</w:t>
      </w:r>
    </w:p>
    <w:p w:rsidR="00B43078" w:rsidRPr="00320C7B" w:rsidRDefault="00B43078" w:rsidP="00B43078">
      <w:pPr>
        <w:jc w:val="both"/>
        <w:rPr>
          <w:rFonts w:ascii="Arial" w:hAnsi="Arial" w:cs="Arial"/>
          <w:bCs/>
          <w:sz w:val="18"/>
          <w:szCs w:val="18"/>
        </w:rPr>
      </w:pPr>
    </w:p>
    <w:p w:rsidR="00B43078" w:rsidRPr="00320C7B" w:rsidRDefault="00B43078" w:rsidP="00F02071">
      <w:pPr>
        <w:pStyle w:val="Prrafodelista"/>
        <w:numPr>
          <w:ilvl w:val="0"/>
          <w:numId w:val="48"/>
        </w:numPr>
        <w:jc w:val="both"/>
        <w:rPr>
          <w:rFonts w:ascii="Arial" w:hAnsi="Arial" w:cs="Arial"/>
          <w:sz w:val="18"/>
          <w:szCs w:val="18"/>
        </w:rPr>
      </w:pPr>
      <w:r w:rsidRPr="00320C7B">
        <w:rPr>
          <w:rFonts w:ascii="Arial" w:hAnsi="Arial" w:cs="Arial"/>
          <w:sz w:val="18"/>
          <w:szCs w:val="18"/>
        </w:rPr>
        <w:t xml:space="preserve">Instrumentar </w:t>
      </w:r>
      <w:r w:rsidR="004F3E36" w:rsidRPr="00320C7B">
        <w:rPr>
          <w:rFonts w:ascii="Arial" w:hAnsi="Arial" w:cs="Arial"/>
          <w:sz w:val="18"/>
          <w:szCs w:val="18"/>
        </w:rPr>
        <w:t>estrategias</w:t>
      </w:r>
      <w:r w:rsidRPr="00320C7B">
        <w:rPr>
          <w:rFonts w:ascii="Arial" w:hAnsi="Arial" w:cs="Arial"/>
          <w:sz w:val="18"/>
          <w:szCs w:val="18"/>
        </w:rPr>
        <w:t xml:space="preserve"> orientadas a evaluar las acciones para optimizar los procesos de ingreso, desarrollo y promoción del personal, así como atender los requerimientos derivados del mismo, mediante la supervisión de los trámites administrativos necesarios ante las diversas áreas de la </w:t>
      </w:r>
      <w:r w:rsidR="004F3E36" w:rsidRPr="00320C7B">
        <w:rPr>
          <w:rFonts w:ascii="Arial" w:hAnsi="Arial" w:cs="Arial"/>
          <w:sz w:val="18"/>
          <w:szCs w:val="18"/>
        </w:rPr>
        <w:t>Dirección de Planeación y Desarrollo del Capital Humano</w:t>
      </w:r>
      <w:r w:rsidRPr="00320C7B">
        <w:rPr>
          <w:rFonts w:ascii="Arial" w:hAnsi="Arial" w:cs="Arial"/>
          <w:sz w:val="18"/>
          <w:szCs w:val="18"/>
        </w:rPr>
        <w:t>, tomando en cuenta el tipo de proceso y la aplicación de las normas y procedimientos establecidos para tal efecto, con la finalidad de asegurar que se cuente con personal suficiente y competente para la operación de la unidad administrativa.</w:t>
      </w:r>
    </w:p>
    <w:p w:rsidR="00B43078" w:rsidRPr="00320C7B" w:rsidRDefault="00B43078" w:rsidP="00B43078">
      <w:pPr>
        <w:jc w:val="both"/>
        <w:rPr>
          <w:rFonts w:ascii="Arial" w:hAnsi="Arial" w:cs="Arial"/>
          <w:bCs/>
          <w:sz w:val="18"/>
          <w:szCs w:val="18"/>
        </w:rPr>
      </w:pPr>
    </w:p>
    <w:p w:rsidR="00B43078" w:rsidRPr="00320C7B" w:rsidRDefault="00B43078" w:rsidP="00F02071">
      <w:pPr>
        <w:pStyle w:val="Prrafodelista"/>
        <w:numPr>
          <w:ilvl w:val="0"/>
          <w:numId w:val="48"/>
        </w:numPr>
        <w:jc w:val="both"/>
        <w:rPr>
          <w:rFonts w:ascii="Arial" w:hAnsi="Arial" w:cs="Arial"/>
          <w:sz w:val="18"/>
          <w:szCs w:val="18"/>
        </w:rPr>
      </w:pPr>
      <w:r w:rsidRPr="00320C7B">
        <w:rPr>
          <w:rFonts w:ascii="Arial" w:hAnsi="Arial" w:cs="Arial"/>
          <w:sz w:val="18"/>
          <w:szCs w:val="18"/>
        </w:rPr>
        <w:t xml:space="preserve">Establecer y difundir políticas, lineamientos y procedimientos de operación, mediante la elaboración de </w:t>
      </w:r>
      <w:r w:rsidR="004F3E36" w:rsidRPr="00320C7B">
        <w:rPr>
          <w:rFonts w:ascii="Arial" w:hAnsi="Arial" w:cs="Arial"/>
          <w:sz w:val="18"/>
          <w:szCs w:val="18"/>
        </w:rPr>
        <w:t>Manuales de Organización y Procedimientos</w:t>
      </w:r>
      <w:r w:rsidRPr="00320C7B">
        <w:rPr>
          <w:rFonts w:ascii="Arial" w:hAnsi="Arial" w:cs="Arial"/>
          <w:sz w:val="18"/>
          <w:szCs w:val="18"/>
        </w:rPr>
        <w:t xml:space="preserve">, así como de políticas, en apego a normatividad vigente; con la finalidad de coadyuvar a la mejora, simplificación y optimización de las actividades de la </w:t>
      </w:r>
      <w:r w:rsidR="004F3E36" w:rsidRPr="00320C7B">
        <w:rPr>
          <w:rFonts w:ascii="Arial" w:hAnsi="Arial" w:cs="Arial"/>
          <w:sz w:val="18"/>
          <w:szCs w:val="18"/>
        </w:rPr>
        <w:t>Unidad Administrativ</w:t>
      </w:r>
      <w:r w:rsidRPr="00320C7B">
        <w:rPr>
          <w:rFonts w:ascii="Arial" w:hAnsi="Arial" w:cs="Arial"/>
          <w:sz w:val="18"/>
          <w:szCs w:val="18"/>
        </w:rPr>
        <w:t>a para una actuación eficiente y transparente.</w:t>
      </w:r>
    </w:p>
    <w:p w:rsidR="00B43078" w:rsidRPr="00320C7B" w:rsidRDefault="00B43078" w:rsidP="00B43078">
      <w:pPr>
        <w:jc w:val="both"/>
        <w:rPr>
          <w:rFonts w:ascii="Arial" w:hAnsi="Arial" w:cs="Arial"/>
          <w:bCs/>
          <w:sz w:val="18"/>
          <w:szCs w:val="18"/>
        </w:rPr>
      </w:pPr>
    </w:p>
    <w:p w:rsidR="00B43078" w:rsidRPr="00320C7B" w:rsidRDefault="00B43078" w:rsidP="00F02071">
      <w:pPr>
        <w:pStyle w:val="Prrafodelista"/>
        <w:numPr>
          <w:ilvl w:val="0"/>
          <w:numId w:val="48"/>
        </w:numPr>
        <w:jc w:val="both"/>
        <w:rPr>
          <w:rFonts w:ascii="Arial" w:hAnsi="Arial" w:cs="Arial"/>
          <w:sz w:val="18"/>
          <w:szCs w:val="18"/>
        </w:rPr>
      </w:pPr>
      <w:r w:rsidRPr="00320C7B">
        <w:rPr>
          <w:rFonts w:ascii="Arial" w:hAnsi="Arial" w:cs="Arial"/>
          <w:sz w:val="18"/>
          <w:szCs w:val="18"/>
        </w:rPr>
        <w:t xml:space="preserve">Instrumentar los mecanismos necesarios para la implementación de los procesos del </w:t>
      </w:r>
      <w:r w:rsidR="004F3E36" w:rsidRPr="00320C7B">
        <w:rPr>
          <w:rFonts w:ascii="Arial" w:hAnsi="Arial" w:cs="Arial"/>
          <w:sz w:val="18"/>
          <w:szCs w:val="18"/>
        </w:rPr>
        <w:t xml:space="preserve">Sistema de Servicio Profesional de Carrera </w:t>
      </w:r>
      <w:r w:rsidRPr="00320C7B">
        <w:rPr>
          <w:rFonts w:ascii="Arial" w:hAnsi="Arial" w:cs="Arial"/>
          <w:sz w:val="18"/>
          <w:szCs w:val="18"/>
        </w:rPr>
        <w:t xml:space="preserve">en el </w:t>
      </w:r>
      <w:r w:rsidR="004F3E36" w:rsidRPr="00320C7B">
        <w:rPr>
          <w:rFonts w:ascii="Arial" w:hAnsi="Arial" w:cs="Arial"/>
          <w:sz w:val="18"/>
          <w:szCs w:val="18"/>
        </w:rPr>
        <w:t>Centro Nacional de las Artes</w:t>
      </w:r>
      <w:r w:rsidRPr="00320C7B">
        <w:rPr>
          <w:rFonts w:ascii="Arial" w:hAnsi="Arial" w:cs="Arial"/>
          <w:sz w:val="18"/>
          <w:szCs w:val="18"/>
        </w:rPr>
        <w:t xml:space="preserve">, desarrollando acciones conjuntas con la </w:t>
      </w:r>
      <w:r w:rsidR="004F3E36" w:rsidRPr="00320C7B">
        <w:rPr>
          <w:rFonts w:ascii="Arial" w:hAnsi="Arial" w:cs="Arial"/>
          <w:sz w:val="18"/>
          <w:szCs w:val="18"/>
        </w:rPr>
        <w:t>Dirección de Planeación y Desarrollo del Capital Humano en el marco d</w:t>
      </w:r>
      <w:r w:rsidRPr="00320C7B">
        <w:rPr>
          <w:rFonts w:ascii="Arial" w:hAnsi="Arial" w:cs="Arial"/>
          <w:sz w:val="18"/>
          <w:szCs w:val="18"/>
        </w:rPr>
        <w:t xml:space="preserve">e </w:t>
      </w:r>
      <w:r w:rsidR="004F3E36" w:rsidRPr="00320C7B">
        <w:rPr>
          <w:rFonts w:ascii="Arial" w:hAnsi="Arial" w:cs="Arial"/>
          <w:sz w:val="18"/>
          <w:szCs w:val="18"/>
        </w:rPr>
        <w:t xml:space="preserve">La Ley del Servicio Profesional de Carrera </w:t>
      </w:r>
      <w:r w:rsidRPr="00320C7B">
        <w:rPr>
          <w:rFonts w:ascii="Arial" w:hAnsi="Arial" w:cs="Arial"/>
          <w:sz w:val="18"/>
          <w:szCs w:val="18"/>
        </w:rPr>
        <w:t>y estrateg</w:t>
      </w:r>
      <w:r w:rsidR="004F3E36" w:rsidRPr="00320C7B">
        <w:rPr>
          <w:rFonts w:ascii="Arial" w:hAnsi="Arial" w:cs="Arial"/>
          <w:sz w:val="18"/>
          <w:szCs w:val="18"/>
        </w:rPr>
        <w:t>ias definidas al efecto por la U</w:t>
      </w:r>
      <w:r w:rsidRPr="00320C7B">
        <w:rPr>
          <w:rFonts w:ascii="Arial" w:hAnsi="Arial" w:cs="Arial"/>
          <w:sz w:val="18"/>
          <w:szCs w:val="18"/>
        </w:rPr>
        <w:t xml:space="preserve">nidad de </w:t>
      </w:r>
      <w:r w:rsidR="004F3E36" w:rsidRPr="00320C7B">
        <w:rPr>
          <w:rFonts w:ascii="Arial" w:hAnsi="Arial" w:cs="Arial"/>
          <w:sz w:val="18"/>
          <w:szCs w:val="18"/>
        </w:rPr>
        <w:t>Recursos Humanos y Profesionalización de la Administración Pública</w:t>
      </w:r>
      <w:r w:rsidRPr="00320C7B">
        <w:rPr>
          <w:rFonts w:ascii="Arial" w:hAnsi="Arial" w:cs="Arial"/>
          <w:sz w:val="18"/>
          <w:szCs w:val="18"/>
        </w:rPr>
        <w:t xml:space="preserve">, con la finalidad de coadyuvar a la profesionalización de los servidores públicos del </w:t>
      </w:r>
      <w:r w:rsidR="004F3E36" w:rsidRPr="00320C7B">
        <w:rPr>
          <w:rFonts w:ascii="Arial" w:hAnsi="Arial" w:cs="Arial"/>
          <w:sz w:val="18"/>
          <w:szCs w:val="18"/>
        </w:rPr>
        <w:t>CENART.</w:t>
      </w:r>
    </w:p>
    <w:p w:rsidR="00B43078" w:rsidRPr="00320C7B" w:rsidRDefault="00B43078" w:rsidP="00B43078">
      <w:pPr>
        <w:jc w:val="both"/>
        <w:rPr>
          <w:rFonts w:ascii="Arial" w:hAnsi="Arial" w:cs="Arial"/>
          <w:bCs/>
          <w:sz w:val="18"/>
          <w:szCs w:val="18"/>
        </w:rPr>
      </w:pPr>
    </w:p>
    <w:p w:rsidR="00B43078" w:rsidRPr="00320C7B" w:rsidRDefault="00B43078" w:rsidP="00F02071">
      <w:pPr>
        <w:pStyle w:val="Prrafodelista"/>
        <w:numPr>
          <w:ilvl w:val="0"/>
          <w:numId w:val="48"/>
        </w:numPr>
        <w:jc w:val="both"/>
        <w:rPr>
          <w:rFonts w:ascii="Arial" w:hAnsi="Arial" w:cs="Arial"/>
          <w:sz w:val="18"/>
          <w:szCs w:val="18"/>
        </w:rPr>
      </w:pPr>
      <w:r w:rsidRPr="00320C7B">
        <w:rPr>
          <w:rFonts w:ascii="Arial" w:hAnsi="Arial" w:cs="Arial"/>
          <w:sz w:val="18"/>
          <w:szCs w:val="18"/>
        </w:rPr>
        <w:t xml:space="preserve">Coordinar las acciones necesarias para el suministro y adquisición de bienes y contratación de los servicios requeridos por las áreas que integran el </w:t>
      </w:r>
      <w:r w:rsidR="00F02071" w:rsidRPr="00320C7B">
        <w:rPr>
          <w:rFonts w:ascii="Arial" w:hAnsi="Arial" w:cs="Arial"/>
          <w:sz w:val="18"/>
          <w:szCs w:val="18"/>
        </w:rPr>
        <w:t>Centro Nacional de las Artes</w:t>
      </w:r>
      <w:r w:rsidRPr="00320C7B">
        <w:rPr>
          <w:rFonts w:ascii="Arial" w:hAnsi="Arial" w:cs="Arial"/>
          <w:sz w:val="18"/>
          <w:szCs w:val="18"/>
        </w:rPr>
        <w:t>, supervisando que los requerimientos se encuentren considerados en el programa anual de adquisiciones, así como el cumplimiento de las características y especificaciones de las adquisiciones y contrataciones requeridas por las áreas solicitantes; con la finalidad de asegurar que se proporcionen los recursos en tiempo y forma, para una eficiente operación de las áreas sustantivas.</w:t>
      </w:r>
    </w:p>
    <w:p w:rsidR="00B43078" w:rsidRPr="00320C7B" w:rsidRDefault="00B43078" w:rsidP="00B43078">
      <w:pPr>
        <w:jc w:val="both"/>
        <w:rPr>
          <w:rFonts w:ascii="Arial" w:hAnsi="Arial" w:cs="Arial"/>
          <w:bCs/>
          <w:sz w:val="18"/>
          <w:szCs w:val="18"/>
        </w:rPr>
      </w:pPr>
    </w:p>
    <w:p w:rsidR="00B43078" w:rsidRPr="00320C7B" w:rsidRDefault="00B43078" w:rsidP="00F02071">
      <w:pPr>
        <w:pStyle w:val="Prrafodelista"/>
        <w:numPr>
          <w:ilvl w:val="0"/>
          <w:numId w:val="48"/>
        </w:numPr>
        <w:jc w:val="both"/>
        <w:rPr>
          <w:rFonts w:ascii="Arial" w:hAnsi="Arial" w:cs="Arial"/>
          <w:sz w:val="18"/>
          <w:szCs w:val="18"/>
        </w:rPr>
      </w:pPr>
      <w:r w:rsidRPr="00320C7B">
        <w:rPr>
          <w:rFonts w:ascii="Arial" w:hAnsi="Arial" w:cs="Arial"/>
          <w:sz w:val="18"/>
          <w:szCs w:val="18"/>
        </w:rPr>
        <w:t xml:space="preserve">Planear y dirigir la puesta en marcha de programas de mantenimiento preventivo y correctivo a las instalaciones del </w:t>
      </w:r>
      <w:r w:rsidR="00F02071" w:rsidRPr="00320C7B">
        <w:rPr>
          <w:rFonts w:ascii="Arial" w:hAnsi="Arial" w:cs="Arial"/>
          <w:sz w:val="18"/>
          <w:szCs w:val="18"/>
        </w:rPr>
        <w:t>CENART</w:t>
      </w:r>
      <w:r w:rsidRPr="00320C7B">
        <w:rPr>
          <w:rFonts w:ascii="Arial" w:hAnsi="Arial" w:cs="Arial"/>
          <w:sz w:val="18"/>
          <w:szCs w:val="18"/>
        </w:rPr>
        <w:t xml:space="preserve">, determinando los servicios requeridos, supervisando la implementación de las medidas necesarias en materia de seguridad, higiene y protección civil, así como mediante la instrumentación de programas y operativos en eventos de afluencia masiva, con la finalidad de asegurar óptimas condiciones de funcionamiento de las instalaciones, prevenir riesgos y accidentes de trabajo, generar medidas de acción en caso de contingencia o siniestro, así como salvaguardar la integridad física de la comunidad estudiantil, artística, docente, administrativa, de investigación y visitantes del </w:t>
      </w:r>
      <w:r w:rsidR="00F02071" w:rsidRPr="00320C7B">
        <w:rPr>
          <w:rFonts w:ascii="Arial" w:hAnsi="Arial" w:cs="Arial"/>
          <w:sz w:val="18"/>
          <w:szCs w:val="18"/>
        </w:rPr>
        <w:t>Centro Nacional de las Artes.</w:t>
      </w:r>
    </w:p>
    <w:p w:rsidR="00B43078" w:rsidRPr="00320C7B" w:rsidRDefault="00B43078" w:rsidP="00B43078">
      <w:pPr>
        <w:jc w:val="both"/>
        <w:rPr>
          <w:rFonts w:ascii="Arial" w:hAnsi="Arial" w:cs="Arial"/>
          <w:bCs/>
          <w:sz w:val="18"/>
          <w:szCs w:val="18"/>
        </w:rPr>
      </w:pPr>
    </w:p>
    <w:p w:rsidR="00B43078" w:rsidRPr="00320C7B" w:rsidRDefault="00B43078" w:rsidP="00F02071">
      <w:pPr>
        <w:pStyle w:val="Prrafodelista"/>
        <w:numPr>
          <w:ilvl w:val="0"/>
          <w:numId w:val="48"/>
        </w:numPr>
        <w:jc w:val="both"/>
        <w:rPr>
          <w:rFonts w:ascii="Arial" w:hAnsi="Arial" w:cs="Arial"/>
          <w:bCs/>
          <w:sz w:val="18"/>
          <w:szCs w:val="18"/>
        </w:rPr>
      </w:pPr>
      <w:r w:rsidRPr="00320C7B">
        <w:rPr>
          <w:rFonts w:ascii="Arial" w:hAnsi="Arial" w:cs="Arial"/>
          <w:sz w:val="18"/>
          <w:szCs w:val="18"/>
        </w:rPr>
        <w:t xml:space="preserve">Administrar los bienes instrumentales con que cuenta en </w:t>
      </w:r>
      <w:r w:rsidR="00F02071" w:rsidRPr="00320C7B">
        <w:rPr>
          <w:rFonts w:ascii="Arial" w:hAnsi="Arial" w:cs="Arial"/>
          <w:sz w:val="18"/>
          <w:szCs w:val="18"/>
        </w:rPr>
        <w:t xml:space="preserve">Centro Nacional de las Artes </w:t>
      </w:r>
      <w:r w:rsidRPr="00320C7B">
        <w:rPr>
          <w:rFonts w:ascii="Arial" w:hAnsi="Arial" w:cs="Arial"/>
          <w:sz w:val="18"/>
          <w:szCs w:val="18"/>
        </w:rPr>
        <w:t xml:space="preserve">para su operación, a través de la actualización de los registros y controles internos establecidos, de conformidad con la normatividad y procedimientos vigentes, con la finalidad de asegurar que se cuente con un sistema de información debidamente actualizado, que permita la identificación de los bienes asignados al </w:t>
      </w:r>
      <w:r w:rsidR="00F02071" w:rsidRPr="00320C7B">
        <w:rPr>
          <w:rFonts w:ascii="Arial" w:hAnsi="Arial" w:cs="Arial"/>
          <w:sz w:val="18"/>
          <w:szCs w:val="18"/>
        </w:rPr>
        <w:t>CENART</w:t>
      </w:r>
      <w:r w:rsidRPr="00320C7B">
        <w:rPr>
          <w:rFonts w:ascii="Arial" w:hAnsi="Arial" w:cs="Arial"/>
          <w:sz w:val="18"/>
          <w:szCs w:val="18"/>
        </w:rPr>
        <w:t xml:space="preserve"> en un marco de transparencia.</w:t>
      </w:r>
    </w:p>
    <w:p w:rsidR="00B43078" w:rsidRPr="00320C7B" w:rsidRDefault="00B43078" w:rsidP="00B43078">
      <w:pPr>
        <w:jc w:val="both"/>
        <w:rPr>
          <w:rFonts w:ascii="Arial" w:hAnsi="Arial" w:cs="Arial"/>
          <w:bCs/>
          <w:sz w:val="18"/>
          <w:szCs w:val="18"/>
        </w:rPr>
      </w:pPr>
    </w:p>
    <w:p w:rsidR="00B43078" w:rsidRPr="00320C7B" w:rsidRDefault="00B43078" w:rsidP="00F02071">
      <w:pPr>
        <w:pStyle w:val="Prrafodelista"/>
        <w:numPr>
          <w:ilvl w:val="0"/>
          <w:numId w:val="48"/>
        </w:numPr>
        <w:jc w:val="both"/>
        <w:rPr>
          <w:rFonts w:ascii="Arial" w:hAnsi="Arial" w:cs="Arial"/>
          <w:sz w:val="18"/>
          <w:szCs w:val="18"/>
        </w:rPr>
      </w:pPr>
      <w:r w:rsidRPr="00320C7B">
        <w:rPr>
          <w:rFonts w:ascii="Arial" w:hAnsi="Arial" w:cs="Arial"/>
          <w:sz w:val="18"/>
          <w:szCs w:val="18"/>
        </w:rPr>
        <w:t>Coordinar las estrategias necesarias que permitan evaluar la eficiencia y funcionalidad de los sistemas y equipos de cómputo, determinando los requerimientos de desarrollo o actualización de sistemas con base en un diagnóstico de los requerimientos de los usuarios, así como implementando programas para la actualización de equipos, programas y nuevas tecnologías informáticas, con la finalidad de optimizar el uso de equipos y sistemas de cómputo, así como satisfacer la demanda de infraestructura tecnológica.</w:t>
      </w:r>
    </w:p>
    <w:p w:rsidR="00B43078" w:rsidRPr="00320C7B" w:rsidRDefault="00B43078" w:rsidP="00B43078">
      <w:pPr>
        <w:jc w:val="both"/>
        <w:rPr>
          <w:rFonts w:ascii="Arial" w:hAnsi="Arial" w:cs="Arial"/>
          <w:bCs/>
          <w:sz w:val="18"/>
          <w:szCs w:val="18"/>
        </w:rPr>
      </w:pPr>
    </w:p>
    <w:p w:rsidR="00B43078" w:rsidRPr="00320C7B" w:rsidRDefault="00B43078" w:rsidP="00F02071">
      <w:pPr>
        <w:pStyle w:val="Prrafodelista"/>
        <w:numPr>
          <w:ilvl w:val="0"/>
          <w:numId w:val="48"/>
        </w:numPr>
        <w:jc w:val="both"/>
        <w:rPr>
          <w:rFonts w:ascii="Arial" w:hAnsi="Arial" w:cs="Arial"/>
          <w:sz w:val="18"/>
          <w:szCs w:val="18"/>
        </w:rPr>
      </w:pPr>
      <w:r w:rsidRPr="00320C7B">
        <w:rPr>
          <w:rFonts w:ascii="Arial" w:hAnsi="Arial" w:cs="Arial"/>
          <w:sz w:val="18"/>
          <w:szCs w:val="18"/>
        </w:rPr>
        <w:t>Coordinar y dirigir programas orientados al establecimiento de un clima de confianza y seguridad entre el personal de la institución, apoyando la gestión de recursos humanos con base en la normatividad aplicable, con la finalidad de generar condiciones favorables para el acceso a las prestaciones y beneficios que otorga el consejo nacional para la cultura y las artes al personal.</w:t>
      </w:r>
    </w:p>
    <w:p w:rsidR="00B43078" w:rsidRPr="00320C7B" w:rsidRDefault="00B43078" w:rsidP="00B43078">
      <w:pPr>
        <w:jc w:val="both"/>
        <w:rPr>
          <w:rFonts w:ascii="Arial" w:hAnsi="Arial" w:cs="Arial"/>
          <w:bCs/>
          <w:sz w:val="18"/>
          <w:szCs w:val="18"/>
        </w:rPr>
      </w:pPr>
    </w:p>
    <w:p w:rsidR="00B43078" w:rsidRPr="00320C7B" w:rsidRDefault="00B43078" w:rsidP="00F02071">
      <w:pPr>
        <w:pStyle w:val="Prrafodelista"/>
        <w:numPr>
          <w:ilvl w:val="0"/>
          <w:numId w:val="48"/>
        </w:numPr>
        <w:jc w:val="both"/>
        <w:rPr>
          <w:rFonts w:ascii="Arial" w:hAnsi="Arial" w:cs="Arial"/>
          <w:sz w:val="18"/>
          <w:szCs w:val="18"/>
        </w:rPr>
      </w:pPr>
      <w:r w:rsidRPr="00320C7B">
        <w:rPr>
          <w:rFonts w:ascii="Arial" w:hAnsi="Arial" w:cs="Arial"/>
          <w:sz w:val="18"/>
          <w:szCs w:val="18"/>
        </w:rPr>
        <w:t xml:space="preserve">Coordinar y dirigir las acciones que favorezcan la implementación de estrategias para la consolidación del </w:t>
      </w:r>
      <w:r w:rsidR="00F02071" w:rsidRPr="00320C7B">
        <w:rPr>
          <w:rFonts w:ascii="Arial" w:hAnsi="Arial" w:cs="Arial"/>
          <w:sz w:val="18"/>
          <w:szCs w:val="18"/>
        </w:rPr>
        <w:t>Sistema de Servicio Profesional de Carrera en el Centro Nacional de las Artes</w:t>
      </w:r>
      <w:r w:rsidRPr="00320C7B">
        <w:rPr>
          <w:rFonts w:ascii="Arial" w:hAnsi="Arial" w:cs="Arial"/>
          <w:sz w:val="18"/>
          <w:szCs w:val="18"/>
        </w:rPr>
        <w:t xml:space="preserve">, mediante la aplicación de mecanismos y herramientas establecidas para tal efecto por la </w:t>
      </w:r>
      <w:r w:rsidR="00F02071" w:rsidRPr="00320C7B">
        <w:rPr>
          <w:rFonts w:ascii="Arial" w:hAnsi="Arial" w:cs="Arial"/>
          <w:sz w:val="18"/>
          <w:szCs w:val="18"/>
        </w:rPr>
        <w:t xml:space="preserve">Secretaria de la Función Pública </w:t>
      </w:r>
      <w:r w:rsidRPr="00320C7B">
        <w:rPr>
          <w:rFonts w:ascii="Arial" w:hAnsi="Arial" w:cs="Arial"/>
          <w:sz w:val="18"/>
          <w:szCs w:val="18"/>
        </w:rPr>
        <w:t xml:space="preserve">y coordinando las acciones requeridas para su implementación con la </w:t>
      </w:r>
      <w:r w:rsidR="00F02071" w:rsidRPr="00320C7B">
        <w:rPr>
          <w:rFonts w:ascii="Arial" w:hAnsi="Arial" w:cs="Arial"/>
          <w:sz w:val="18"/>
          <w:szCs w:val="18"/>
        </w:rPr>
        <w:t>Dirección de Planeación y Desarrollo del Capital Humano</w:t>
      </w:r>
      <w:r w:rsidRPr="00320C7B">
        <w:rPr>
          <w:rFonts w:ascii="Arial" w:hAnsi="Arial" w:cs="Arial"/>
          <w:sz w:val="18"/>
          <w:szCs w:val="18"/>
        </w:rPr>
        <w:t>, con la finalidad de lograr la certificación de los servidores públicos en las capacidades definidas en los perfiles de los puestos específicos que desempeñan.</w:t>
      </w:r>
    </w:p>
    <w:p w:rsidR="00B43078" w:rsidRPr="00320C7B" w:rsidRDefault="00B43078" w:rsidP="00B43078">
      <w:pPr>
        <w:jc w:val="both"/>
        <w:rPr>
          <w:rFonts w:ascii="Arial" w:hAnsi="Arial" w:cs="Arial"/>
          <w:bCs/>
          <w:sz w:val="18"/>
          <w:szCs w:val="18"/>
        </w:rPr>
      </w:pPr>
    </w:p>
    <w:p w:rsidR="00B43078" w:rsidRPr="00320C7B" w:rsidRDefault="00B43078" w:rsidP="00F02071">
      <w:pPr>
        <w:pStyle w:val="Prrafodelista"/>
        <w:numPr>
          <w:ilvl w:val="0"/>
          <w:numId w:val="48"/>
        </w:numPr>
        <w:jc w:val="both"/>
        <w:rPr>
          <w:rFonts w:ascii="Arial" w:hAnsi="Arial" w:cs="Arial"/>
          <w:sz w:val="18"/>
          <w:szCs w:val="18"/>
        </w:rPr>
      </w:pPr>
      <w:r w:rsidRPr="00320C7B">
        <w:rPr>
          <w:rFonts w:ascii="Arial" w:hAnsi="Arial" w:cs="Arial"/>
          <w:sz w:val="18"/>
          <w:szCs w:val="18"/>
        </w:rPr>
        <w:t xml:space="preserve">Coordinar y dirigir las estrategias orientadas a apoyar el desarrollo de las actividades académicas y artísticas que se llevan a cabo en el </w:t>
      </w:r>
      <w:r w:rsidR="00F02071" w:rsidRPr="00320C7B">
        <w:rPr>
          <w:rFonts w:ascii="Arial" w:hAnsi="Arial" w:cs="Arial"/>
          <w:sz w:val="18"/>
          <w:szCs w:val="18"/>
        </w:rPr>
        <w:t>CENART</w:t>
      </w:r>
      <w:r w:rsidRPr="00320C7B">
        <w:rPr>
          <w:rFonts w:ascii="Arial" w:hAnsi="Arial" w:cs="Arial"/>
          <w:sz w:val="18"/>
          <w:szCs w:val="18"/>
        </w:rPr>
        <w:t xml:space="preserve">, mediante una distribución racional del gasto de acuerdo con las líneas de acción establecidas por la </w:t>
      </w:r>
      <w:r w:rsidR="00F02071" w:rsidRPr="00320C7B">
        <w:rPr>
          <w:rFonts w:ascii="Arial" w:hAnsi="Arial" w:cs="Arial"/>
          <w:sz w:val="18"/>
          <w:szCs w:val="18"/>
        </w:rPr>
        <w:t>Dirección General del Centro Nacional de las Artes</w:t>
      </w:r>
      <w:r w:rsidRPr="00320C7B">
        <w:rPr>
          <w:rFonts w:ascii="Arial" w:hAnsi="Arial" w:cs="Arial"/>
          <w:sz w:val="18"/>
          <w:szCs w:val="18"/>
        </w:rPr>
        <w:t xml:space="preserve">, considerando los programas sustantivos prioritarios, con la finalidad de coadyuvar al cumplimiento de los objetivos institucionales. </w:t>
      </w:r>
    </w:p>
    <w:p w:rsidR="00320C7B" w:rsidRPr="00320C7B" w:rsidRDefault="00320C7B" w:rsidP="00320C7B">
      <w:pPr>
        <w:pStyle w:val="Prrafodelista"/>
        <w:ind w:left="720"/>
        <w:jc w:val="both"/>
        <w:rPr>
          <w:rFonts w:ascii="Arial" w:hAnsi="Arial" w:cs="Arial"/>
          <w:sz w:val="18"/>
          <w:szCs w:val="18"/>
        </w:rPr>
      </w:pPr>
    </w:p>
    <w:p w:rsidR="00A40847" w:rsidRPr="00320C7B" w:rsidRDefault="00A40847" w:rsidP="00BC274D">
      <w:pPr>
        <w:autoSpaceDE w:val="0"/>
        <w:autoSpaceDN w:val="0"/>
        <w:adjustRightInd w:val="0"/>
        <w:jc w:val="both"/>
        <w:rPr>
          <w:rFonts w:ascii="Arial" w:hAnsi="Arial" w:cs="Arial"/>
          <w:b/>
          <w:sz w:val="18"/>
          <w:szCs w:val="18"/>
        </w:rPr>
      </w:pPr>
    </w:p>
    <w:p w:rsidR="00320C7B" w:rsidRPr="00320C7B" w:rsidRDefault="00320C7B" w:rsidP="00BC274D">
      <w:pPr>
        <w:autoSpaceDE w:val="0"/>
        <w:autoSpaceDN w:val="0"/>
        <w:adjustRightInd w:val="0"/>
        <w:jc w:val="both"/>
        <w:rPr>
          <w:rFonts w:ascii="Arial" w:hAnsi="Arial" w:cs="Arial"/>
          <w:b/>
          <w:sz w:val="18"/>
          <w:szCs w:val="18"/>
        </w:rPr>
      </w:pPr>
    </w:p>
    <w:p w:rsidR="00320C7B" w:rsidRPr="00320C7B" w:rsidRDefault="00320C7B" w:rsidP="00320C7B">
      <w:pPr>
        <w:jc w:val="center"/>
        <w:rPr>
          <w:rFonts w:ascii="Arial" w:hAnsi="Arial" w:cs="Arial"/>
          <w:b/>
          <w:sz w:val="28"/>
          <w:szCs w:val="18"/>
        </w:rPr>
      </w:pPr>
      <w:r w:rsidRPr="00320C7B">
        <w:rPr>
          <w:rFonts w:ascii="Arial" w:hAnsi="Arial" w:cs="Arial"/>
          <w:b/>
          <w:sz w:val="28"/>
          <w:szCs w:val="18"/>
        </w:rPr>
        <w:t>BASES DE PARTICIPACIÓN</w:t>
      </w:r>
    </w:p>
    <w:p w:rsidR="00320C7B" w:rsidRPr="00320C7B" w:rsidRDefault="00320C7B" w:rsidP="00320C7B">
      <w:pPr>
        <w:jc w:val="both"/>
        <w:rPr>
          <w:rFonts w:ascii="Arial" w:hAnsi="Arial" w:cs="Arial"/>
          <w:sz w:val="18"/>
          <w:szCs w:val="18"/>
        </w:rPr>
      </w:pPr>
    </w:p>
    <w:p w:rsidR="00320C7B" w:rsidRPr="00320C7B" w:rsidRDefault="00320C7B" w:rsidP="00320C7B">
      <w:pPr>
        <w:pStyle w:val="Sinespaciado"/>
        <w:jc w:val="both"/>
        <w:rPr>
          <w:rFonts w:ascii="Arial" w:hAnsi="Arial" w:cs="Arial"/>
          <w:b/>
          <w:sz w:val="18"/>
          <w:szCs w:val="18"/>
        </w:rPr>
      </w:pPr>
      <w:r w:rsidRPr="00320C7B">
        <w:rPr>
          <w:rFonts w:ascii="Arial" w:hAnsi="Arial" w:cs="Arial"/>
          <w:b/>
          <w:sz w:val="18"/>
          <w:szCs w:val="18"/>
        </w:rPr>
        <w:t>Requisitos de Participación</w:t>
      </w: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320C7B">
        <w:rPr>
          <w:rFonts w:ascii="Arial" w:hAnsi="Arial" w:cs="Arial"/>
          <w:b/>
          <w:sz w:val="18"/>
          <w:szCs w:val="18"/>
        </w:rPr>
        <w:t>(LSPCAPF)</w:t>
      </w:r>
      <w:r w:rsidRPr="00320C7B">
        <w:rPr>
          <w:rFonts w:ascii="Arial" w:hAnsi="Arial" w:cs="Arial"/>
          <w:sz w:val="18"/>
          <w:szCs w:val="18"/>
        </w:rPr>
        <w:t xml:space="preserve">, se deberá acreditar el cumplimiento de los siguientes requisitos legales: </w:t>
      </w:r>
    </w:p>
    <w:p w:rsidR="00320C7B" w:rsidRPr="00320C7B" w:rsidRDefault="00320C7B" w:rsidP="00320C7B">
      <w:pPr>
        <w:pStyle w:val="Texto0"/>
        <w:spacing w:after="0" w:line="240" w:lineRule="auto"/>
        <w:ind w:firstLine="0"/>
        <w:rPr>
          <w:rFonts w:cs="Arial"/>
          <w:b/>
          <w:lang w:val="es-MX"/>
        </w:rPr>
      </w:pPr>
    </w:p>
    <w:p w:rsidR="00320C7B" w:rsidRPr="00320C7B" w:rsidRDefault="00320C7B" w:rsidP="00320C7B">
      <w:pPr>
        <w:pStyle w:val="Texto0"/>
        <w:spacing w:after="0" w:line="240" w:lineRule="auto"/>
        <w:ind w:left="284" w:firstLine="0"/>
        <w:rPr>
          <w:rFonts w:cs="Arial"/>
        </w:rPr>
      </w:pPr>
      <w:r w:rsidRPr="00320C7B">
        <w:rPr>
          <w:rFonts w:cs="Arial"/>
          <w:b/>
          <w:lang w:val="es-MX"/>
        </w:rPr>
        <w:t xml:space="preserve">I. </w:t>
      </w:r>
      <w:r w:rsidRPr="00320C7B">
        <w:rPr>
          <w:rFonts w:cs="Arial"/>
          <w:lang w:val="es-MX"/>
        </w:rPr>
        <w:t>Ser ciudadano mexicano en pleno ejercicio de sus derechos o extranjero cuya condición migratoria permita la función a desarrollar (</w:t>
      </w:r>
      <w:r w:rsidRPr="00320C7B">
        <w:rPr>
          <w:rFonts w:eastAsiaTheme="minorHAnsi" w:cs="Arial"/>
        </w:rPr>
        <w:t>FM3).</w:t>
      </w:r>
    </w:p>
    <w:p w:rsidR="00320C7B" w:rsidRPr="00320C7B" w:rsidRDefault="00320C7B" w:rsidP="00320C7B">
      <w:pPr>
        <w:pStyle w:val="Texto0"/>
        <w:spacing w:after="0" w:line="240" w:lineRule="auto"/>
        <w:ind w:left="284" w:firstLine="0"/>
        <w:rPr>
          <w:rFonts w:cs="Arial"/>
          <w:lang w:val="es-MX"/>
        </w:rPr>
      </w:pPr>
      <w:r w:rsidRPr="00320C7B">
        <w:rPr>
          <w:rFonts w:cs="Arial"/>
          <w:b/>
          <w:lang w:val="es-MX"/>
        </w:rPr>
        <w:t>II.</w:t>
      </w:r>
      <w:r w:rsidRPr="00320C7B">
        <w:rPr>
          <w:rFonts w:cs="Arial"/>
          <w:lang w:val="es-MX"/>
        </w:rPr>
        <w:t xml:space="preserve"> No haber sido sentenciado con pena privativa de libertad por delito doloso.</w:t>
      </w:r>
    </w:p>
    <w:p w:rsidR="00320C7B" w:rsidRPr="00320C7B" w:rsidRDefault="00320C7B" w:rsidP="00320C7B">
      <w:pPr>
        <w:pStyle w:val="Texto0"/>
        <w:spacing w:after="0" w:line="240" w:lineRule="auto"/>
        <w:ind w:left="284" w:firstLine="0"/>
        <w:rPr>
          <w:rFonts w:cs="Arial"/>
          <w:lang w:val="es-MX"/>
        </w:rPr>
      </w:pPr>
      <w:r w:rsidRPr="00320C7B">
        <w:rPr>
          <w:rFonts w:cs="Arial"/>
          <w:b/>
          <w:lang w:val="es-MX"/>
        </w:rPr>
        <w:t>III.</w:t>
      </w:r>
      <w:r w:rsidRPr="00320C7B">
        <w:rPr>
          <w:rFonts w:cs="Arial"/>
          <w:lang w:val="es-MX"/>
        </w:rPr>
        <w:t xml:space="preserve"> Tener aptitud para el desempeño de sus funciones en el servicio público.</w:t>
      </w:r>
    </w:p>
    <w:p w:rsidR="00320C7B" w:rsidRPr="00320C7B" w:rsidRDefault="00320C7B" w:rsidP="00320C7B">
      <w:pPr>
        <w:pStyle w:val="Texto0"/>
        <w:spacing w:after="0" w:line="240" w:lineRule="auto"/>
        <w:ind w:left="284" w:firstLine="0"/>
        <w:rPr>
          <w:rFonts w:cs="Arial"/>
          <w:lang w:val="es-MX"/>
        </w:rPr>
      </w:pPr>
      <w:r w:rsidRPr="00320C7B">
        <w:rPr>
          <w:rFonts w:cs="Arial"/>
          <w:b/>
          <w:lang w:val="es-MX"/>
        </w:rPr>
        <w:t>IV.</w:t>
      </w:r>
      <w:r w:rsidRPr="00320C7B">
        <w:rPr>
          <w:rFonts w:cs="Arial"/>
          <w:lang w:val="es-MX"/>
        </w:rPr>
        <w:t xml:space="preserve"> No pertenecer al estado eclesiástico, ni ser ministro de algún culto.</w:t>
      </w:r>
    </w:p>
    <w:p w:rsidR="00320C7B" w:rsidRPr="00320C7B" w:rsidRDefault="00320C7B" w:rsidP="00320C7B">
      <w:pPr>
        <w:pStyle w:val="Texto0"/>
        <w:spacing w:after="0" w:line="240" w:lineRule="auto"/>
        <w:ind w:left="284" w:firstLine="0"/>
        <w:rPr>
          <w:rFonts w:cs="Arial"/>
          <w:lang w:val="es-MX"/>
        </w:rPr>
      </w:pPr>
      <w:r w:rsidRPr="00320C7B">
        <w:rPr>
          <w:rFonts w:cs="Arial"/>
          <w:b/>
          <w:lang w:val="es-MX"/>
        </w:rPr>
        <w:t>V.</w:t>
      </w:r>
      <w:r w:rsidRPr="00320C7B">
        <w:rPr>
          <w:rFonts w:cs="Arial"/>
          <w:lang w:val="es-MX"/>
        </w:rPr>
        <w:t xml:space="preserve"> No estar inhabilitado para el servicio público ni encontrarse con algún otro impedimento legal.</w:t>
      </w:r>
    </w:p>
    <w:p w:rsidR="00320C7B" w:rsidRPr="00320C7B" w:rsidRDefault="00320C7B" w:rsidP="00320C7B">
      <w:pPr>
        <w:pStyle w:val="Texto0"/>
        <w:spacing w:after="0" w:line="240" w:lineRule="auto"/>
        <w:ind w:firstLine="0"/>
        <w:rPr>
          <w:rFonts w:cs="Arial"/>
          <w:lang w:val="es-MX"/>
        </w:rPr>
      </w:pPr>
    </w:p>
    <w:p w:rsidR="00320C7B" w:rsidRPr="00320C7B" w:rsidRDefault="00320C7B" w:rsidP="00320C7B">
      <w:pPr>
        <w:pStyle w:val="Texto0"/>
        <w:spacing w:after="0" w:line="240" w:lineRule="auto"/>
        <w:ind w:firstLine="0"/>
        <w:rPr>
          <w:rFonts w:cs="Arial"/>
        </w:rPr>
      </w:pPr>
      <w:r w:rsidRPr="00320C7B">
        <w:rPr>
          <w:rFonts w:cs="Arial"/>
          <w:lang w:val="es-MX"/>
        </w:rPr>
        <w:t>El</w:t>
      </w:r>
      <w:r w:rsidRPr="00320C7B">
        <w:rPr>
          <w:rFonts w:cs="Arial"/>
        </w:rPr>
        <w:t xml:space="preserve"> Consejo Nacional para la Cultura y las Artes 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320C7B" w:rsidRPr="00320C7B" w:rsidRDefault="00320C7B" w:rsidP="00320C7B">
      <w:pPr>
        <w:pStyle w:val="Texto0"/>
        <w:spacing w:after="0" w:line="240" w:lineRule="auto"/>
        <w:ind w:firstLine="0"/>
        <w:rPr>
          <w:rFonts w:cs="Arial"/>
          <w:lang w:val="es-MX"/>
        </w:rPr>
      </w:pPr>
    </w:p>
    <w:p w:rsidR="00320C7B" w:rsidRPr="00320C7B" w:rsidRDefault="00320C7B" w:rsidP="00320C7B">
      <w:pPr>
        <w:jc w:val="both"/>
        <w:rPr>
          <w:rFonts w:ascii="Arial" w:hAnsi="Arial" w:cs="Arial"/>
          <w:b/>
          <w:sz w:val="18"/>
          <w:szCs w:val="18"/>
        </w:rPr>
      </w:pPr>
      <w:r w:rsidRPr="00320C7B">
        <w:rPr>
          <w:rFonts w:ascii="Arial" w:hAnsi="Arial" w:cs="Arial"/>
          <w:b/>
          <w:sz w:val="18"/>
          <w:szCs w:val="18"/>
        </w:rPr>
        <w:t>Principios del Concurso</w:t>
      </w: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El concurso se desarrollará en estricto apego a los principios de legalidad, eficiencia, objetividad, calidad, imparcialidad, equidad, competencia por mérito y equidad de género, sujetándose el desarrollo del Proceso de Selección y las sesiones del Comité Técnico de Selección a las disposiciones de la </w:t>
      </w:r>
      <w:r w:rsidRPr="00320C7B">
        <w:rPr>
          <w:rFonts w:ascii="Arial" w:hAnsi="Arial" w:cs="Arial"/>
          <w:b/>
          <w:sz w:val="18"/>
          <w:szCs w:val="18"/>
        </w:rPr>
        <w:t>LSPCAPF</w:t>
      </w:r>
      <w:r w:rsidRPr="00320C7B">
        <w:rPr>
          <w:rFonts w:ascii="Arial" w:hAnsi="Arial" w:cs="Arial"/>
          <w:sz w:val="18"/>
          <w:szCs w:val="18"/>
        </w:rPr>
        <w:t>, al Reglamento de la Ley del Servicio Profesional de Carrera en la Administración Pública Federal (</w:t>
      </w:r>
      <w:r w:rsidRPr="00320C7B">
        <w:rPr>
          <w:rFonts w:ascii="Arial" w:hAnsi="Arial" w:cs="Arial"/>
          <w:b/>
          <w:sz w:val="18"/>
          <w:szCs w:val="18"/>
        </w:rPr>
        <w:t>RLSPCAPF</w:t>
      </w:r>
      <w:r w:rsidRPr="00320C7B">
        <w:rPr>
          <w:rFonts w:ascii="Arial" w:hAnsi="Arial" w:cs="Arial"/>
          <w:sz w:val="18"/>
          <w:szCs w:val="18"/>
        </w:rPr>
        <w:t xml:space="preserve">), a las Disposiciones en las materias de Recursos Humanos y del Servicio Profesional de Carrera, así como el Manual Administrativo de Aplicación General en materia de Recursos Humanos y Organización y el Manual de Servicio Profesional de Carrera </w:t>
      </w:r>
      <w:r w:rsidRPr="00320C7B">
        <w:rPr>
          <w:rFonts w:ascii="Arial" w:hAnsi="Arial" w:cs="Arial"/>
          <w:b/>
          <w:sz w:val="18"/>
          <w:szCs w:val="18"/>
        </w:rPr>
        <w:t>(DRHSPCMAAGRHOMSPC</w:t>
      </w:r>
      <w:r w:rsidRPr="00320C7B">
        <w:rPr>
          <w:rFonts w:ascii="Arial" w:hAnsi="Arial" w:cs="Arial"/>
          <w:sz w:val="18"/>
          <w:szCs w:val="18"/>
        </w:rPr>
        <w:t>), y demás normatividad aplicable.</w:t>
      </w: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  </w:t>
      </w:r>
    </w:p>
    <w:p w:rsidR="00320C7B" w:rsidRPr="00320C7B" w:rsidRDefault="00320C7B" w:rsidP="00320C7B">
      <w:pPr>
        <w:jc w:val="both"/>
        <w:rPr>
          <w:rFonts w:ascii="Arial" w:hAnsi="Arial" w:cs="Arial"/>
          <w:b/>
          <w:sz w:val="18"/>
          <w:szCs w:val="18"/>
        </w:rPr>
      </w:pPr>
      <w:r w:rsidRPr="00320C7B">
        <w:rPr>
          <w:rFonts w:ascii="Arial" w:hAnsi="Arial" w:cs="Arial"/>
          <w:b/>
          <w:sz w:val="18"/>
          <w:szCs w:val="18"/>
        </w:rPr>
        <w:t>Disposiciones Iniciales</w:t>
      </w:r>
    </w:p>
    <w:p w:rsidR="00320C7B" w:rsidRPr="00320C7B" w:rsidRDefault="00320C7B" w:rsidP="00320C7B">
      <w:pPr>
        <w:pStyle w:val="Prrafodelista"/>
        <w:numPr>
          <w:ilvl w:val="0"/>
          <w:numId w:val="21"/>
        </w:numPr>
        <w:jc w:val="both"/>
        <w:rPr>
          <w:rFonts w:ascii="Arial" w:hAnsi="Arial" w:cs="Arial"/>
          <w:sz w:val="18"/>
          <w:szCs w:val="18"/>
        </w:rPr>
      </w:pPr>
      <w:r w:rsidRPr="00320C7B">
        <w:rPr>
          <w:rFonts w:ascii="Arial" w:hAnsi="Arial" w:cs="Arial"/>
          <w:sz w:val="18"/>
          <w:szCs w:val="18"/>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320C7B">
        <w:rPr>
          <w:rStyle w:val="Hipervnculo"/>
          <w:rFonts w:ascii="Arial" w:hAnsi="Arial" w:cs="Arial"/>
          <w:sz w:val="18"/>
          <w:szCs w:val="18"/>
        </w:rPr>
        <w:t>www.conaculta.gob.mx</w:t>
      </w:r>
      <w:r w:rsidRPr="00320C7B">
        <w:rPr>
          <w:rFonts w:ascii="Arial" w:hAnsi="Arial" w:cs="Arial"/>
          <w:b/>
          <w:sz w:val="18"/>
          <w:szCs w:val="18"/>
        </w:rPr>
        <w:t>,</w:t>
      </w:r>
      <w:r w:rsidRPr="00320C7B">
        <w:rPr>
          <w:rFonts w:ascii="Arial" w:hAnsi="Arial" w:cs="Arial"/>
          <w:sz w:val="18"/>
          <w:szCs w:val="18"/>
        </w:rPr>
        <w:t xml:space="preserve"> liga </w:t>
      </w:r>
      <w:r w:rsidRPr="00320C7B">
        <w:rPr>
          <w:rStyle w:val="Hipervnculo"/>
          <w:rFonts w:ascii="Arial" w:hAnsi="Arial" w:cs="Arial"/>
          <w:sz w:val="18"/>
          <w:szCs w:val="18"/>
        </w:rPr>
        <w:t>http://www.conaculta.gob.mx/servicio_profesional_carrera</w:t>
      </w:r>
      <w:r w:rsidRPr="00320C7B">
        <w:rPr>
          <w:rFonts w:ascii="Arial" w:hAnsi="Arial" w:cs="Arial"/>
          <w:sz w:val="18"/>
          <w:szCs w:val="18"/>
        </w:rPr>
        <w:t xml:space="preserve">,  en cumplimiento a lo señalado en el numeral 197 fracción II de las </w:t>
      </w:r>
      <w:r w:rsidRPr="00320C7B">
        <w:rPr>
          <w:rFonts w:ascii="Arial" w:hAnsi="Arial" w:cs="Arial"/>
          <w:b/>
          <w:sz w:val="18"/>
          <w:szCs w:val="18"/>
        </w:rPr>
        <w:t>DRHSPCMAAGRHOMSPC</w:t>
      </w:r>
      <w:r w:rsidRPr="00320C7B">
        <w:rPr>
          <w:rFonts w:ascii="Arial" w:hAnsi="Arial" w:cs="Arial"/>
          <w:sz w:val="18"/>
          <w:szCs w:val="18"/>
        </w:rPr>
        <w:t xml:space="preserve">. El cumplimiento del perfil es forzoso para las y los aspirantes, el no contar con evidencias documentales que respalden su cumplimiento, implica el descarte de la o el aspirante del Proceso de Selección. </w:t>
      </w:r>
    </w:p>
    <w:p w:rsidR="00320C7B" w:rsidRPr="00320C7B" w:rsidRDefault="00320C7B" w:rsidP="00320C7B">
      <w:pPr>
        <w:pStyle w:val="Prrafodelista"/>
        <w:ind w:left="720"/>
        <w:jc w:val="both"/>
        <w:rPr>
          <w:rFonts w:ascii="Arial" w:hAnsi="Arial" w:cs="Arial"/>
          <w:sz w:val="18"/>
          <w:szCs w:val="18"/>
        </w:rPr>
      </w:pPr>
    </w:p>
    <w:p w:rsidR="00320C7B" w:rsidRPr="00320C7B" w:rsidRDefault="00320C7B" w:rsidP="00320C7B">
      <w:pPr>
        <w:pStyle w:val="Prrafodelista"/>
        <w:numPr>
          <w:ilvl w:val="0"/>
          <w:numId w:val="21"/>
        </w:numPr>
        <w:jc w:val="both"/>
        <w:rPr>
          <w:rStyle w:val="Hipervnculo"/>
        </w:rPr>
      </w:pPr>
      <w:r w:rsidRPr="00320C7B">
        <w:rPr>
          <w:rFonts w:ascii="Arial" w:hAnsi="Arial" w:cs="Arial"/>
          <w:sz w:val="18"/>
          <w:szCs w:val="18"/>
        </w:rPr>
        <w:t xml:space="preserve">Las bibliografías y temarios podrán ser consultados por los participantes en la página electrónica del Consejo Nacional para la Cultura y las Artes, en la liga: </w:t>
      </w:r>
      <w:hyperlink r:id="rId8" w:history="1">
        <w:r w:rsidRPr="00320C7B">
          <w:rPr>
            <w:rStyle w:val="Hipervnculo"/>
            <w:rFonts w:ascii="Arial" w:hAnsi="Arial" w:cs="Arial"/>
            <w:sz w:val="18"/>
            <w:szCs w:val="18"/>
          </w:rPr>
          <w:t>http://www.conaculta.gob.mx/servicio_profesional_carrera</w:t>
        </w:r>
      </w:hyperlink>
    </w:p>
    <w:p w:rsidR="00320C7B" w:rsidRPr="00320C7B" w:rsidRDefault="00320C7B" w:rsidP="00320C7B">
      <w:pPr>
        <w:jc w:val="both"/>
        <w:rPr>
          <w:rFonts w:ascii="Arial" w:hAnsi="Arial" w:cs="Arial"/>
          <w:sz w:val="18"/>
          <w:szCs w:val="18"/>
        </w:rPr>
      </w:pPr>
    </w:p>
    <w:p w:rsidR="00320C7B" w:rsidRPr="00320C7B" w:rsidRDefault="00320C7B" w:rsidP="00320C7B">
      <w:pPr>
        <w:pStyle w:val="Prrafodelista"/>
        <w:numPr>
          <w:ilvl w:val="0"/>
          <w:numId w:val="21"/>
        </w:numPr>
        <w:jc w:val="both"/>
        <w:rPr>
          <w:rFonts w:ascii="Arial" w:hAnsi="Arial" w:cs="Arial"/>
          <w:sz w:val="18"/>
          <w:szCs w:val="18"/>
        </w:rPr>
      </w:pPr>
      <w:r w:rsidRPr="00320C7B">
        <w:rPr>
          <w:rFonts w:ascii="Arial" w:hAnsi="Arial" w:cs="Arial"/>
          <w:sz w:val="18"/>
          <w:szCs w:val="18"/>
        </w:rPr>
        <w:t xml:space="preserve">En el portal </w:t>
      </w:r>
      <w:r w:rsidRPr="00320C7B">
        <w:rPr>
          <w:rStyle w:val="Hipervnculo"/>
          <w:rFonts w:ascii="Arial" w:hAnsi="Arial" w:cs="Arial"/>
          <w:sz w:val="18"/>
          <w:szCs w:val="18"/>
        </w:rPr>
        <w:t>www.trabajaen.gob.mx</w:t>
      </w:r>
      <w:r w:rsidRPr="00320C7B">
        <w:rPr>
          <w:rFonts w:ascii="Arial" w:hAnsi="Arial" w:cs="Arial"/>
          <w:sz w:val="18"/>
          <w:szCs w:val="18"/>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al Sistema; mensajes y/o comunicaciones a las y los aspirantes, candidatas(os) y/o finalistas, difusión de cada etapa, e integración de la reserva de aspirantes por dependencia, cuyos accesos están disponibles en las dirección electrónica </w:t>
      </w:r>
      <w:r w:rsidRPr="00320C7B">
        <w:rPr>
          <w:rStyle w:val="Hipervnculo"/>
          <w:rFonts w:ascii="Arial" w:hAnsi="Arial" w:cs="Arial"/>
          <w:sz w:val="18"/>
          <w:szCs w:val="18"/>
        </w:rPr>
        <w:t>www.trabajaen.gob.mx</w:t>
      </w:r>
      <w:r w:rsidRPr="00320C7B">
        <w:rPr>
          <w:rFonts w:ascii="Arial" w:hAnsi="Arial" w:cs="Arial"/>
          <w:sz w:val="18"/>
          <w:szCs w:val="18"/>
        </w:rPr>
        <w:t xml:space="preserve"> por lo que la información publicada es de carácter referencial y no suple a la Convocatoria publicada en el Diario Oficial de la Federación y la publicada en el portal del CONACULTA.</w:t>
      </w:r>
    </w:p>
    <w:p w:rsidR="00320C7B" w:rsidRPr="00320C7B" w:rsidRDefault="00320C7B" w:rsidP="00320C7B">
      <w:pPr>
        <w:pStyle w:val="Prrafodelista"/>
        <w:ind w:left="720"/>
        <w:jc w:val="both"/>
        <w:rPr>
          <w:rFonts w:ascii="Arial" w:hAnsi="Arial" w:cs="Arial"/>
          <w:sz w:val="18"/>
          <w:szCs w:val="18"/>
        </w:rPr>
      </w:pPr>
    </w:p>
    <w:p w:rsidR="00320C7B" w:rsidRPr="00320C7B" w:rsidRDefault="00320C7B" w:rsidP="00320C7B">
      <w:pPr>
        <w:pStyle w:val="Prrafodelista"/>
        <w:numPr>
          <w:ilvl w:val="0"/>
          <w:numId w:val="21"/>
        </w:numPr>
        <w:jc w:val="both"/>
        <w:rPr>
          <w:rFonts w:ascii="Arial" w:hAnsi="Arial" w:cs="Arial"/>
          <w:sz w:val="18"/>
          <w:szCs w:val="18"/>
        </w:rPr>
      </w:pPr>
      <w:r w:rsidRPr="00320C7B">
        <w:rPr>
          <w:rFonts w:ascii="Arial" w:hAnsi="Arial" w:cs="Arial"/>
          <w:sz w:val="18"/>
          <w:szCs w:val="18"/>
        </w:rPr>
        <w:t xml:space="preserve">Las y los aspirantes estarán obligadas(os) a revisar el sistema de mensajes del Portal </w:t>
      </w:r>
      <w:r w:rsidRPr="00320C7B">
        <w:rPr>
          <w:rStyle w:val="Hipervnculo"/>
          <w:rFonts w:ascii="Arial" w:hAnsi="Arial" w:cs="Arial"/>
          <w:sz w:val="18"/>
          <w:szCs w:val="18"/>
        </w:rPr>
        <w:t>www.trabajaen.gob.mx</w:t>
      </w:r>
      <w:r w:rsidRPr="00320C7B">
        <w:rPr>
          <w:rFonts w:ascii="Arial" w:hAnsi="Arial" w:cs="Arial"/>
          <w:sz w:val="18"/>
          <w:szCs w:val="18"/>
        </w:rPr>
        <w:t>, independientemente de la posibilidad de que se les remitan los mensajes al correo personal por el propio Portal.</w:t>
      </w:r>
    </w:p>
    <w:p w:rsidR="00320C7B" w:rsidRPr="00320C7B" w:rsidRDefault="00320C7B" w:rsidP="00320C7B">
      <w:pPr>
        <w:pStyle w:val="Prrafodelista"/>
        <w:ind w:left="720"/>
        <w:jc w:val="both"/>
        <w:rPr>
          <w:rFonts w:ascii="Arial" w:hAnsi="Arial" w:cs="Arial"/>
          <w:sz w:val="18"/>
          <w:szCs w:val="18"/>
        </w:rPr>
      </w:pPr>
    </w:p>
    <w:p w:rsidR="00320C7B" w:rsidRPr="00320C7B" w:rsidRDefault="00320C7B" w:rsidP="00320C7B">
      <w:pPr>
        <w:pStyle w:val="Prrafodelista"/>
        <w:numPr>
          <w:ilvl w:val="0"/>
          <w:numId w:val="21"/>
        </w:numPr>
        <w:jc w:val="both"/>
        <w:rPr>
          <w:rFonts w:ascii="Arial" w:hAnsi="Arial" w:cs="Arial"/>
          <w:sz w:val="18"/>
          <w:szCs w:val="18"/>
        </w:rPr>
      </w:pPr>
      <w:r w:rsidRPr="00320C7B">
        <w:rPr>
          <w:rFonts w:ascii="Arial" w:hAnsi="Arial" w:cs="Arial"/>
          <w:sz w:val="18"/>
          <w:szCs w:val="18"/>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320C7B" w:rsidRPr="00320C7B" w:rsidRDefault="00320C7B" w:rsidP="00320C7B">
      <w:pPr>
        <w:pStyle w:val="Prrafodelista"/>
        <w:ind w:left="720"/>
        <w:jc w:val="both"/>
        <w:rPr>
          <w:rFonts w:ascii="Arial" w:hAnsi="Arial" w:cs="Arial"/>
          <w:sz w:val="18"/>
          <w:szCs w:val="18"/>
        </w:rPr>
      </w:pPr>
    </w:p>
    <w:p w:rsidR="00320C7B" w:rsidRPr="00320C7B" w:rsidRDefault="00320C7B" w:rsidP="00320C7B">
      <w:pPr>
        <w:pStyle w:val="Prrafodelista"/>
        <w:numPr>
          <w:ilvl w:val="0"/>
          <w:numId w:val="21"/>
        </w:numPr>
        <w:jc w:val="both"/>
        <w:rPr>
          <w:rFonts w:ascii="Arial" w:hAnsi="Arial" w:cs="Arial"/>
          <w:sz w:val="18"/>
          <w:szCs w:val="18"/>
        </w:rPr>
      </w:pPr>
      <w:r w:rsidRPr="00320C7B">
        <w:rPr>
          <w:rFonts w:ascii="Arial" w:hAnsi="Arial" w:cs="Arial"/>
          <w:sz w:val="18"/>
          <w:szCs w:val="18"/>
        </w:rPr>
        <w:t>Cada aspirante se responsabilizará de los traslados y gastos erogados como consecuencia de su participación en actividades relacionadas con motivo de la presente convocatoria.</w:t>
      </w:r>
    </w:p>
    <w:p w:rsidR="00320C7B" w:rsidRPr="00320C7B" w:rsidRDefault="00320C7B" w:rsidP="00320C7B">
      <w:pPr>
        <w:pStyle w:val="Prrafodelista"/>
        <w:ind w:left="720"/>
        <w:jc w:val="both"/>
        <w:rPr>
          <w:rFonts w:ascii="Arial" w:hAnsi="Arial" w:cs="Arial"/>
          <w:sz w:val="18"/>
          <w:szCs w:val="18"/>
        </w:rPr>
      </w:pPr>
    </w:p>
    <w:p w:rsidR="00320C7B" w:rsidRPr="00320C7B" w:rsidRDefault="00320C7B" w:rsidP="00320C7B">
      <w:pPr>
        <w:pStyle w:val="Prrafodelista"/>
        <w:numPr>
          <w:ilvl w:val="0"/>
          <w:numId w:val="21"/>
        </w:numPr>
        <w:jc w:val="both"/>
        <w:rPr>
          <w:rFonts w:ascii="Arial" w:eastAsiaTheme="minorHAnsi" w:hAnsi="Arial" w:cs="Arial"/>
          <w:sz w:val="18"/>
          <w:szCs w:val="18"/>
          <w:lang w:eastAsia="en-US"/>
        </w:rPr>
      </w:pPr>
      <w:r w:rsidRPr="00320C7B">
        <w:rPr>
          <w:rFonts w:ascii="Arial" w:eastAsiaTheme="minorHAnsi" w:hAnsi="Arial" w:cs="Arial"/>
          <w:sz w:val="18"/>
          <w:szCs w:val="18"/>
          <w:lang w:eastAsia="en-US"/>
        </w:rPr>
        <w:t xml:space="preserve">Cuando el ganador del concurso tenga el carácter de Servidor Público de Carrera Titular, para poder ser nombrado en el puesto sujeto a concurso, deberá presentar la documentación necesaria que acredite haberse separado, toda vez que no puede permanecer activo en ambos puestos, así como de haber cumplido la obligación que le señala el artículo 11 la fracción VIII de la </w:t>
      </w:r>
      <w:r w:rsidRPr="00320C7B">
        <w:rPr>
          <w:rFonts w:ascii="Arial" w:eastAsiaTheme="minorHAnsi" w:hAnsi="Arial" w:cs="Arial"/>
          <w:b/>
          <w:sz w:val="18"/>
          <w:szCs w:val="18"/>
          <w:lang w:eastAsia="en-US"/>
        </w:rPr>
        <w:t>LSPCAPF.</w:t>
      </w:r>
    </w:p>
    <w:p w:rsidR="00320C7B" w:rsidRPr="00320C7B" w:rsidRDefault="00320C7B" w:rsidP="00320C7B">
      <w:pPr>
        <w:jc w:val="both"/>
        <w:rPr>
          <w:rFonts w:ascii="Arial" w:hAnsi="Arial" w:cs="Arial"/>
          <w:b/>
          <w:sz w:val="18"/>
          <w:szCs w:val="18"/>
        </w:rPr>
      </w:pPr>
    </w:p>
    <w:p w:rsidR="00320C7B" w:rsidRPr="00320C7B" w:rsidRDefault="00320C7B" w:rsidP="00320C7B">
      <w:pPr>
        <w:jc w:val="both"/>
        <w:rPr>
          <w:rFonts w:ascii="Arial" w:hAnsi="Arial" w:cs="Arial"/>
          <w:b/>
          <w:sz w:val="18"/>
          <w:szCs w:val="18"/>
        </w:rPr>
      </w:pPr>
      <w:r w:rsidRPr="00320C7B">
        <w:rPr>
          <w:rFonts w:ascii="Arial" w:hAnsi="Arial" w:cs="Arial"/>
          <w:b/>
          <w:sz w:val="18"/>
          <w:szCs w:val="18"/>
        </w:rPr>
        <w:t>Desarrollo del concurso</w:t>
      </w: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El concurso se conducirá de acuerdo a la programación que se indica; sin embargo, previo acuerdo del Comité Técnico de Selección y previa notificación correspondiente a las y los aspirantes a través del portal </w:t>
      </w:r>
      <w:r w:rsidRPr="00320C7B">
        <w:rPr>
          <w:rStyle w:val="Hipervnculo"/>
          <w:rFonts w:ascii="Arial" w:hAnsi="Arial" w:cs="Arial"/>
          <w:sz w:val="18"/>
          <w:szCs w:val="18"/>
        </w:rPr>
        <w:t>www.trabajaen.gob.mx</w:t>
      </w:r>
      <w:r w:rsidRPr="00320C7B">
        <w:rPr>
          <w:rFonts w:ascii="Arial" w:hAnsi="Arial" w:cs="Arial"/>
          <w:b/>
          <w:sz w:val="18"/>
          <w:szCs w:val="18"/>
        </w:rPr>
        <w:t>,</w:t>
      </w:r>
      <w:r w:rsidRPr="00320C7B">
        <w:rPr>
          <w:rFonts w:ascii="Arial" w:hAnsi="Arial" w:cs="Arial"/>
          <w:sz w:val="18"/>
          <w:szCs w:val="18"/>
        </w:rPr>
        <w:t xml:space="preserve"> podrán modificarse las fechas indicadas cuando así resulte necesario, o en razón del número de aspirantes que se registren.</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Así mismo, de acuerdo al principio de igualdad de oportunidades, no procederá la reprogramación de las fechas para la aplicación de cualquiera de las etapas del concurso a petición de las(os) candidatas(os).</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p>
    <w:tbl>
      <w:tblPr>
        <w:tblStyle w:val="Tablaconcuadrcula"/>
        <w:tblW w:w="5000" w:type="pct"/>
        <w:tblLook w:val="04A0"/>
      </w:tblPr>
      <w:tblGrid>
        <w:gridCol w:w="10116"/>
      </w:tblGrid>
      <w:tr w:rsidR="00320C7B" w:rsidRPr="00320C7B">
        <w:trPr>
          <w:trHeight w:val="424"/>
        </w:trPr>
        <w:tc>
          <w:tcPr>
            <w:tcW w:w="5000" w:type="pct"/>
            <w:shd w:val="clear" w:color="auto" w:fill="D9D9D9" w:themeFill="background1" w:themeFillShade="D9"/>
          </w:tcPr>
          <w:p w:rsidR="00320C7B" w:rsidRPr="00320C7B" w:rsidRDefault="00320C7B" w:rsidP="00320C7B">
            <w:pPr>
              <w:pStyle w:val="Sinespaciado"/>
              <w:jc w:val="both"/>
              <w:rPr>
                <w:rFonts w:ascii="Arial" w:hAnsi="Arial" w:cs="Arial"/>
                <w:b/>
                <w:sz w:val="18"/>
                <w:szCs w:val="18"/>
              </w:rPr>
            </w:pPr>
            <w:r w:rsidRPr="00320C7B">
              <w:rPr>
                <w:rFonts w:ascii="Arial" w:hAnsi="Arial" w:cs="Arial"/>
                <w:b/>
                <w:sz w:val="18"/>
                <w:szCs w:val="18"/>
              </w:rPr>
              <w:t xml:space="preserve">ETAPA I. </w:t>
            </w:r>
          </w:p>
          <w:p w:rsidR="00320C7B" w:rsidRPr="00320C7B" w:rsidRDefault="00320C7B" w:rsidP="00320C7B">
            <w:pPr>
              <w:pStyle w:val="Sinespaciado"/>
              <w:jc w:val="both"/>
              <w:rPr>
                <w:rFonts w:ascii="Arial" w:hAnsi="Arial" w:cs="Arial"/>
                <w:b/>
                <w:sz w:val="18"/>
                <w:szCs w:val="18"/>
              </w:rPr>
            </w:pPr>
            <w:r w:rsidRPr="00320C7B">
              <w:rPr>
                <w:rFonts w:ascii="Arial" w:hAnsi="Arial" w:cs="Arial"/>
                <w:b/>
                <w:sz w:val="18"/>
                <w:szCs w:val="18"/>
              </w:rPr>
              <w:t>REGISTRO DE ASPIRANTES Y REVISIÓN CURRICULAR EN EL SISTEMA</w:t>
            </w:r>
          </w:p>
        </w:tc>
      </w:tr>
    </w:tbl>
    <w:p w:rsidR="00320C7B" w:rsidRPr="00320C7B" w:rsidRDefault="00320C7B" w:rsidP="00320C7B">
      <w:pPr>
        <w:jc w:val="both"/>
        <w:rPr>
          <w:rFonts w:ascii="Arial" w:hAnsi="Arial" w:cs="Arial"/>
          <w:b/>
          <w:sz w:val="18"/>
          <w:szCs w:val="18"/>
        </w:rPr>
      </w:pPr>
    </w:p>
    <w:p w:rsidR="00320C7B" w:rsidRPr="00320C7B" w:rsidRDefault="00320C7B" w:rsidP="00320C7B">
      <w:pPr>
        <w:jc w:val="both"/>
        <w:rPr>
          <w:rFonts w:ascii="Arial" w:hAnsi="Arial" w:cs="Arial"/>
          <w:b/>
          <w:sz w:val="18"/>
          <w:szCs w:val="18"/>
        </w:rPr>
      </w:pPr>
      <w:r w:rsidRPr="00320C7B">
        <w:rPr>
          <w:rFonts w:ascii="Arial" w:hAnsi="Arial" w:cs="Arial"/>
          <w:b/>
          <w:sz w:val="18"/>
          <w:szCs w:val="18"/>
        </w:rPr>
        <w:t>Registro de aspirantes</w:t>
      </w: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La inscripción a un concurso y el registro de las y los aspirantes al mismo, se realizará a través de la herramienta </w:t>
      </w:r>
      <w:r w:rsidRPr="00320C7B">
        <w:rPr>
          <w:rStyle w:val="Hipervnculo"/>
          <w:rFonts w:ascii="Arial" w:hAnsi="Arial" w:cs="Arial"/>
          <w:sz w:val="18"/>
          <w:szCs w:val="18"/>
        </w:rPr>
        <w:t>www.trabajaen.gob.mx</w:t>
      </w:r>
      <w:r w:rsidRPr="00320C7B">
        <w:rPr>
          <w:rFonts w:ascii="Arial" w:hAnsi="Arial" w:cs="Arial"/>
          <w:sz w:val="18"/>
          <w:szCs w:val="18"/>
        </w:rPr>
        <w:t>, la cual les asignará un número de folio de participación para el concurso en el momento que el aspirante acepte las bases, este número de folio servirá para formalizar su proceso de inscripción e identificarlos durante el desarrollo de las etapas hasta la entrevista por el Comité Técnico de Selección, con el fin de asegurar así el anonimato de las y los aspirantes. Las y los aspirantes al aceptar el número de folio que les asigna el Sistema TrabajaEn, aceptan las Bases de Participación de la presente Convocatoria, motivo por el que están obligadas(os) a su lectura y acatamiento.</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b/>
          <w:sz w:val="18"/>
          <w:szCs w:val="18"/>
        </w:rPr>
      </w:pPr>
      <w:r w:rsidRPr="00320C7B">
        <w:rPr>
          <w:rFonts w:ascii="Arial" w:hAnsi="Arial" w:cs="Arial"/>
          <w:b/>
          <w:sz w:val="18"/>
          <w:szCs w:val="18"/>
        </w:rPr>
        <w:t>Reactivación de folios</w:t>
      </w:r>
    </w:p>
    <w:p w:rsidR="00320C7B" w:rsidRPr="00320C7B" w:rsidRDefault="00320C7B" w:rsidP="00320C7B">
      <w:pPr>
        <w:autoSpaceDE w:val="0"/>
        <w:autoSpaceDN w:val="0"/>
        <w:adjustRightInd w:val="0"/>
        <w:jc w:val="both"/>
        <w:rPr>
          <w:rFonts w:ascii="Arial" w:hAnsi="Arial" w:cs="Arial"/>
          <w:sz w:val="18"/>
          <w:szCs w:val="18"/>
        </w:rPr>
      </w:pPr>
      <w:r w:rsidRPr="00320C7B">
        <w:rPr>
          <w:rFonts w:ascii="Arial" w:hAnsi="Arial" w:cs="Arial"/>
          <w:sz w:val="18"/>
          <w:szCs w:val="18"/>
        </w:rPr>
        <w:t xml:space="preserve">Con respecto a la reactivación de folios rechazados en la etapa de revisión curricular, a partir de la fecha de descarte, la o el aspirante contará con 3 días hábiles para presentar su escrito de petición de reactivación de folio dirigido al Secretario Técnico del Comité Técnico de Selección en el CONACULTA, con domicilio en Avenida Paseo de la Reforma No. 175, Piso 4, Colonia Cuauhtémoc, C.P. 06500, Delegación Cuauhtémoc, México D.F, de 09:00 a 15:00 horas, a través del área de Control de Gestión.  De conformidad con el numeral 200 de las </w:t>
      </w:r>
      <w:r w:rsidRPr="00320C7B">
        <w:rPr>
          <w:rFonts w:ascii="Arial" w:hAnsi="Arial" w:cs="Arial"/>
          <w:b/>
          <w:sz w:val="18"/>
          <w:szCs w:val="18"/>
        </w:rPr>
        <w:t xml:space="preserve">DRHSPCMAAGRHOMSPC, </w:t>
      </w:r>
      <w:r w:rsidRPr="00320C7B">
        <w:rPr>
          <w:rFonts w:ascii="Arial" w:hAnsi="Arial" w:cs="Arial"/>
          <w:sz w:val="18"/>
          <w:szCs w:val="18"/>
        </w:rPr>
        <w:t>el Comité establecerá el plazo para determinar si es procedente la reactivación, privilegiando la observancia de los principios rectores del Sistema. La determinación del Comité Técnico de Selección respecto a la solicitud de reactivación se hará del conocimiento del interesada (o). Una vez transcurrido el plazo establecido, no procederán las solicitudes de reactivación.</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u w:val="single"/>
        </w:rPr>
      </w:pPr>
      <w:r w:rsidRPr="00320C7B">
        <w:rPr>
          <w:rFonts w:ascii="Arial" w:hAnsi="Arial" w:cs="Arial"/>
          <w:sz w:val="18"/>
          <w:szCs w:val="18"/>
          <w:u w:val="single"/>
        </w:rPr>
        <w:t>Dicho escrito deberá incluir lo siguiente:</w:t>
      </w:r>
    </w:p>
    <w:p w:rsidR="00320C7B" w:rsidRPr="00320C7B" w:rsidRDefault="00320C7B" w:rsidP="00320C7B">
      <w:pPr>
        <w:pStyle w:val="Prrafodelista"/>
        <w:numPr>
          <w:ilvl w:val="0"/>
          <w:numId w:val="23"/>
        </w:numPr>
        <w:ind w:left="709" w:hanging="142"/>
        <w:jc w:val="both"/>
        <w:rPr>
          <w:rFonts w:ascii="Arial" w:hAnsi="Arial" w:cs="Arial"/>
          <w:sz w:val="18"/>
          <w:szCs w:val="18"/>
        </w:rPr>
      </w:pPr>
      <w:r w:rsidRPr="00320C7B">
        <w:rPr>
          <w:rFonts w:ascii="Arial" w:hAnsi="Arial" w:cs="Arial"/>
          <w:sz w:val="18"/>
          <w:szCs w:val="18"/>
        </w:rPr>
        <w:t>Escrito mediante el cual se especifique por qué considera que se debe reactivar el folio (justificación), solicitando el análisis y en su caso, aprobación para la reactivación.</w:t>
      </w:r>
    </w:p>
    <w:p w:rsidR="00320C7B" w:rsidRPr="00320C7B" w:rsidRDefault="00320C7B" w:rsidP="00320C7B">
      <w:pPr>
        <w:pStyle w:val="Prrafodelista"/>
        <w:numPr>
          <w:ilvl w:val="0"/>
          <w:numId w:val="23"/>
        </w:numPr>
        <w:ind w:left="709" w:hanging="142"/>
        <w:jc w:val="both"/>
        <w:rPr>
          <w:rFonts w:ascii="Arial" w:hAnsi="Arial" w:cs="Arial"/>
          <w:sz w:val="18"/>
          <w:szCs w:val="18"/>
        </w:rPr>
      </w:pPr>
      <w:r w:rsidRPr="00320C7B">
        <w:rPr>
          <w:rFonts w:ascii="Arial" w:hAnsi="Arial" w:cs="Arial"/>
          <w:sz w:val="18"/>
          <w:szCs w:val="18"/>
        </w:rPr>
        <w:t xml:space="preserve">Pantallas impresas del portal personal en </w:t>
      </w:r>
      <w:r w:rsidRPr="00320C7B">
        <w:rPr>
          <w:rStyle w:val="Hipervnculo"/>
          <w:rFonts w:ascii="Arial" w:hAnsi="Arial" w:cs="Arial"/>
          <w:sz w:val="18"/>
          <w:szCs w:val="18"/>
        </w:rPr>
        <w:t>www.trabajaen.gob.mx</w:t>
      </w:r>
      <w:r w:rsidRPr="00320C7B">
        <w:rPr>
          <w:rFonts w:ascii="Arial" w:hAnsi="Arial" w:cs="Arial"/>
          <w:sz w:val="18"/>
          <w:szCs w:val="18"/>
        </w:rPr>
        <w:t xml:space="preserve"> donde se observen las causales del rechazo. (Currículo registrado, mensaje de rechazo, etc.).</w:t>
      </w:r>
    </w:p>
    <w:p w:rsidR="00320C7B" w:rsidRPr="00320C7B" w:rsidRDefault="00320C7B" w:rsidP="00320C7B">
      <w:pPr>
        <w:pStyle w:val="Prrafodelista"/>
        <w:numPr>
          <w:ilvl w:val="0"/>
          <w:numId w:val="23"/>
        </w:numPr>
        <w:ind w:left="709" w:hanging="142"/>
        <w:jc w:val="both"/>
        <w:rPr>
          <w:rFonts w:ascii="Arial" w:hAnsi="Arial" w:cs="Arial"/>
          <w:sz w:val="18"/>
          <w:szCs w:val="18"/>
        </w:rPr>
      </w:pPr>
      <w:r w:rsidRPr="00320C7B">
        <w:rPr>
          <w:rFonts w:ascii="Arial" w:hAnsi="Arial" w:cs="Arial"/>
          <w:sz w:val="18"/>
          <w:szCs w:val="18"/>
        </w:rPr>
        <w:t>Original y copia de los documentos para realizar el cotejo documental, que acrediten su experiencia laboral y escolaridad de acuerdo a lo establecido en las estas Bases y Perfil del Puesto de la convocatoria.</w:t>
      </w:r>
    </w:p>
    <w:p w:rsidR="00320C7B" w:rsidRPr="00320C7B" w:rsidRDefault="00320C7B" w:rsidP="00320C7B">
      <w:pPr>
        <w:pStyle w:val="Prrafodelista"/>
        <w:numPr>
          <w:ilvl w:val="0"/>
          <w:numId w:val="23"/>
        </w:numPr>
        <w:ind w:left="709" w:hanging="142"/>
        <w:jc w:val="both"/>
        <w:rPr>
          <w:rFonts w:ascii="Arial" w:hAnsi="Arial" w:cs="Arial"/>
          <w:sz w:val="18"/>
          <w:szCs w:val="18"/>
        </w:rPr>
      </w:pPr>
      <w:r w:rsidRPr="00320C7B">
        <w:rPr>
          <w:rFonts w:ascii="Arial" w:hAnsi="Arial" w:cs="Arial"/>
          <w:sz w:val="18"/>
          <w:szCs w:val="18"/>
        </w:rPr>
        <w:t>Domicilio y dirección electrónica, donde puede recibir la respuesta de su petición.</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u w:val="single"/>
        </w:rPr>
      </w:pPr>
      <w:r w:rsidRPr="00320C7B">
        <w:rPr>
          <w:rFonts w:ascii="Arial" w:hAnsi="Arial" w:cs="Arial"/>
          <w:sz w:val="18"/>
          <w:szCs w:val="18"/>
          <w:u w:val="single"/>
        </w:rPr>
        <w:t>La reactivación de folios será improcedente cuando ésta se deba a:</w:t>
      </w:r>
    </w:p>
    <w:p w:rsidR="00320C7B" w:rsidRPr="00320C7B" w:rsidRDefault="00320C7B" w:rsidP="00320C7B">
      <w:pPr>
        <w:pStyle w:val="Prrafodelista"/>
        <w:numPr>
          <w:ilvl w:val="0"/>
          <w:numId w:val="22"/>
        </w:numPr>
        <w:ind w:firstLine="489"/>
        <w:jc w:val="both"/>
        <w:rPr>
          <w:rFonts w:ascii="Arial" w:hAnsi="Arial" w:cs="Arial"/>
          <w:sz w:val="18"/>
          <w:szCs w:val="18"/>
        </w:rPr>
      </w:pPr>
      <w:r w:rsidRPr="00320C7B">
        <w:rPr>
          <w:rFonts w:ascii="Arial" w:hAnsi="Arial" w:cs="Arial"/>
          <w:sz w:val="18"/>
          <w:szCs w:val="18"/>
        </w:rPr>
        <w:t>La renuncia por parte de la o el aspirante.</w:t>
      </w:r>
    </w:p>
    <w:p w:rsidR="00320C7B" w:rsidRPr="00320C7B" w:rsidRDefault="00320C7B" w:rsidP="00320C7B">
      <w:pPr>
        <w:pStyle w:val="Prrafodelista"/>
        <w:numPr>
          <w:ilvl w:val="0"/>
          <w:numId w:val="22"/>
        </w:numPr>
        <w:ind w:firstLine="489"/>
        <w:jc w:val="both"/>
        <w:rPr>
          <w:rFonts w:ascii="Arial" w:hAnsi="Arial" w:cs="Arial"/>
          <w:sz w:val="18"/>
          <w:szCs w:val="18"/>
        </w:rPr>
      </w:pPr>
      <w:r w:rsidRPr="00320C7B">
        <w:rPr>
          <w:rFonts w:ascii="Arial" w:hAnsi="Arial" w:cs="Arial"/>
          <w:sz w:val="18"/>
          <w:szCs w:val="18"/>
        </w:rPr>
        <w:t xml:space="preserve">La duplicidad de registros de inscripción. </w:t>
      </w:r>
    </w:p>
    <w:p w:rsidR="00320C7B" w:rsidRPr="00320C7B" w:rsidRDefault="00320C7B" w:rsidP="00320C7B">
      <w:pPr>
        <w:pStyle w:val="Prrafodelista"/>
        <w:ind w:left="567"/>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b/>
          <w:i/>
          <w:sz w:val="18"/>
          <w:szCs w:val="18"/>
        </w:rPr>
        <w:t>Nota:</w:t>
      </w:r>
      <w:r w:rsidRPr="00320C7B">
        <w:rPr>
          <w:rFonts w:ascii="Arial" w:hAnsi="Arial" w:cs="Arial"/>
          <w:sz w:val="18"/>
          <w:szCs w:val="18"/>
        </w:rPr>
        <w:t xml:space="preserve"> </w:t>
      </w:r>
      <w:r w:rsidRPr="00320C7B">
        <w:rPr>
          <w:rFonts w:ascii="Arial" w:hAnsi="Arial" w:cs="Arial"/>
          <w:i/>
          <w:sz w:val="18"/>
          <w:szCs w:val="18"/>
        </w:rPr>
        <w:t>Con relación a los descartes de aspirantes por errores imputables al Operador de Ingreso en las etapas de evaluación, entrevista y estatus del concurso, este Órgano Desconcentrado podrá, si el Comité Técnico de Selección lo autoriza, reactivar dicho folio, dando aviso a las y los aspirantes que siguen participando en el concurso.</w:t>
      </w: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En caso de ser autorizada la solicitud de reactivación, el sistema </w:t>
      </w:r>
      <w:r w:rsidRPr="00320C7B">
        <w:rPr>
          <w:rStyle w:val="Hipervnculo"/>
          <w:rFonts w:ascii="Arial" w:hAnsi="Arial" w:cs="Arial"/>
          <w:sz w:val="18"/>
          <w:szCs w:val="18"/>
        </w:rPr>
        <w:t>www.trabajaen.gob.mx</w:t>
      </w:r>
      <w:r w:rsidRPr="00320C7B">
        <w:rPr>
          <w:rFonts w:ascii="Arial" w:hAnsi="Arial" w:cs="Arial"/>
          <w:sz w:val="18"/>
          <w:szCs w:val="18"/>
        </w:rPr>
        <w:t xml:space="preserve"> enviará un mensaje de notificación a todos las y los participantes en el concurso.</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p>
    <w:tbl>
      <w:tblPr>
        <w:tblStyle w:val="Tablaconcuadrcula"/>
        <w:tblW w:w="5000" w:type="pct"/>
        <w:shd w:val="clear" w:color="auto" w:fill="BFBFBF" w:themeFill="background1" w:themeFillShade="BF"/>
        <w:tblLook w:val="04A0"/>
      </w:tblPr>
      <w:tblGrid>
        <w:gridCol w:w="10116"/>
      </w:tblGrid>
      <w:tr w:rsidR="00320C7B" w:rsidRPr="00320C7B">
        <w:trPr>
          <w:trHeight w:val="424"/>
        </w:trPr>
        <w:tc>
          <w:tcPr>
            <w:tcW w:w="5000" w:type="pct"/>
            <w:shd w:val="clear" w:color="auto" w:fill="D9D9D9" w:themeFill="background1" w:themeFillShade="D9"/>
          </w:tcPr>
          <w:p w:rsidR="00320C7B" w:rsidRPr="00320C7B" w:rsidRDefault="00320C7B" w:rsidP="00320C7B">
            <w:pPr>
              <w:pStyle w:val="Sinespaciado"/>
              <w:jc w:val="both"/>
              <w:rPr>
                <w:rFonts w:ascii="Arial" w:hAnsi="Arial" w:cs="Arial"/>
                <w:b/>
                <w:sz w:val="18"/>
                <w:szCs w:val="18"/>
              </w:rPr>
            </w:pPr>
            <w:r w:rsidRPr="00320C7B">
              <w:rPr>
                <w:rFonts w:ascii="Arial" w:hAnsi="Arial" w:cs="Arial"/>
                <w:b/>
                <w:sz w:val="18"/>
                <w:szCs w:val="18"/>
              </w:rPr>
              <w:t>ETAPA II.</w:t>
            </w:r>
          </w:p>
          <w:p w:rsidR="00320C7B" w:rsidRPr="00320C7B" w:rsidRDefault="00320C7B" w:rsidP="00320C7B">
            <w:pPr>
              <w:pStyle w:val="Sinespaciado"/>
              <w:jc w:val="both"/>
              <w:rPr>
                <w:rFonts w:ascii="Arial" w:hAnsi="Arial" w:cs="Arial"/>
                <w:b/>
                <w:sz w:val="18"/>
                <w:szCs w:val="18"/>
              </w:rPr>
            </w:pPr>
            <w:r w:rsidRPr="00320C7B">
              <w:rPr>
                <w:rFonts w:ascii="Arial" w:hAnsi="Arial" w:cs="Arial"/>
                <w:b/>
                <w:sz w:val="18"/>
                <w:szCs w:val="18"/>
              </w:rPr>
              <w:t xml:space="preserve">EXÁMEN DE CONOCIMIENTOS Y EVALUACIÓN DE HABILIDADES </w:t>
            </w:r>
          </w:p>
        </w:tc>
      </w:tr>
    </w:tbl>
    <w:p w:rsidR="00320C7B" w:rsidRPr="00320C7B" w:rsidRDefault="00320C7B" w:rsidP="00320C7B">
      <w:pPr>
        <w:pStyle w:val="Sinespaciado"/>
        <w:jc w:val="both"/>
        <w:rPr>
          <w:rFonts w:ascii="Arial" w:hAnsi="Arial" w:cs="Arial"/>
          <w:b/>
          <w:sz w:val="18"/>
          <w:szCs w:val="18"/>
          <w:u w:val="single"/>
        </w:rPr>
      </w:pPr>
    </w:p>
    <w:p w:rsidR="00320C7B" w:rsidRPr="00320C7B" w:rsidRDefault="00320C7B" w:rsidP="00320C7B">
      <w:pPr>
        <w:jc w:val="both"/>
        <w:rPr>
          <w:rFonts w:ascii="Arial" w:hAnsi="Arial" w:cs="Arial"/>
          <w:b/>
          <w:sz w:val="18"/>
          <w:szCs w:val="18"/>
        </w:rPr>
      </w:pPr>
      <w:r w:rsidRPr="00320C7B">
        <w:rPr>
          <w:rFonts w:ascii="Arial" w:hAnsi="Arial" w:cs="Arial"/>
          <w:b/>
          <w:sz w:val="18"/>
          <w:szCs w:val="18"/>
        </w:rPr>
        <w:t>Presentación a las evaluaciones</w:t>
      </w: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El Consejo Nacional para la Cultura y las Artes comunicará con al menos dos días hábiles de anticipación a cada aspirante, la fecha, hora y lugar en que deberá presentarse para la aplicación de las evaluaciones referentes a cada una de las etapas del concurso, a través de la página </w:t>
      </w:r>
      <w:r w:rsidRPr="00320C7B">
        <w:rPr>
          <w:rStyle w:val="Hipervnculo"/>
          <w:rFonts w:ascii="Arial" w:hAnsi="Arial" w:cs="Arial"/>
          <w:sz w:val="18"/>
          <w:szCs w:val="18"/>
        </w:rPr>
        <w:t>www.trabajaen.gob.mx</w:t>
      </w:r>
      <w:r w:rsidRPr="00320C7B">
        <w:rPr>
          <w:rFonts w:ascii="Arial" w:hAnsi="Arial" w:cs="Arial"/>
          <w:b/>
          <w:sz w:val="18"/>
          <w:szCs w:val="18"/>
        </w:rPr>
        <w:t>,</w:t>
      </w:r>
      <w:r w:rsidRPr="00320C7B">
        <w:rPr>
          <w:rFonts w:ascii="Arial" w:hAnsi="Arial" w:cs="Arial"/>
          <w:sz w:val="18"/>
          <w:szCs w:val="18"/>
        </w:rPr>
        <w:t xml:space="preserve"> en el rubro </w:t>
      </w:r>
      <w:r w:rsidRPr="00320C7B">
        <w:rPr>
          <w:rFonts w:ascii="Arial" w:hAnsi="Arial" w:cs="Arial"/>
          <w:b/>
          <w:sz w:val="18"/>
          <w:szCs w:val="18"/>
        </w:rPr>
        <w:t>“Mis Mensajes”.</w:t>
      </w:r>
      <w:r w:rsidRPr="00320C7B">
        <w:rPr>
          <w:rFonts w:ascii="Arial" w:hAnsi="Arial" w:cs="Arial"/>
          <w:sz w:val="18"/>
          <w:szCs w:val="18"/>
        </w:rPr>
        <w:t xml:space="preserve"> En dichas comunicaciones, se especificará la duración aproximada de cada aplicación; en el entendido de que </w:t>
      </w:r>
      <w:r w:rsidRPr="00320C7B">
        <w:rPr>
          <w:rFonts w:ascii="Arial" w:hAnsi="Arial" w:cs="Arial"/>
          <w:b/>
          <w:sz w:val="18"/>
          <w:szCs w:val="18"/>
        </w:rPr>
        <w:t>será motivo de descarte del concurso, no presentarse en la fecha, hora y lugar señalados</w:t>
      </w:r>
      <w:r w:rsidRPr="00320C7B">
        <w:rPr>
          <w:rFonts w:ascii="Arial" w:hAnsi="Arial" w:cs="Arial"/>
          <w:sz w:val="18"/>
          <w:szCs w:val="18"/>
        </w:rPr>
        <w:t xml:space="preserve">. </w:t>
      </w:r>
    </w:p>
    <w:p w:rsidR="00320C7B" w:rsidRPr="00320C7B" w:rsidRDefault="00320C7B" w:rsidP="00320C7B">
      <w:pPr>
        <w:jc w:val="both"/>
        <w:rPr>
          <w:rFonts w:ascii="Arial" w:hAnsi="Arial" w:cs="Arial"/>
          <w:sz w:val="18"/>
          <w:szCs w:val="18"/>
        </w:rPr>
      </w:pPr>
    </w:p>
    <w:p w:rsidR="00320C7B" w:rsidRPr="00320C7B" w:rsidRDefault="00320C7B" w:rsidP="00320C7B">
      <w:pPr>
        <w:pStyle w:val="Sinespaciado"/>
        <w:jc w:val="both"/>
        <w:rPr>
          <w:rFonts w:ascii="Arial" w:hAnsi="Arial" w:cs="Arial"/>
          <w:b/>
          <w:sz w:val="18"/>
          <w:szCs w:val="18"/>
        </w:rPr>
      </w:pPr>
      <w:r w:rsidRPr="00320C7B">
        <w:rPr>
          <w:rFonts w:ascii="Arial" w:hAnsi="Arial" w:cs="Arial"/>
          <w:b/>
          <w:sz w:val="18"/>
          <w:szCs w:val="18"/>
        </w:rPr>
        <w:t>Examen de Conocimientos</w:t>
      </w:r>
    </w:p>
    <w:p w:rsidR="00320C7B" w:rsidRPr="00320C7B" w:rsidRDefault="00320C7B" w:rsidP="00320C7B">
      <w:pPr>
        <w:jc w:val="both"/>
        <w:rPr>
          <w:rFonts w:ascii="Arial" w:hAnsi="Arial" w:cs="Arial"/>
          <w:sz w:val="18"/>
          <w:szCs w:val="18"/>
        </w:rPr>
      </w:pPr>
      <w:r w:rsidRPr="00320C7B">
        <w:rPr>
          <w:rFonts w:ascii="Arial" w:hAnsi="Arial" w:cs="Arial"/>
          <w:sz w:val="18"/>
          <w:szCs w:val="18"/>
        </w:rPr>
        <w:t>Respecto a los exámenes de conocimientos, la calificación mínima aprobatoria es igual o superior a 70 puntos en todos los niveles jerárquicos o rangos que comprende el Servicio Profesional de Carrera. Será motivo de descarte obtener una calificación inferior a 70 puntos en la evaluación de conocimientos.</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Los resultados obtenidos tendrán una vigencia de un año, contado a partir del día en que se den a conocer a través de TrabajaEn, tiempo en el cual las/los aspirantes podrán participar en otros concursos sin tener que sujetarse a la evaluación de conocimientos, siempre y cuando se trate del mismo puesto, temario y bibliografía, de conformidad con lo dispuesto en el artículo 35 del </w:t>
      </w:r>
      <w:r w:rsidRPr="00320C7B">
        <w:rPr>
          <w:rFonts w:ascii="Arial" w:hAnsi="Arial" w:cs="Arial"/>
          <w:b/>
          <w:sz w:val="18"/>
          <w:szCs w:val="18"/>
        </w:rPr>
        <w:t>RLSPCAPF.</w:t>
      </w:r>
    </w:p>
    <w:p w:rsidR="00320C7B" w:rsidRPr="00320C7B" w:rsidRDefault="00320C7B" w:rsidP="00320C7B">
      <w:pPr>
        <w:jc w:val="both"/>
        <w:rPr>
          <w:rFonts w:ascii="Arial" w:hAnsi="Arial" w:cs="Arial"/>
          <w:bCs/>
          <w:sz w:val="18"/>
          <w:szCs w:val="18"/>
        </w:rPr>
      </w:pPr>
    </w:p>
    <w:p w:rsidR="00320C7B" w:rsidRPr="00320C7B" w:rsidRDefault="00320C7B" w:rsidP="00320C7B">
      <w:pPr>
        <w:jc w:val="both"/>
        <w:rPr>
          <w:rFonts w:ascii="Arial" w:hAnsi="Arial" w:cs="Arial"/>
          <w:bCs/>
          <w:sz w:val="18"/>
          <w:szCs w:val="18"/>
        </w:rPr>
      </w:pPr>
      <w:r w:rsidRPr="00320C7B">
        <w:rPr>
          <w:rFonts w:ascii="Arial" w:hAnsi="Arial" w:cs="Arial"/>
          <w:bCs/>
          <w:sz w:val="18"/>
          <w:szCs w:val="18"/>
        </w:rPr>
        <w:t>Para hacer válida la revalidación, la o el candidato deberá presentar su solicitud por escrito dirigida al Secretario Técnico del Comité Técnico de Selección, hasta el siguiente día hábil del cierre de la Etapa de Registro de Aspirantes, indicando el número de convocatoria en que se presentó y el número de folio con el que participó en el concurso anterior, es necesario que antes de hacer la solicitud, la o el aspirante se asegure que sea exactamente el mismo temario.</w:t>
      </w:r>
    </w:p>
    <w:p w:rsidR="00320C7B" w:rsidRPr="00320C7B" w:rsidRDefault="00320C7B" w:rsidP="00320C7B">
      <w:pPr>
        <w:jc w:val="both"/>
        <w:rPr>
          <w:rFonts w:ascii="Arial" w:hAnsi="Arial" w:cs="Arial"/>
          <w:bCs/>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En apego a lo establecido en el numeral 219 de las </w:t>
      </w:r>
      <w:r w:rsidRPr="00320C7B">
        <w:rPr>
          <w:rFonts w:ascii="Arial" w:hAnsi="Arial" w:cs="Arial"/>
          <w:b/>
          <w:sz w:val="18"/>
          <w:szCs w:val="18"/>
        </w:rPr>
        <w:t>DRHSPCMAAGRHOMSPC</w:t>
      </w:r>
      <w:r w:rsidRPr="00320C7B">
        <w:rPr>
          <w:rFonts w:ascii="Arial" w:hAnsi="Arial" w:cs="Arial"/>
          <w:sz w:val="18"/>
          <w:szCs w:val="18"/>
        </w:rPr>
        <w:t>, la revisión de la evaluación de conocimientos (examen técnico), ésta deberá ser solicitada mediante escrito dirigido al Comité Técnico de Selección dentro de un plazo máximo de tres días hábiles, contados a partir de la aplicación de la evaluación, 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320C7B" w:rsidRPr="00320C7B" w:rsidRDefault="00320C7B" w:rsidP="00320C7B">
      <w:pPr>
        <w:jc w:val="both"/>
        <w:rPr>
          <w:rFonts w:ascii="Arial" w:hAnsi="Arial" w:cs="Arial"/>
          <w:sz w:val="18"/>
          <w:szCs w:val="18"/>
        </w:rPr>
      </w:pPr>
    </w:p>
    <w:p w:rsidR="00320C7B" w:rsidRPr="00320C7B" w:rsidRDefault="00320C7B" w:rsidP="00320C7B">
      <w:pPr>
        <w:pStyle w:val="Sinespaciado"/>
        <w:jc w:val="both"/>
        <w:rPr>
          <w:rFonts w:ascii="Arial" w:hAnsi="Arial" w:cs="Arial"/>
          <w:b/>
          <w:sz w:val="18"/>
          <w:szCs w:val="18"/>
        </w:rPr>
      </w:pPr>
      <w:r w:rsidRPr="00320C7B">
        <w:rPr>
          <w:rFonts w:ascii="Arial" w:hAnsi="Arial" w:cs="Arial"/>
          <w:b/>
          <w:sz w:val="18"/>
          <w:szCs w:val="18"/>
        </w:rPr>
        <w:t>Evaluación de Habilidades</w:t>
      </w: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Las herramientas a utilizar para la Evaluación de Habilidades son de tipo psicométrico y se acreditan con una calificación mínima de 70 por cada habilidad. </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Las evaluaciones de habilidades que se aplicarán serán las siguientes: </w:t>
      </w:r>
    </w:p>
    <w:p w:rsidR="00320C7B" w:rsidRPr="00320C7B" w:rsidRDefault="00320C7B" w:rsidP="00320C7B">
      <w:pPr>
        <w:jc w:val="both"/>
        <w:rPr>
          <w:rFonts w:ascii="Arial" w:hAnsi="Arial" w:cs="Arial"/>
          <w:sz w:val="18"/>
          <w:szCs w:val="18"/>
        </w:rPr>
      </w:pPr>
    </w:p>
    <w:p w:rsidR="00320C7B" w:rsidRPr="00320C7B" w:rsidRDefault="00320C7B" w:rsidP="00320C7B">
      <w:pPr>
        <w:pStyle w:val="Prrafodelista"/>
        <w:numPr>
          <w:ilvl w:val="0"/>
          <w:numId w:val="30"/>
        </w:numPr>
        <w:jc w:val="both"/>
        <w:rPr>
          <w:rFonts w:ascii="Arial" w:hAnsi="Arial" w:cs="Arial"/>
          <w:sz w:val="18"/>
          <w:szCs w:val="18"/>
        </w:rPr>
      </w:pPr>
      <w:r w:rsidRPr="00320C7B">
        <w:rPr>
          <w:rFonts w:ascii="Arial" w:hAnsi="Arial" w:cs="Arial"/>
          <w:sz w:val="18"/>
          <w:szCs w:val="18"/>
          <w:u w:val="single"/>
        </w:rPr>
        <w:t>Nivel de Enlace</w:t>
      </w:r>
      <w:r w:rsidRPr="00320C7B">
        <w:rPr>
          <w:rFonts w:ascii="Arial" w:hAnsi="Arial" w:cs="Arial"/>
          <w:sz w:val="18"/>
          <w:szCs w:val="18"/>
        </w:rPr>
        <w:t xml:space="preserve">: Orientación a Resultados y Trabajo en Equipo. </w:t>
      </w:r>
    </w:p>
    <w:p w:rsidR="00320C7B" w:rsidRPr="00320C7B" w:rsidRDefault="00320C7B" w:rsidP="00320C7B">
      <w:pPr>
        <w:pStyle w:val="Prrafodelista"/>
        <w:numPr>
          <w:ilvl w:val="0"/>
          <w:numId w:val="30"/>
        </w:numPr>
        <w:jc w:val="both"/>
        <w:rPr>
          <w:rFonts w:ascii="Arial" w:hAnsi="Arial" w:cs="Arial"/>
          <w:sz w:val="18"/>
          <w:szCs w:val="18"/>
        </w:rPr>
      </w:pPr>
      <w:r w:rsidRPr="00320C7B">
        <w:rPr>
          <w:rFonts w:ascii="Arial" w:hAnsi="Arial" w:cs="Arial"/>
          <w:sz w:val="18"/>
          <w:szCs w:val="18"/>
          <w:u w:val="single"/>
        </w:rPr>
        <w:t>Jefe (a) de Departamento</w:t>
      </w:r>
      <w:r w:rsidRPr="00320C7B">
        <w:rPr>
          <w:rFonts w:ascii="Arial" w:hAnsi="Arial" w:cs="Arial"/>
          <w:sz w:val="18"/>
          <w:szCs w:val="18"/>
        </w:rPr>
        <w:t>: Orientación a Resultados y Trabajo en Equipo.</w:t>
      </w:r>
    </w:p>
    <w:p w:rsidR="00320C7B" w:rsidRPr="00320C7B" w:rsidRDefault="00320C7B" w:rsidP="00320C7B">
      <w:pPr>
        <w:pStyle w:val="Prrafodelista"/>
        <w:numPr>
          <w:ilvl w:val="0"/>
          <w:numId w:val="30"/>
        </w:numPr>
        <w:jc w:val="both"/>
        <w:rPr>
          <w:rFonts w:ascii="Arial" w:hAnsi="Arial" w:cs="Arial"/>
          <w:sz w:val="18"/>
          <w:szCs w:val="18"/>
        </w:rPr>
      </w:pPr>
      <w:r w:rsidRPr="00320C7B">
        <w:rPr>
          <w:rFonts w:ascii="Arial" w:hAnsi="Arial" w:cs="Arial"/>
          <w:sz w:val="18"/>
          <w:szCs w:val="18"/>
          <w:u w:val="single"/>
        </w:rPr>
        <w:t>Subdirector (a) de área</w:t>
      </w:r>
      <w:r w:rsidRPr="00320C7B">
        <w:rPr>
          <w:rFonts w:ascii="Arial" w:hAnsi="Arial" w:cs="Arial"/>
          <w:sz w:val="18"/>
          <w:szCs w:val="18"/>
        </w:rPr>
        <w:t xml:space="preserve">: Orientación a Resultados y Trabajo en Equipo. </w:t>
      </w:r>
    </w:p>
    <w:p w:rsidR="00320C7B" w:rsidRPr="00320C7B" w:rsidRDefault="00320C7B" w:rsidP="00320C7B">
      <w:pPr>
        <w:pStyle w:val="Prrafodelista"/>
        <w:numPr>
          <w:ilvl w:val="0"/>
          <w:numId w:val="30"/>
        </w:numPr>
        <w:jc w:val="both"/>
        <w:rPr>
          <w:rFonts w:ascii="Arial" w:hAnsi="Arial" w:cs="Arial"/>
          <w:sz w:val="18"/>
          <w:szCs w:val="18"/>
        </w:rPr>
      </w:pPr>
      <w:r w:rsidRPr="00320C7B">
        <w:rPr>
          <w:rFonts w:ascii="Arial" w:hAnsi="Arial" w:cs="Arial"/>
          <w:sz w:val="18"/>
          <w:szCs w:val="18"/>
          <w:u w:val="single"/>
        </w:rPr>
        <w:t>Director (a) de área</w:t>
      </w:r>
      <w:r w:rsidRPr="00320C7B">
        <w:rPr>
          <w:rFonts w:ascii="Arial" w:hAnsi="Arial" w:cs="Arial"/>
          <w:sz w:val="18"/>
          <w:szCs w:val="18"/>
        </w:rPr>
        <w:t>: Visión Estratégica y Liderazgo.</w:t>
      </w:r>
    </w:p>
    <w:p w:rsidR="00320C7B" w:rsidRPr="00320C7B" w:rsidRDefault="00320C7B" w:rsidP="00320C7B">
      <w:pPr>
        <w:pStyle w:val="Prrafodelista"/>
        <w:numPr>
          <w:ilvl w:val="0"/>
          <w:numId w:val="30"/>
        </w:numPr>
        <w:jc w:val="both"/>
        <w:rPr>
          <w:rFonts w:ascii="Arial" w:hAnsi="Arial" w:cs="Arial"/>
          <w:sz w:val="18"/>
          <w:szCs w:val="18"/>
        </w:rPr>
      </w:pPr>
      <w:r w:rsidRPr="00320C7B">
        <w:rPr>
          <w:rFonts w:ascii="Arial" w:hAnsi="Arial" w:cs="Arial"/>
          <w:sz w:val="18"/>
          <w:szCs w:val="18"/>
          <w:u w:val="single"/>
        </w:rPr>
        <w:t>Director (a) General Adjunto (a):</w:t>
      </w:r>
      <w:r w:rsidRPr="00320C7B">
        <w:rPr>
          <w:rFonts w:ascii="Arial" w:hAnsi="Arial" w:cs="Arial"/>
          <w:sz w:val="18"/>
          <w:szCs w:val="18"/>
        </w:rPr>
        <w:t xml:space="preserve"> Visión Estratégica y Liderazgo.</w:t>
      </w:r>
    </w:p>
    <w:p w:rsidR="00320C7B" w:rsidRPr="00320C7B" w:rsidRDefault="00320C7B" w:rsidP="00320C7B">
      <w:pPr>
        <w:pStyle w:val="Prrafodelista"/>
        <w:numPr>
          <w:ilvl w:val="0"/>
          <w:numId w:val="30"/>
        </w:numPr>
        <w:jc w:val="both"/>
        <w:rPr>
          <w:rFonts w:ascii="Arial" w:hAnsi="Arial" w:cs="Arial"/>
          <w:sz w:val="18"/>
          <w:szCs w:val="18"/>
        </w:rPr>
      </w:pPr>
      <w:r w:rsidRPr="00320C7B">
        <w:rPr>
          <w:rFonts w:ascii="Arial" w:hAnsi="Arial" w:cs="Arial"/>
          <w:sz w:val="18"/>
          <w:szCs w:val="18"/>
          <w:u w:val="single"/>
        </w:rPr>
        <w:t>Director (a) General:</w:t>
      </w:r>
      <w:r w:rsidRPr="00320C7B">
        <w:rPr>
          <w:rFonts w:ascii="Arial" w:hAnsi="Arial" w:cs="Arial"/>
          <w:sz w:val="18"/>
          <w:szCs w:val="18"/>
        </w:rPr>
        <w:t xml:space="preserve"> Visión Estratégica y Liderazgo.</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Los resultados aprobatorios obtenidos en evaluaciones anteriores considerados en concursos del Consejo Nacional para la Cultura y las Artes y que continúen vigentes, serán considerados cuando correspondan a las mismas capacidades a evaluar.</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En caso de que exista alguna inconsistencia o error en la captura de la calificación obtenida por un aspirante en el examen de conocimientos, el operador de ingreso podrá corregir el resultado previa notificación al Comité Técnico de Selección.</w:t>
      </w:r>
    </w:p>
    <w:p w:rsidR="00320C7B" w:rsidRPr="00320C7B" w:rsidRDefault="00320C7B" w:rsidP="00320C7B">
      <w:pPr>
        <w:jc w:val="both"/>
        <w:rPr>
          <w:rFonts w:ascii="Arial" w:hAnsi="Arial" w:cs="Arial"/>
          <w:sz w:val="18"/>
          <w:szCs w:val="18"/>
        </w:rPr>
      </w:pPr>
    </w:p>
    <w:p w:rsidR="00320C7B" w:rsidRPr="00320C7B" w:rsidRDefault="00320C7B" w:rsidP="00320C7B">
      <w:pPr>
        <w:pStyle w:val="Sinespaciad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320C7B" w:rsidRPr="00320C7B">
        <w:trPr>
          <w:trHeight w:val="424"/>
        </w:trPr>
        <w:tc>
          <w:tcPr>
            <w:tcW w:w="5000" w:type="pct"/>
            <w:shd w:val="clear" w:color="auto" w:fill="D9D9D9" w:themeFill="background1" w:themeFillShade="D9"/>
          </w:tcPr>
          <w:p w:rsidR="00320C7B" w:rsidRPr="00320C7B" w:rsidRDefault="00320C7B" w:rsidP="00320C7B">
            <w:pPr>
              <w:pStyle w:val="Sinespaciado"/>
              <w:jc w:val="both"/>
              <w:rPr>
                <w:rFonts w:ascii="Arial" w:hAnsi="Arial" w:cs="Arial"/>
                <w:b/>
                <w:sz w:val="18"/>
                <w:szCs w:val="18"/>
              </w:rPr>
            </w:pPr>
            <w:r w:rsidRPr="00320C7B">
              <w:rPr>
                <w:rFonts w:ascii="Arial" w:hAnsi="Arial" w:cs="Arial"/>
                <w:b/>
                <w:sz w:val="18"/>
                <w:szCs w:val="18"/>
              </w:rPr>
              <w:t>ETAPA III.</w:t>
            </w:r>
          </w:p>
          <w:p w:rsidR="00320C7B" w:rsidRPr="00320C7B" w:rsidRDefault="00320C7B" w:rsidP="00320C7B">
            <w:pPr>
              <w:pStyle w:val="Sinespaciado"/>
              <w:jc w:val="both"/>
              <w:rPr>
                <w:rFonts w:ascii="Arial" w:hAnsi="Arial" w:cs="Arial"/>
                <w:b/>
                <w:sz w:val="18"/>
                <w:szCs w:val="18"/>
              </w:rPr>
            </w:pPr>
            <w:r w:rsidRPr="00320C7B">
              <w:rPr>
                <w:rFonts w:ascii="Arial" w:hAnsi="Arial" w:cs="Arial"/>
                <w:b/>
                <w:sz w:val="18"/>
                <w:szCs w:val="18"/>
              </w:rPr>
              <w:t>EVALUACIÓN DE LA EXPERIENCIA Y VALORACIÓN DEL MÉRITO</w:t>
            </w:r>
          </w:p>
        </w:tc>
      </w:tr>
    </w:tbl>
    <w:p w:rsidR="00320C7B" w:rsidRPr="00320C7B" w:rsidRDefault="00320C7B" w:rsidP="00320C7B">
      <w:pPr>
        <w:pStyle w:val="Sinespaciado"/>
        <w:jc w:val="both"/>
        <w:rPr>
          <w:rFonts w:ascii="Arial" w:hAnsi="Arial" w:cs="Arial"/>
          <w:b/>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En términos generales, las personas deberán exhibir las constancias originales con las que acrediten su identidad y el cumplimiento de los requisitos señalados en el perfil del puesto publicado en la presente convocatoria, en caso de no acreditar alguno de los requisitos legales señalados en las presentes bases de la convocatoria, o en el perfil del puesto, la o el aspirante no podrá continuar en el proceso de selección.</w:t>
      </w:r>
    </w:p>
    <w:p w:rsidR="00320C7B" w:rsidRPr="00320C7B" w:rsidRDefault="00320C7B" w:rsidP="00320C7B">
      <w:pPr>
        <w:jc w:val="both"/>
        <w:rPr>
          <w:rFonts w:ascii="Arial" w:hAnsi="Arial" w:cs="Arial"/>
          <w:sz w:val="18"/>
          <w:szCs w:val="18"/>
        </w:rPr>
      </w:pPr>
    </w:p>
    <w:p w:rsidR="00320C7B" w:rsidRPr="00320C7B" w:rsidRDefault="00320C7B" w:rsidP="00320C7B">
      <w:pPr>
        <w:pStyle w:val="Sinespaciado"/>
        <w:jc w:val="both"/>
        <w:rPr>
          <w:rFonts w:ascii="Arial" w:hAnsi="Arial" w:cs="Arial"/>
          <w:b/>
          <w:sz w:val="18"/>
          <w:szCs w:val="18"/>
        </w:rPr>
      </w:pPr>
      <w:r w:rsidRPr="00320C7B">
        <w:rPr>
          <w:rFonts w:ascii="Arial" w:hAnsi="Arial" w:cs="Arial"/>
          <w:sz w:val="18"/>
          <w:szCs w:val="18"/>
        </w:rPr>
        <w:t xml:space="preserve">Las y los aspirantes deberán </w:t>
      </w:r>
      <w:r w:rsidRPr="00320C7B">
        <w:rPr>
          <w:rFonts w:ascii="Arial" w:hAnsi="Arial" w:cs="Arial"/>
          <w:b/>
          <w:sz w:val="18"/>
          <w:szCs w:val="18"/>
        </w:rPr>
        <w:t>presentar para su cotejo constancias documentales, en original legible o copia certificada y copia simple de las mismas</w:t>
      </w:r>
      <w:r w:rsidRPr="00320C7B">
        <w:rPr>
          <w:rFonts w:ascii="Arial" w:hAnsi="Arial" w:cs="Arial"/>
          <w:sz w:val="18"/>
          <w:szCs w:val="18"/>
        </w:rPr>
        <w:t xml:space="preserve">, en el domicilio, fecha y hora establecidos en el mensaje que al efecto hayan recibido con cuando menos dos días hábiles de anticipación, por vía electrónica, a través de su cuenta en el portal </w:t>
      </w:r>
      <w:r w:rsidRPr="00320C7B">
        <w:rPr>
          <w:rStyle w:val="Hipervnculo"/>
          <w:rFonts w:ascii="Arial" w:hAnsi="Arial" w:cs="Arial"/>
          <w:sz w:val="18"/>
          <w:szCs w:val="18"/>
        </w:rPr>
        <w:t>www.trabajaen.gob.mx,</w:t>
      </w:r>
      <w:r w:rsidRPr="00320C7B">
        <w:rPr>
          <w:rFonts w:ascii="Arial" w:hAnsi="Arial" w:cs="Arial"/>
          <w:b/>
          <w:sz w:val="18"/>
          <w:szCs w:val="18"/>
        </w:rPr>
        <w:t xml:space="preserve"> </w:t>
      </w:r>
    </w:p>
    <w:p w:rsidR="00320C7B" w:rsidRPr="00320C7B" w:rsidRDefault="00320C7B" w:rsidP="00320C7B">
      <w:pPr>
        <w:pStyle w:val="Sinespaciado"/>
        <w:jc w:val="both"/>
        <w:rPr>
          <w:rFonts w:ascii="Arial" w:hAnsi="Arial" w:cs="Arial"/>
          <w:b/>
          <w:sz w:val="18"/>
          <w:szCs w:val="18"/>
        </w:rPr>
      </w:pPr>
    </w:p>
    <w:p w:rsidR="00320C7B" w:rsidRPr="00320C7B" w:rsidRDefault="00320C7B" w:rsidP="00320C7B">
      <w:pPr>
        <w:jc w:val="both"/>
        <w:rPr>
          <w:rFonts w:ascii="Arial" w:hAnsi="Arial" w:cs="Arial"/>
          <w:sz w:val="18"/>
          <w:szCs w:val="18"/>
        </w:rPr>
      </w:pPr>
      <w:r w:rsidRPr="00320C7B">
        <w:rPr>
          <w:rFonts w:ascii="Arial" w:hAnsi="Arial" w:cs="Arial"/>
          <w:b/>
          <w:sz w:val="18"/>
          <w:szCs w:val="18"/>
        </w:rPr>
        <w:t>Bajo ningún supuesto se aceptará en sustitución de los originales</w:t>
      </w:r>
      <w:r w:rsidRPr="00320C7B">
        <w:rPr>
          <w:rFonts w:ascii="Arial" w:hAnsi="Arial" w:cs="Arial"/>
          <w:sz w:val="18"/>
          <w:szCs w:val="18"/>
        </w:rPr>
        <w:t>, la constancia o solicitud de expedición por primera vez; de duplicados o de reposición con motivo del robo, destrucción o extravío de cualquiera de los documentos descritos, ni el acta levantada por tal motivo.</w:t>
      </w:r>
    </w:p>
    <w:p w:rsidR="00320C7B" w:rsidRPr="00320C7B" w:rsidRDefault="00320C7B" w:rsidP="00320C7B">
      <w:pPr>
        <w:pStyle w:val="Sinespaciado"/>
        <w:jc w:val="both"/>
        <w:rPr>
          <w:rFonts w:ascii="Arial" w:hAnsi="Arial" w:cs="Arial"/>
          <w:b/>
          <w:sz w:val="18"/>
          <w:szCs w:val="18"/>
        </w:rPr>
      </w:pPr>
    </w:p>
    <w:p w:rsidR="00320C7B" w:rsidRPr="00320C7B" w:rsidRDefault="00320C7B" w:rsidP="00320C7B">
      <w:pPr>
        <w:pStyle w:val="Sinespaciado"/>
        <w:jc w:val="both"/>
        <w:rPr>
          <w:rFonts w:ascii="Arial" w:hAnsi="Arial" w:cs="Arial"/>
          <w:b/>
          <w:sz w:val="18"/>
          <w:szCs w:val="18"/>
        </w:rPr>
      </w:pPr>
      <w:r w:rsidRPr="00320C7B">
        <w:rPr>
          <w:rFonts w:ascii="Arial" w:hAnsi="Arial" w:cs="Arial"/>
          <w:b/>
          <w:sz w:val="18"/>
          <w:szCs w:val="18"/>
        </w:rPr>
        <w:t xml:space="preserve">Revisión y Evaluación documental. </w:t>
      </w:r>
    </w:p>
    <w:p w:rsidR="00320C7B" w:rsidRPr="00320C7B" w:rsidRDefault="00320C7B" w:rsidP="00320C7B">
      <w:pPr>
        <w:pStyle w:val="Sinespaciado"/>
        <w:jc w:val="both"/>
        <w:rPr>
          <w:rFonts w:ascii="Arial" w:hAnsi="Arial" w:cs="Arial"/>
          <w:sz w:val="18"/>
          <w:szCs w:val="18"/>
        </w:rPr>
      </w:pPr>
      <w:r w:rsidRPr="00320C7B">
        <w:rPr>
          <w:rFonts w:ascii="Arial" w:hAnsi="Arial" w:cs="Arial"/>
          <w:sz w:val="18"/>
          <w:szCs w:val="18"/>
        </w:rPr>
        <w:t>Las y los aspirantes deberán presentar los siguientes documentos:</w:t>
      </w:r>
    </w:p>
    <w:p w:rsidR="00320C7B" w:rsidRPr="00320C7B" w:rsidRDefault="00320C7B" w:rsidP="00320C7B">
      <w:pPr>
        <w:pStyle w:val="Sinespaciado"/>
        <w:jc w:val="both"/>
        <w:rPr>
          <w:rFonts w:ascii="Arial" w:hAnsi="Arial" w:cs="Arial"/>
          <w:b/>
          <w:sz w:val="18"/>
          <w:szCs w:val="18"/>
        </w:rPr>
      </w:pPr>
    </w:p>
    <w:p w:rsidR="00320C7B" w:rsidRPr="00320C7B" w:rsidRDefault="00320C7B" w:rsidP="00320C7B">
      <w:pPr>
        <w:pStyle w:val="Prrafodelista"/>
        <w:numPr>
          <w:ilvl w:val="0"/>
          <w:numId w:val="24"/>
        </w:numPr>
        <w:jc w:val="both"/>
        <w:rPr>
          <w:rFonts w:ascii="Arial" w:eastAsiaTheme="minorHAnsi" w:hAnsi="Arial" w:cs="Arial"/>
          <w:sz w:val="18"/>
          <w:szCs w:val="18"/>
        </w:rPr>
      </w:pPr>
      <w:r w:rsidRPr="00320C7B">
        <w:rPr>
          <w:rFonts w:ascii="Arial" w:eastAsiaTheme="minorHAnsi" w:hAnsi="Arial" w:cs="Arial"/>
          <w:sz w:val="18"/>
          <w:szCs w:val="18"/>
        </w:rPr>
        <w:t xml:space="preserve">Comprobante de folio asignado por el portal </w:t>
      </w:r>
      <w:r w:rsidRPr="00320C7B">
        <w:rPr>
          <w:rStyle w:val="Hipervnculo"/>
          <w:rFonts w:ascii="Arial" w:eastAsiaTheme="minorHAnsi" w:hAnsi="Arial" w:cs="Arial"/>
          <w:sz w:val="18"/>
          <w:szCs w:val="18"/>
        </w:rPr>
        <w:t>www.trabajaen.gob.mx</w:t>
      </w:r>
      <w:r w:rsidRPr="00320C7B">
        <w:rPr>
          <w:rFonts w:ascii="Arial" w:eastAsiaTheme="minorHAnsi" w:hAnsi="Arial" w:cs="Arial"/>
          <w:sz w:val="18"/>
          <w:szCs w:val="18"/>
        </w:rPr>
        <w:t xml:space="preserve"> para el concurso (hoja de bienvenida).</w:t>
      </w:r>
    </w:p>
    <w:p w:rsidR="00320C7B" w:rsidRPr="00320C7B" w:rsidRDefault="00320C7B" w:rsidP="00320C7B">
      <w:pPr>
        <w:pStyle w:val="Prrafodelista"/>
        <w:ind w:left="720"/>
        <w:jc w:val="both"/>
        <w:rPr>
          <w:rFonts w:ascii="Arial" w:eastAsiaTheme="minorHAnsi" w:hAnsi="Arial" w:cs="Arial"/>
          <w:sz w:val="18"/>
          <w:szCs w:val="18"/>
        </w:rPr>
      </w:pPr>
    </w:p>
    <w:p w:rsidR="00320C7B" w:rsidRPr="00320C7B" w:rsidRDefault="00320C7B" w:rsidP="00320C7B">
      <w:pPr>
        <w:pStyle w:val="Prrafodelista"/>
        <w:numPr>
          <w:ilvl w:val="0"/>
          <w:numId w:val="24"/>
        </w:numPr>
        <w:jc w:val="both"/>
        <w:rPr>
          <w:rFonts w:ascii="Arial" w:eastAsiaTheme="minorHAnsi" w:hAnsi="Arial" w:cs="Arial"/>
          <w:sz w:val="18"/>
          <w:szCs w:val="18"/>
        </w:rPr>
      </w:pPr>
      <w:r w:rsidRPr="00320C7B">
        <w:rPr>
          <w:rFonts w:ascii="Arial" w:eastAsiaTheme="minorHAnsi" w:hAnsi="Arial" w:cs="Arial"/>
          <w:sz w:val="18"/>
          <w:szCs w:val="18"/>
        </w:rPr>
        <w:t>Currículum Vitae detallado, actualizado y firmado en cada hoja, siendo tres cuartillas máximo y presentando dos juegos del mismo. Incluyendo los datos de localización física y telefónica de cuando menos una referencia laboral comprobable respecto de cada uno de los empleos con los que se acrediten los años de experiencia requeridos para el puesto que se concurse.</w:t>
      </w:r>
    </w:p>
    <w:p w:rsidR="00320C7B" w:rsidRPr="00320C7B" w:rsidRDefault="00320C7B" w:rsidP="00320C7B">
      <w:pPr>
        <w:pStyle w:val="Prrafodelista"/>
        <w:ind w:left="720"/>
        <w:jc w:val="both"/>
        <w:rPr>
          <w:rFonts w:ascii="Arial" w:eastAsiaTheme="minorHAnsi" w:hAnsi="Arial" w:cs="Arial"/>
          <w:sz w:val="18"/>
          <w:szCs w:val="18"/>
        </w:rPr>
      </w:pPr>
    </w:p>
    <w:p w:rsidR="00320C7B" w:rsidRPr="00320C7B" w:rsidRDefault="00320C7B" w:rsidP="00320C7B">
      <w:pPr>
        <w:pStyle w:val="Prrafodelista"/>
        <w:numPr>
          <w:ilvl w:val="0"/>
          <w:numId w:val="24"/>
        </w:numPr>
        <w:jc w:val="both"/>
        <w:rPr>
          <w:rFonts w:ascii="Arial" w:eastAsiaTheme="minorHAnsi" w:hAnsi="Arial" w:cs="Arial"/>
          <w:sz w:val="18"/>
          <w:szCs w:val="18"/>
        </w:rPr>
      </w:pPr>
      <w:r w:rsidRPr="00320C7B">
        <w:rPr>
          <w:rFonts w:ascii="Arial" w:eastAsiaTheme="minorHAnsi" w:hAnsi="Arial" w:cs="Arial"/>
          <w:sz w:val="18"/>
          <w:szCs w:val="18"/>
        </w:rPr>
        <w:t xml:space="preserve">Currículum impreso de la página electrónica TrabajaEn. </w:t>
      </w:r>
    </w:p>
    <w:p w:rsidR="00320C7B" w:rsidRPr="00320C7B" w:rsidRDefault="00320C7B" w:rsidP="00320C7B">
      <w:pPr>
        <w:jc w:val="both"/>
        <w:rPr>
          <w:rFonts w:ascii="Arial" w:hAnsi="Arial" w:cs="Arial"/>
          <w:sz w:val="18"/>
          <w:szCs w:val="18"/>
        </w:rPr>
      </w:pPr>
    </w:p>
    <w:p w:rsidR="00320C7B" w:rsidRPr="00320C7B" w:rsidRDefault="00320C7B" w:rsidP="00320C7B">
      <w:pPr>
        <w:pStyle w:val="Prrafodelista"/>
        <w:numPr>
          <w:ilvl w:val="0"/>
          <w:numId w:val="24"/>
        </w:numPr>
        <w:jc w:val="both"/>
        <w:rPr>
          <w:rFonts w:ascii="Arial" w:eastAsiaTheme="minorHAnsi" w:hAnsi="Arial" w:cs="Arial"/>
          <w:sz w:val="18"/>
          <w:szCs w:val="18"/>
        </w:rPr>
      </w:pPr>
      <w:r w:rsidRPr="00320C7B">
        <w:rPr>
          <w:rFonts w:ascii="Arial" w:eastAsiaTheme="minorHAnsi" w:hAnsi="Arial" w:cs="Arial"/>
          <w:sz w:val="18"/>
          <w:szCs w:val="18"/>
        </w:rPr>
        <w:t>Acta de Nacimiento y/o forma migratoria FM3, emitida por el Instituto Nacional de Migración de la Secretaría de Gobernación, según corresponda</w:t>
      </w:r>
    </w:p>
    <w:p w:rsidR="00320C7B" w:rsidRPr="00320C7B" w:rsidRDefault="00320C7B" w:rsidP="00320C7B">
      <w:pPr>
        <w:jc w:val="both"/>
        <w:rPr>
          <w:rFonts w:ascii="Arial" w:hAnsi="Arial" w:cs="Arial"/>
          <w:sz w:val="18"/>
          <w:szCs w:val="18"/>
        </w:rPr>
      </w:pPr>
    </w:p>
    <w:p w:rsidR="00320C7B" w:rsidRPr="00320C7B" w:rsidRDefault="00320C7B" w:rsidP="00320C7B">
      <w:pPr>
        <w:pStyle w:val="Prrafodelista"/>
        <w:numPr>
          <w:ilvl w:val="0"/>
          <w:numId w:val="24"/>
        </w:numPr>
        <w:jc w:val="both"/>
        <w:rPr>
          <w:rFonts w:ascii="Arial" w:eastAsiaTheme="minorHAnsi" w:hAnsi="Arial" w:cs="Arial"/>
          <w:sz w:val="18"/>
          <w:szCs w:val="18"/>
        </w:rPr>
      </w:pPr>
      <w:r w:rsidRPr="00320C7B">
        <w:rPr>
          <w:rFonts w:ascii="Arial" w:eastAsiaTheme="minorHAnsi" w:hAnsi="Arial" w:cs="Arial"/>
          <w:sz w:val="18"/>
          <w:szCs w:val="18"/>
        </w:rPr>
        <w:t>Original y copia de la Clave Única de Registro de Población (CURP).</w:t>
      </w:r>
    </w:p>
    <w:p w:rsidR="00320C7B" w:rsidRPr="00320C7B" w:rsidRDefault="00320C7B" w:rsidP="00320C7B">
      <w:pPr>
        <w:pStyle w:val="Prrafodelista"/>
        <w:numPr>
          <w:ilvl w:val="0"/>
          <w:numId w:val="24"/>
        </w:numPr>
        <w:jc w:val="both"/>
        <w:rPr>
          <w:rFonts w:ascii="Arial" w:eastAsiaTheme="minorHAnsi" w:hAnsi="Arial" w:cs="Arial"/>
          <w:sz w:val="18"/>
          <w:szCs w:val="18"/>
        </w:rPr>
      </w:pPr>
      <w:r w:rsidRPr="00320C7B">
        <w:rPr>
          <w:rFonts w:ascii="Arial" w:eastAsiaTheme="minorHAnsi" w:hAnsi="Arial" w:cs="Arial"/>
          <w:sz w:val="18"/>
          <w:szCs w:val="18"/>
        </w:rPr>
        <w:t>Registro Federal de Contribuyentes (RFC).</w:t>
      </w:r>
    </w:p>
    <w:p w:rsidR="00320C7B" w:rsidRPr="00320C7B" w:rsidRDefault="00320C7B" w:rsidP="00320C7B">
      <w:pPr>
        <w:pStyle w:val="Prrafodelista"/>
        <w:rPr>
          <w:rFonts w:ascii="Arial" w:eastAsiaTheme="minorHAnsi" w:hAnsi="Arial" w:cs="Arial"/>
          <w:sz w:val="18"/>
          <w:szCs w:val="18"/>
        </w:rPr>
      </w:pPr>
    </w:p>
    <w:p w:rsidR="00320C7B" w:rsidRPr="00320C7B" w:rsidRDefault="00320C7B" w:rsidP="00320C7B">
      <w:pPr>
        <w:pStyle w:val="Prrafodelista"/>
        <w:numPr>
          <w:ilvl w:val="0"/>
          <w:numId w:val="24"/>
        </w:numPr>
        <w:jc w:val="both"/>
        <w:rPr>
          <w:rFonts w:ascii="Arial" w:eastAsiaTheme="minorHAnsi" w:hAnsi="Arial" w:cs="Arial"/>
          <w:sz w:val="18"/>
          <w:szCs w:val="18"/>
        </w:rPr>
      </w:pPr>
      <w:r w:rsidRPr="00320C7B">
        <w:rPr>
          <w:rFonts w:ascii="Arial" w:eastAsiaTheme="minorHAnsi" w:hAnsi="Arial" w:cs="Arial"/>
          <w:sz w:val="18"/>
          <w:szCs w:val="18"/>
        </w:rPr>
        <w:t>Identificación oficial vigente con fotografía (únicamente se aceptará credencial para votar vigente, pasaporte vigente o cédula profesional).</w:t>
      </w:r>
    </w:p>
    <w:p w:rsidR="00320C7B" w:rsidRPr="00320C7B" w:rsidRDefault="00320C7B" w:rsidP="00320C7B">
      <w:pPr>
        <w:pStyle w:val="Prrafodelista"/>
        <w:rPr>
          <w:rFonts w:ascii="Arial" w:hAnsi="Arial" w:cs="Arial"/>
          <w:sz w:val="18"/>
          <w:szCs w:val="18"/>
          <w:highlight w:val="yellow"/>
        </w:rPr>
      </w:pPr>
    </w:p>
    <w:p w:rsidR="00320C7B" w:rsidRPr="00320C7B" w:rsidRDefault="00320C7B" w:rsidP="00320C7B">
      <w:pPr>
        <w:pStyle w:val="Prrafodelista"/>
        <w:numPr>
          <w:ilvl w:val="0"/>
          <w:numId w:val="24"/>
        </w:numPr>
        <w:jc w:val="both"/>
        <w:rPr>
          <w:rFonts w:ascii="Arial" w:eastAsiaTheme="minorHAnsi" w:hAnsi="Arial" w:cs="Arial"/>
          <w:sz w:val="18"/>
          <w:szCs w:val="18"/>
        </w:rPr>
      </w:pPr>
      <w:r w:rsidRPr="00320C7B">
        <w:rPr>
          <w:rFonts w:ascii="Arial" w:hAnsi="Arial" w:cs="Arial"/>
          <w:sz w:val="18"/>
          <w:szCs w:val="18"/>
        </w:rPr>
        <w:t xml:space="preserve">Conforme a lo establecido en el catálogo de carreras publicado por la Secretaría de la Función Pública en el portal </w:t>
      </w:r>
      <w:hyperlink r:id="rId9" w:history="1">
        <w:r w:rsidRPr="00320C7B">
          <w:rPr>
            <w:rStyle w:val="Hipervnculo"/>
            <w:rFonts w:ascii="Arial" w:hAnsi="Arial" w:cs="Arial"/>
            <w:sz w:val="18"/>
            <w:szCs w:val="18"/>
          </w:rPr>
          <w:t>www.trabajaen.gob.mx</w:t>
        </w:r>
      </w:hyperlink>
      <w:r w:rsidRPr="00320C7B">
        <w:rPr>
          <w:rStyle w:val="Hipervnculo"/>
          <w:rFonts w:ascii="Arial" w:hAnsi="Arial" w:cs="Arial"/>
          <w:sz w:val="18"/>
          <w:szCs w:val="18"/>
        </w:rPr>
        <w:t>, el aspirante presentará el d</w:t>
      </w:r>
      <w:r w:rsidRPr="00320C7B">
        <w:rPr>
          <w:rFonts w:ascii="Arial" w:eastAsiaTheme="minorHAnsi" w:hAnsi="Arial" w:cs="Arial"/>
          <w:sz w:val="18"/>
          <w:szCs w:val="18"/>
        </w:rPr>
        <w:t>ocumento que acredite el nivel de estudios requerido para el puesto por el que concursa:</w:t>
      </w:r>
    </w:p>
    <w:p w:rsidR="00320C7B" w:rsidRPr="00320C7B" w:rsidRDefault="00320C7B" w:rsidP="00320C7B">
      <w:pPr>
        <w:pStyle w:val="Prrafodelista"/>
        <w:rPr>
          <w:rFonts w:ascii="Arial" w:eastAsiaTheme="minorHAnsi" w:hAnsi="Arial" w:cs="Arial"/>
          <w:sz w:val="18"/>
          <w:szCs w:val="18"/>
        </w:rPr>
      </w:pPr>
    </w:p>
    <w:p w:rsidR="00320C7B" w:rsidRPr="00320C7B" w:rsidRDefault="00320C7B" w:rsidP="00320C7B">
      <w:pPr>
        <w:pStyle w:val="Prrafodelista"/>
        <w:numPr>
          <w:ilvl w:val="0"/>
          <w:numId w:val="29"/>
        </w:numPr>
        <w:jc w:val="both"/>
        <w:rPr>
          <w:rFonts w:ascii="Arial" w:eastAsiaTheme="minorHAnsi" w:hAnsi="Arial" w:cs="Arial"/>
          <w:sz w:val="18"/>
          <w:szCs w:val="18"/>
        </w:rPr>
      </w:pPr>
      <w:r w:rsidRPr="00320C7B">
        <w:rPr>
          <w:rFonts w:ascii="Arial" w:eastAsiaTheme="minorHAnsi" w:hAnsi="Arial" w:cs="Arial"/>
          <w:sz w:val="18"/>
          <w:szCs w:val="18"/>
        </w:rPr>
        <w:t>Cuando el requisito de escolaridad sea “</w:t>
      </w:r>
      <w:r w:rsidRPr="00320C7B">
        <w:rPr>
          <w:rFonts w:ascii="Arial" w:eastAsiaTheme="minorHAnsi" w:hAnsi="Arial" w:cs="Arial"/>
          <w:b/>
          <w:sz w:val="18"/>
          <w:szCs w:val="18"/>
        </w:rPr>
        <w:t>Licenciatura o Profesional</w:t>
      </w:r>
      <w:r w:rsidRPr="00320C7B">
        <w:rPr>
          <w:rFonts w:ascii="Arial" w:eastAsiaTheme="minorHAnsi" w:hAnsi="Arial" w:cs="Arial"/>
          <w:sz w:val="18"/>
          <w:szCs w:val="18"/>
        </w:rPr>
        <w:t xml:space="preserve">”: </w:t>
      </w:r>
      <w:r w:rsidRPr="00320C7B">
        <w:rPr>
          <w:rFonts w:ascii="Arial" w:hAnsi="Arial" w:cs="Arial"/>
          <w:sz w:val="18"/>
          <w:szCs w:val="18"/>
        </w:rPr>
        <w:t xml:space="preserve">en lo dispuesto por el numeral 175 del Acuerdo por el que se emiten las </w:t>
      </w:r>
      <w:r w:rsidRPr="00320C7B">
        <w:rPr>
          <w:rFonts w:ascii="Arial" w:hAnsi="Arial" w:cs="Arial"/>
          <w:b/>
          <w:sz w:val="18"/>
          <w:szCs w:val="18"/>
        </w:rPr>
        <w:t>DRHSPCMAAGRHOMSPC</w:t>
      </w:r>
      <w:r w:rsidRPr="00320C7B">
        <w:rPr>
          <w:rFonts w:ascii="Arial" w:hAnsi="Arial" w:cs="Arial"/>
          <w:sz w:val="18"/>
          <w:szCs w:val="18"/>
        </w:rPr>
        <w:t>, el CTS acordó aceptar dicho requisito</w:t>
      </w:r>
      <w:r w:rsidRPr="00320C7B">
        <w:rPr>
          <w:rFonts w:ascii="Arial" w:eastAsiaTheme="minorHAnsi" w:hAnsi="Arial" w:cs="Arial"/>
          <w:sz w:val="18"/>
          <w:szCs w:val="18"/>
        </w:rPr>
        <w:t xml:space="preserve"> únicamente con título profesional, el mismo se acreditará con la exhibición del mismo y/o mediante la presentación de la cédula profesional correspondiente. </w:t>
      </w:r>
    </w:p>
    <w:p w:rsidR="00320C7B" w:rsidRPr="00320C7B" w:rsidRDefault="00320C7B" w:rsidP="00320C7B">
      <w:pPr>
        <w:pStyle w:val="Prrafodelista"/>
        <w:ind w:left="1080"/>
        <w:jc w:val="both"/>
        <w:rPr>
          <w:rFonts w:ascii="Arial" w:eastAsiaTheme="minorHAnsi" w:hAnsi="Arial" w:cs="Arial"/>
          <w:sz w:val="18"/>
          <w:szCs w:val="18"/>
        </w:rPr>
      </w:pPr>
    </w:p>
    <w:p w:rsidR="00320C7B" w:rsidRPr="00320C7B" w:rsidRDefault="00320C7B" w:rsidP="00320C7B">
      <w:pPr>
        <w:pStyle w:val="Prrafodelista"/>
        <w:ind w:left="709"/>
        <w:jc w:val="both"/>
        <w:rPr>
          <w:rFonts w:ascii="Arial" w:eastAsiaTheme="minorHAnsi" w:hAnsi="Arial" w:cs="Arial"/>
          <w:i/>
          <w:sz w:val="18"/>
          <w:szCs w:val="18"/>
        </w:rPr>
      </w:pPr>
      <w:r w:rsidRPr="00320C7B">
        <w:rPr>
          <w:rFonts w:ascii="Arial" w:eastAsiaTheme="minorHAnsi" w:hAnsi="Arial" w:cs="Arial"/>
          <w:b/>
          <w:i/>
          <w:sz w:val="18"/>
          <w:szCs w:val="18"/>
        </w:rPr>
        <w:t>Nota:</w:t>
      </w:r>
      <w:r w:rsidRPr="00320C7B">
        <w:rPr>
          <w:rFonts w:ascii="Arial" w:eastAsiaTheme="minorHAnsi" w:hAnsi="Arial" w:cs="Arial"/>
          <w:i/>
          <w:sz w:val="18"/>
          <w:szCs w:val="18"/>
        </w:rPr>
        <w:t xml:space="preserve"> En caso de haber obtenido el Título Profesional en un periodo anterior a seis meses previo a la publicación de la presente convocatoria, se podrá acreditar la obtención del mismo con el acta del examen profesional debidamente firmado y sellado por la Institución Educativa.</w:t>
      </w:r>
    </w:p>
    <w:p w:rsidR="00320C7B" w:rsidRPr="00320C7B" w:rsidRDefault="00320C7B" w:rsidP="00320C7B">
      <w:pPr>
        <w:pStyle w:val="Prrafodelista"/>
        <w:ind w:left="1080"/>
        <w:jc w:val="both"/>
        <w:rPr>
          <w:rFonts w:ascii="Arial" w:eastAsiaTheme="minorHAnsi" w:hAnsi="Arial" w:cs="Arial"/>
          <w:sz w:val="18"/>
          <w:szCs w:val="18"/>
        </w:rPr>
      </w:pPr>
    </w:p>
    <w:p w:rsidR="00320C7B" w:rsidRPr="00320C7B" w:rsidRDefault="00320C7B" w:rsidP="00320C7B">
      <w:pPr>
        <w:pStyle w:val="Prrafodelista"/>
        <w:numPr>
          <w:ilvl w:val="0"/>
          <w:numId w:val="29"/>
        </w:numPr>
        <w:jc w:val="both"/>
        <w:rPr>
          <w:rFonts w:ascii="Arial" w:eastAsiaTheme="minorHAnsi" w:hAnsi="Arial" w:cs="Arial"/>
          <w:sz w:val="18"/>
          <w:szCs w:val="18"/>
        </w:rPr>
      </w:pPr>
      <w:r w:rsidRPr="00320C7B">
        <w:rPr>
          <w:rFonts w:ascii="Arial" w:eastAsiaTheme="minorHAnsi" w:hAnsi="Arial" w:cs="Arial"/>
          <w:sz w:val="18"/>
          <w:szCs w:val="18"/>
        </w:rPr>
        <w:t>Cuando el requisito de escolaridad sea “</w:t>
      </w:r>
      <w:r w:rsidRPr="00320C7B">
        <w:rPr>
          <w:rFonts w:ascii="Arial" w:eastAsiaTheme="minorHAnsi" w:hAnsi="Arial" w:cs="Arial"/>
          <w:b/>
          <w:sz w:val="18"/>
          <w:szCs w:val="18"/>
        </w:rPr>
        <w:t>Terminado o Pasante</w:t>
      </w:r>
      <w:r w:rsidRPr="00320C7B">
        <w:rPr>
          <w:rFonts w:ascii="Arial" w:eastAsiaTheme="minorHAnsi" w:hAnsi="Arial" w:cs="Arial"/>
          <w:sz w:val="18"/>
          <w:szCs w:val="18"/>
        </w:rPr>
        <w:t xml:space="preserve">”: sólo se aceptará certificado o carta de terminación de estudios expedida por la institución educativa, debidamente sellada y firmada, que acredite haber cubierto el 100% de los créditos del nivel de estudios solicitado. </w:t>
      </w:r>
    </w:p>
    <w:p w:rsidR="00320C7B" w:rsidRPr="00320C7B" w:rsidRDefault="00320C7B" w:rsidP="00320C7B">
      <w:pPr>
        <w:pStyle w:val="Prrafodelista"/>
        <w:ind w:left="1080"/>
        <w:jc w:val="both"/>
        <w:rPr>
          <w:rFonts w:ascii="Arial" w:eastAsiaTheme="minorHAnsi" w:hAnsi="Arial" w:cs="Arial"/>
          <w:sz w:val="18"/>
          <w:szCs w:val="18"/>
        </w:rPr>
      </w:pPr>
    </w:p>
    <w:p w:rsidR="00320C7B" w:rsidRPr="00320C7B" w:rsidRDefault="00320C7B" w:rsidP="00320C7B">
      <w:pPr>
        <w:pStyle w:val="Prrafodelista"/>
        <w:numPr>
          <w:ilvl w:val="0"/>
          <w:numId w:val="29"/>
        </w:numPr>
        <w:jc w:val="both"/>
        <w:rPr>
          <w:rFonts w:ascii="Arial" w:eastAsiaTheme="minorHAnsi" w:hAnsi="Arial" w:cs="Arial"/>
          <w:sz w:val="18"/>
          <w:szCs w:val="18"/>
        </w:rPr>
      </w:pPr>
      <w:r w:rsidRPr="00320C7B">
        <w:rPr>
          <w:rFonts w:ascii="Arial" w:eastAsiaTheme="minorHAnsi" w:hAnsi="Arial" w:cs="Arial"/>
          <w:sz w:val="18"/>
          <w:szCs w:val="18"/>
        </w:rPr>
        <w:t>Cuando el requisito de escolaridad sea “</w:t>
      </w:r>
      <w:r w:rsidRPr="00320C7B">
        <w:rPr>
          <w:rFonts w:ascii="Arial" w:eastAsiaTheme="minorHAnsi" w:hAnsi="Arial" w:cs="Arial"/>
          <w:b/>
          <w:sz w:val="18"/>
          <w:szCs w:val="18"/>
        </w:rPr>
        <w:t>bachillerato o secundaria</w:t>
      </w:r>
      <w:r w:rsidRPr="00320C7B">
        <w:rPr>
          <w:rFonts w:ascii="Arial" w:eastAsiaTheme="minorHAnsi" w:hAnsi="Arial" w:cs="Arial"/>
          <w:sz w:val="18"/>
          <w:szCs w:val="18"/>
        </w:rPr>
        <w:t xml:space="preserve">”: se deberá presentar el certificado correspondiente expedido por la institución educativa. </w:t>
      </w:r>
    </w:p>
    <w:p w:rsidR="00320C7B" w:rsidRPr="00320C7B" w:rsidRDefault="00320C7B" w:rsidP="00320C7B">
      <w:pPr>
        <w:jc w:val="both"/>
        <w:rPr>
          <w:rFonts w:ascii="Arial" w:hAnsi="Arial" w:cs="Arial"/>
          <w:sz w:val="18"/>
          <w:szCs w:val="18"/>
        </w:rPr>
      </w:pPr>
    </w:p>
    <w:p w:rsidR="00320C7B" w:rsidRPr="00320C7B" w:rsidRDefault="00320C7B" w:rsidP="00320C7B">
      <w:pPr>
        <w:pStyle w:val="Prrafodelista"/>
        <w:ind w:left="709"/>
        <w:jc w:val="both"/>
        <w:rPr>
          <w:rFonts w:ascii="Arial" w:eastAsiaTheme="minorHAnsi" w:hAnsi="Arial" w:cs="Arial"/>
          <w:i/>
          <w:sz w:val="18"/>
          <w:szCs w:val="18"/>
        </w:rPr>
      </w:pPr>
      <w:r w:rsidRPr="00320C7B">
        <w:rPr>
          <w:rFonts w:ascii="Arial" w:eastAsiaTheme="minorHAnsi" w:hAnsi="Arial" w:cs="Arial"/>
          <w:b/>
          <w:i/>
          <w:sz w:val="18"/>
          <w:szCs w:val="18"/>
        </w:rPr>
        <w:t>Nota:</w:t>
      </w:r>
      <w:r w:rsidRPr="00320C7B">
        <w:rPr>
          <w:rFonts w:ascii="Arial" w:eastAsiaTheme="minorHAnsi" w:hAnsi="Arial" w:cs="Arial"/>
          <w:i/>
          <w:sz w:val="18"/>
          <w:szCs w:val="18"/>
        </w:rPr>
        <w:t xml:space="preserve"> El nivel de estudios de preparatoria o bachillerato no es equivalente al nivel técnico superior universitario, por lo cual, al momento de la comprobación de este requisito, éste será diferenciado por el certificado expedido por la institución educativa.</w:t>
      </w:r>
    </w:p>
    <w:p w:rsidR="00320C7B" w:rsidRPr="00320C7B" w:rsidRDefault="00320C7B" w:rsidP="00320C7B">
      <w:pPr>
        <w:pStyle w:val="Prrafodelista"/>
        <w:ind w:left="720"/>
        <w:jc w:val="both"/>
        <w:rPr>
          <w:rFonts w:ascii="Arial" w:eastAsiaTheme="minorHAnsi" w:hAnsi="Arial" w:cs="Arial"/>
          <w:sz w:val="18"/>
          <w:szCs w:val="18"/>
        </w:rPr>
      </w:pPr>
    </w:p>
    <w:p w:rsidR="00320C7B" w:rsidRPr="00320C7B" w:rsidRDefault="00320C7B" w:rsidP="00320C7B">
      <w:pPr>
        <w:pStyle w:val="Prrafodelista"/>
        <w:numPr>
          <w:ilvl w:val="0"/>
          <w:numId w:val="29"/>
        </w:numPr>
        <w:jc w:val="both"/>
        <w:rPr>
          <w:rFonts w:ascii="Arial" w:eastAsiaTheme="minorHAnsi" w:hAnsi="Arial" w:cs="Arial"/>
          <w:sz w:val="18"/>
          <w:szCs w:val="18"/>
        </w:rPr>
      </w:pPr>
      <w:r w:rsidRPr="00320C7B">
        <w:rPr>
          <w:rFonts w:ascii="Arial" w:eastAsiaTheme="minorHAnsi" w:hAnsi="Arial" w:cs="Arial"/>
          <w:sz w:val="18"/>
          <w:szCs w:val="18"/>
        </w:rPr>
        <w:t xml:space="preserve">En </w:t>
      </w:r>
      <w:r w:rsidRPr="00320C7B">
        <w:rPr>
          <w:rFonts w:ascii="Arial" w:eastAsiaTheme="minorHAnsi" w:hAnsi="Arial" w:cs="Arial"/>
          <w:sz w:val="18"/>
          <w:szCs w:val="18"/>
          <w:u w:val="single"/>
        </w:rPr>
        <w:t>caso de que sea requerido por el perfil del puesto un idioma extranjero</w:t>
      </w:r>
      <w:r w:rsidRPr="00320C7B">
        <w:rPr>
          <w:rFonts w:ascii="Arial" w:eastAsiaTheme="minorHAnsi" w:hAnsi="Arial" w:cs="Arial"/>
          <w:sz w:val="18"/>
          <w:szCs w:val="18"/>
        </w:rPr>
        <w:t xml:space="preserve">, la o el aspirante deberá presentar el documento que acredite el nivel de estudios de idioma correspondiente. </w:t>
      </w:r>
    </w:p>
    <w:p w:rsidR="00320C7B" w:rsidRPr="00320C7B" w:rsidRDefault="00320C7B" w:rsidP="00320C7B">
      <w:pPr>
        <w:pStyle w:val="Prrafodelista"/>
        <w:ind w:left="1080"/>
        <w:jc w:val="both"/>
        <w:rPr>
          <w:rFonts w:ascii="Arial" w:eastAsiaTheme="minorHAnsi" w:hAnsi="Arial" w:cs="Arial"/>
          <w:sz w:val="18"/>
          <w:szCs w:val="18"/>
        </w:rPr>
      </w:pPr>
    </w:p>
    <w:p w:rsidR="00320C7B" w:rsidRPr="00320C7B" w:rsidRDefault="00320C7B" w:rsidP="00320C7B">
      <w:pPr>
        <w:pStyle w:val="Prrafodelista"/>
        <w:numPr>
          <w:ilvl w:val="0"/>
          <w:numId w:val="29"/>
        </w:numPr>
        <w:jc w:val="both"/>
        <w:rPr>
          <w:rFonts w:ascii="Arial" w:eastAsiaTheme="minorHAnsi" w:hAnsi="Arial" w:cs="Arial"/>
          <w:sz w:val="18"/>
          <w:szCs w:val="18"/>
        </w:rPr>
      </w:pPr>
      <w:r w:rsidRPr="00320C7B">
        <w:rPr>
          <w:rFonts w:ascii="Arial" w:eastAsiaTheme="minorHAnsi" w:hAnsi="Arial" w:cs="Arial"/>
          <w:sz w:val="18"/>
          <w:szCs w:val="18"/>
        </w:rPr>
        <w:t xml:space="preserve">En el </w:t>
      </w:r>
      <w:r w:rsidRPr="00320C7B">
        <w:rPr>
          <w:rFonts w:ascii="Arial" w:eastAsiaTheme="minorHAnsi" w:hAnsi="Arial" w:cs="Arial"/>
          <w:sz w:val="18"/>
          <w:szCs w:val="18"/>
          <w:u w:val="single"/>
        </w:rPr>
        <w:t>caso de estudios realizados en el extranjero</w:t>
      </w:r>
      <w:r w:rsidRPr="00320C7B">
        <w:rPr>
          <w:rFonts w:ascii="Arial" w:eastAsiaTheme="minorHAnsi" w:hAnsi="Arial" w:cs="Arial"/>
          <w:sz w:val="18"/>
          <w:szCs w:val="18"/>
        </w:rPr>
        <w:t xml:space="preserve"> deberá presentarse invariablemente, la constancia de validez o reconocimiento oficial expedido por la Secretaría de Educación Pública. </w:t>
      </w:r>
    </w:p>
    <w:p w:rsidR="00320C7B" w:rsidRPr="00320C7B" w:rsidRDefault="00320C7B" w:rsidP="00320C7B">
      <w:pPr>
        <w:jc w:val="both"/>
        <w:rPr>
          <w:rFonts w:ascii="Arial" w:hAnsi="Arial" w:cs="Arial"/>
          <w:sz w:val="18"/>
          <w:szCs w:val="18"/>
        </w:rPr>
      </w:pPr>
    </w:p>
    <w:p w:rsidR="00320C7B" w:rsidRPr="00320C7B" w:rsidRDefault="00320C7B" w:rsidP="00320C7B">
      <w:pPr>
        <w:pStyle w:val="Prrafodelista"/>
        <w:numPr>
          <w:ilvl w:val="0"/>
          <w:numId w:val="24"/>
        </w:numPr>
        <w:jc w:val="both"/>
        <w:rPr>
          <w:rFonts w:ascii="Arial" w:eastAsiaTheme="minorHAnsi" w:hAnsi="Arial" w:cs="Arial"/>
          <w:sz w:val="18"/>
          <w:szCs w:val="18"/>
        </w:rPr>
      </w:pPr>
      <w:r w:rsidRPr="00320C7B">
        <w:rPr>
          <w:rFonts w:ascii="Arial" w:eastAsiaTheme="minorHAnsi" w:hAnsi="Arial" w:cs="Arial"/>
          <w:sz w:val="18"/>
          <w:szCs w:val="18"/>
        </w:rPr>
        <w:t xml:space="preserve">Constancia (s) de empleo(s) que avalen los años de experiencia que se solicitan en el perfil de la vacante, debidamente requisitados: </w:t>
      </w:r>
    </w:p>
    <w:p w:rsidR="00320C7B" w:rsidRPr="00320C7B" w:rsidRDefault="00320C7B" w:rsidP="00320C7B">
      <w:pPr>
        <w:pStyle w:val="Prrafodelista"/>
        <w:numPr>
          <w:ilvl w:val="0"/>
          <w:numId w:val="28"/>
        </w:numPr>
        <w:jc w:val="both"/>
        <w:rPr>
          <w:rFonts w:ascii="Arial" w:eastAsiaTheme="minorHAnsi" w:hAnsi="Arial" w:cs="Arial"/>
          <w:sz w:val="18"/>
          <w:szCs w:val="18"/>
        </w:rPr>
      </w:pPr>
      <w:r w:rsidRPr="00320C7B">
        <w:rPr>
          <w:rFonts w:ascii="Arial" w:eastAsiaTheme="minorHAnsi" w:hAnsi="Arial" w:cs="Arial"/>
          <w:sz w:val="18"/>
          <w:szCs w:val="18"/>
        </w:rPr>
        <w:t>Constancia de Nombramiento.</w:t>
      </w:r>
    </w:p>
    <w:p w:rsidR="00320C7B" w:rsidRPr="00320C7B" w:rsidRDefault="00320C7B" w:rsidP="00320C7B">
      <w:pPr>
        <w:pStyle w:val="Prrafodelista"/>
        <w:numPr>
          <w:ilvl w:val="0"/>
          <w:numId w:val="28"/>
        </w:numPr>
        <w:jc w:val="both"/>
        <w:rPr>
          <w:rFonts w:ascii="Arial" w:eastAsiaTheme="minorHAnsi" w:hAnsi="Arial" w:cs="Arial"/>
          <w:sz w:val="18"/>
          <w:szCs w:val="18"/>
        </w:rPr>
      </w:pPr>
      <w:r w:rsidRPr="00320C7B">
        <w:rPr>
          <w:rFonts w:ascii="Arial" w:eastAsiaTheme="minorHAnsi" w:hAnsi="Arial" w:cs="Arial"/>
          <w:sz w:val="18"/>
          <w:szCs w:val="18"/>
        </w:rPr>
        <w:t>Constancias laborales emitidas por el área facultada para su expedición</w:t>
      </w:r>
    </w:p>
    <w:p w:rsidR="00320C7B" w:rsidRPr="00320C7B" w:rsidRDefault="00320C7B" w:rsidP="00320C7B">
      <w:pPr>
        <w:pStyle w:val="Prrafodelista"/>
        <w:numPr>
          <w:ilvl w:val="0"/>
          <w:numId w:val="28"/>
        </w:numPr>
        <w:jc w:val="both"/>
        <w:rPr>
          <w:rFonts w:ascii="Arial" w:eastAsiaTheme="minorHAnsi" w:hAnsi="Arial" w:cs="Arial"/>
          <w:sz w:val="18"/>
          <w:szCs w:val="18"/>
        </w:rPr>
      </w:pPr>
      <w:r w:rsidRPr="00320C7B">
        <w:rPr>
          <w:rFonts w:ascii="Arial" w:eastAsiaTheme="minorHAnsi" w:hAnsi="Arial" w:cs="Arial"/>
          <w:sz w:val="18"/>
          <w:szCs w:val="18"/>
        </w:rPr>
        <w:t xml:space="preserve">Hoja única de servicio </w:t>
      </w:r>
    </w:p>
    <w:p w:rsidR="00320C7B" w:rsidRPr="00320C7B" w:rsidRDefault="00320C7B" w:rsidP="00320C7B">
      <w:pPr>
        <w:pStyle w:val="Prrafodelista"/>
        <w:numPr>
          <w:ilvl w:val="0"/>
          <w:numId w:val="28"/>
        </w:numPr>
        <w:jc w:val="both"/>
        <w:rPr>
          <w:rFonts w:ascii="Arial" w:eastAsiaTheme="minorHAnsi" w:hAnsi="Arial" w:cs="Arial"/>
          <w:sz w:val="18"/>
          <w:szCs w:val="18"/>
        </w:rPr>
      </w:pPr>
      <w:r w:rsidRPr="00320C7B">
        <w:rPr>
          <w:rFonts w:ascii="Arial" w:eastAsiaTheme="minorHAnsi" w:hAnsi="Arial" w:cs="Arial"/>
          <w:sz w:val="18"/>
          <w:szCs w:val="18"/>
        </w:rPr>
        <w:t>Talones de pago (completos)</w:t>
      </w:r>
    </w:p>
    <w:p w:rsidR="00320C7B" w:rsidRPr="00320C7B" w:rsidRDefault="00320C7B" w:rsidP="00320C7B">
      <w:pPr>
        <w:pStyle w:val="Prrafodelista"/>
        <w:numPr>
          <w:ilvl w:val="0"/>
          <w:numId w:val="28"/>
        </w:numPr>
        <w:jc w:val="both"/>
        <w:rPr>
          <w:rFonts w:ascii="Arial" w:eastAsiaTheme="minorHAnsi" w:hAnsi="Arial" w:cs="Arial"/>
          <w:sz w:val="18"/>
          <w:szCs w:val="18"/>
        </w:rPr>
      </w:pPr>
      <w:r w:rsidRPr="00320C7B">
        <w:rPr>
          <w:rFonts w:ascii="Arial" w:eastAsiaTheme="minorHAnsi" w:hAnsi="Arial" w:cs="Arial"/>
          <w:sz w:val="18"/>
          <w:szCs w:val="18"/>
        </w:rPr>
        <w:t>Contratos, constancias de sueldos, salarios, conceptos asimilados y crédito al salario</w:t>
      </w:r>
    </w:p>
    <w:p w:rsidR="00320C7B" w:rsidRPr="00320C7B" w:rsidRDefault="00320C7B" w:rsidP="00320C7B">
      <w:pPr>
        <w:pStyle w:val="Prrafodelista"/>
        <w:numPr>
          <w:ilvl w:val="0"/>
          <w:numId w:val="28"/>
        </w:numPr>
        <w:jc w:val="both"/>
        <w:rPr>
          <w:rFonts w:ascii="Arial" w:eastAsiaTheme="minorHAnsi" w:hAnsi="Arial" w:cs="Arial"/>
          <w:sz w:val="18"/>
          <w:szCs w:val="18"/>
        </w:rPr>
      </w:pPr>
      <w:r w:rsidRPr="00320C7B">
        <w:rPr>
          <w:rFonts w:ascii="Arial" w:eastAsiaTheme="minorHAnsi" w:hAnsi="Arial" w:cs="Arial"/>
          <w:sz w:val="18"/>
          <w:szCs w:val="18"/>
        </w:rPr>
        <w:t xml:space="preserve">Hojas de inscripción o baja al ISSSTE o al IMSS. </w:t>
      </w:r>
    </w:p>
    <w:p w:rsidR="00320C7B" w:rsidRPr="00320C7B" w:rsidRDefault="00320C7B" w:rsidP="00320C7B">
      <w:pPr>
        <w:pStyle w:val="Prrafodelista"/>
        <w:numPr>
          <w:ilvl w:val="0"/>
          <w:numId w:val="28"/>
        </w:numPr>
        <w:jc w:val="both"/>
        <w:rPr>
          <w:rFonts w:ascii="Arial" w:eastAsiaTheme="minorHAnsi" w:hAnsi="Arial" w:cs="Arial"/>
          <w:sz w:val="18"/>
          <w:szCs w:val="18"/>
        </w:rPr>
      </w:pPr>
      <w:r w:rsidRPr="00320C7B">
        <w:rPr>
          <w:rFonts w:ascii="Arial" w:eastAsiaTheme="minorHAnsi" w:hAnsi="Arial" w:cs="Arial"/>
          <w:sz w:val="18"/>
          <w:szCs w:val="18"/>
        </w:rPr>
        <w:t xml:space="preserve">Otros: similares o afines. </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La documentación comprobatoria deberá presentarse en hojas membretadas, debidamente firmadas y selladas, indicando fecha de expedición, puesto(s) desempeñado(s), fecha(s) de ingreso y conclusión. </w:t>
      </w:r>
    </w:p>
    <w:p w:rsidR="00320C7B" w:rsidRPr="00320C7B" w:rsidRDefault="00320C7B" w:rsidP="00320C7B">
      <w:pPr>
        <w:jc w:val="both"/>
        <w:rPr>
          <w:rFonts w:ascii="Arial" w:hAnsi="Arial" w:cs="Arial"/>
          <w:sz w:val="18"/>
          <w:szCs w:val="18"/>
        </w:rPr>
      </w:pPr>
      <w:r w:rsidRPr="00320C7B">
        <w:rPr>
          <w:rFonts w:ascii="Arial" w:hAnsi="Arial" w:cs="Arial"/>
          <w:b/>
          <w:sz w:val="18"/>
          <w:szCs w:val="18"/>
        </w:rPr>
        <w:t>No se acepta</w:t>
      </w:r>
      <w:r w:rsidRPr="00320C7B">
        <w:rPr>
          <w:rFonts w:ascii="Arial" w:hAnsi="Arial" w:cs="Arial"/>
          <w:sz w:val="18"/>
          <w:szCs w:val="18"/>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 credenciales.</w:t>
      </w:r>
    </w:p>
    <w:p w:rsidR="00320C7B" w:rsidRPr="00320C7B" w:rsidRDefault="00320C7B" w:rsidP="00320C7B">
      <w:pPr>
        <w:autoSpaceDE w:val="0"/>
        <w:autoSpaceDN w:val="0"/>
        <w:adjustRightInd w:val="0"/>
        <w:jc w:val="both"/>
        <w:rPr>
          <w:rFonts w:ascii="Arial" w:hAnsi="Arial" w:cs="Arial"/>
          <w:sz w:val="18"/>
          <w:szCs w:val="18"/>
        </w:rPr>
      </w:pPr>
      <w:r w:rsidRPr="00320C7B">
        <w:rPr>
          <w:rFonts w:ascii="Arial" w:hAnsi="Arial" w:cs="Arial"/>
          <w:sz w:val="18"/>
          <w:szCs w:val="18"/>
        </w:rPr>
        <w:t xml:space="preserve">En la </w:t>
      </w:r>
      <w:r w:rsidRPr="00320C7B">
        <w:rPr>
          <w:rFonts w:ascii="Arial" w:hAnsi="Arial" w:cs="Arial"/>
          <w:b/>
          <w:sz w:val="18"/>
          <w:szCs w:val="18"/>
        </w:rPr>
        <w:t>evaluación de la experiencia se calificarán</w:t>
      </w:r>
      <w:r w:rsidRPr="00320C7B">
        <w:rPr>
          <w:rFonts w:ascii="Arial" w:hAnsi="Arial" w:cs="Arial"/>
          <w:sz w:val="18"/>
          <w:szCs w:val="18"/>
        </w:rPr>
        <w:t xml:space="preserve"> los siguientes elementos:</w:t>
      </w:r>
    </w:p>
    <w:p w:rsidR="00320C7B" w:rsidRPr="00320C7B" w:rsidRDefault="00320C7B" w:rsidP="00320C7B">
      <w:pPr>
        <w:autoSpaceDE w:val="0"/>
        <w:autoSpaceDN w:val="0"/>
        <w:adjustRightInd w:val="0"/>
        <w:ind w:left="993" w:hanging="142"/>
        <w:jc w:val="both"/>
        <w:rPr>
          <w:rFonts w:ascii="Arial" w:hAnsi="Arial" w:cs="Arial"/>
          <w:sz w:val="18"/>
          <w:szCs w:val="18"/>
        </w:rPr>
      </w:pPr>
    </w:p>
    <w:p w:rsidR="00320C7B" w:rsidRPr="00320C7B" w:rsidRDefault="00320C7B" w:rsidP="00320C7B">
      <w:pPr>
        <w:pStyle w:val="Prrafodelista"/>
        <w:numPr>
          <w:ilvl w:val="0"/>
          <w:numId w:val="31"/>
        </w:numPr>
        <w:autoSpaceDE w:val="0"/>
        <w:autoSpaceDN w:val="0"/>
        <w:adjustRightInd w:val="0"/>
        <w:ind w:left="993" w:hanging="142"/>
        <w:jc w:val="both"/>
        <w:rPr>
          <w:rFonts w:ascii="Arial" w:hAnsi="Arial" w:cs="Arial"/>
          <w:sz w:val="18"/>
          <w:szCs w:val="18"/>
        </w:rPr>
      </w:pPr>
      <w:r w:rsidRPr="00320C7B">
        <w:rPr>
          <w:rFonts w:ascii="Arial" w:hAnsi="Arial" w:cs="Arial"/>
          <w:sz w:val="18"/>
          <w:szCs w:val="18"/>
          <w:u w:val="single"/>
        </w:rPr>
        <w:t>Orden en los puestos desempeñados</w:t>
      </w:r>
      <w:r w:rsidRPr="00320C7B">
        <w:rPr>
          <w:rFonts w:ascii="Arial" w:hAnsi="Arial" w:cs="Arial"/>
          <w:sz w:val="18"/>
          <w:szCs w:val="18"/>
        </w:rPr>
        <w:t xml:space="preserve">.- Se calificará de acuerdo con el nivel jerárquico en la trayectoria laboral del candidato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320C7B" w:rsidRPr="00320C7B" w:rsidRDefault="00320C7B" w:rsidP="00320C7B">
      <w:pPr>
        <w:autoSpaceDE w:val="0"/>
        <w:autoSpaceDN w:val="0"/>
        <w:adjustRightInd w:val="0"/>
        <w:ind w:left="993" w:hanging="142"/>
        <w:jc w:val="both"/>
        <w:rPr>
          <w:rFonts w:ascii="Arial" w:hAnsi="Arial" w:cs="Arial"/>
          <w:sz w:val="18"/>
          <w:szCs w:val="18"/>
        </w:rPr>
      </w:pPr>
    </w:p>
    <w:p w:rsidR="00320C7B" w:rsidRPr="00320C7B" w:rsidRDefault="00320C7B" w:rsidP="00320C7B">
      <w:pPr>
        <w:pStyle w:val="Prrafodelista"/>
        <w:numPr>
          <w:ilvl w:val="0"/>
          <w:numId w:val="31"/>
        </w:numPr>
        <w:autoSpaceDE w:val="0"/>
        <w:autoSpaceDN w:val="0"/>
        <w:adjustRightInd w:val="0"/>
        <w:ind w:left="993" w:hanging="142"/>
        <w:jc w:val="both"/>
        <w:rPr>
          <w:rFonts w:ascii="Arial" w:hAnsi="Arial" w:cs="Arial"/>
          <w:sz w:val="18"/>
          <w:szCs w:val="18"/>
        </w:rPr>
      </w:pPr>
      <w:r w:rsidRPr="00320C7B">
        <w:rPr>
          <w:rFonts w:ascii="Arial" w:hAnsi="Arial" w:cs="Arial"/>
          <w:sz w:val="18"/>
          <w:szCs w:val="18"/>
          <w:u w:val="single"/>
        </w:rPr>
        <w:t>Duración en los puestos desempeñados</w:t>
      </w:r>
      <w:r w:rsidRPr="00320C7B">
        <w:rPr>
          <w:rFonts w:ascii="Arial" w:hAnsi="Arial" w:cs="Arial"/>
          <w:sz w:val="18"/>
          <w:szCs w:val="18"/>
        </w:rPr>
        <w:t xml:space="preserve">.- Se calificará de acuerdo con la permanencia en los puestos o cargos ocupados del candidato. De manera específica, a través del número de años promedio por cargo o puesto que posea. </w:t>
      </w:r>
    </w:p>
    <w:p w:rsidR="00320C7B" w:rsidRPr="00320C7B" w:rsidRDefault="00320C7B" w:rsidP="00320C7B">
      <w:pPr>
        <w:autoSpaceDE w:val="0"/>
        <w:autoSpaceDN w:val="0"/>
        <w:adjustRightInd w:val="0"/>
        <w:ind w:left="993" w:hanging="142"/>
        <w:jc w:val="both"/>
        <w:rPr>
          <w:rFonts w:ascii="Arial" w:hAnsi="Arial" w:cs="Arial"/>
          <w:sz w:val="18"/>
          <w:szCs w:val="18"/>
        </w:rPr>
      </w:pPr>
    </w:p>
    <w:p w:rsidR="00320C7B" w:rsidRPr="00320C7B" w:rsidRDefault="00320C7B" w:rsidP="00320C7B">
      <w:pPr>
        <w:pStyle w:val="Prrafodelista"/>
        <w:numPr>
          <w:ilvl w:val="0"/>
          <w:numId w:val="31"/>
        </w:numPr>
        <w:autoSpaceDE w:val="0"/>
        <w:autoSpaceDN w:val="0"/>
        <w:adjustRightInd w:val="0"/>
        <w:ind w:left="993" w:hanging="142"/>
        <w:jc w:val="both"/>
        <w:rPr>
          <w:rFonts w:ascii="Arial" w:hAnsi="Arial" w:cs="Arial"/>
          <w:sz w:val="18"/>
          <w:szCs w:val="18"/>
        </w:rPr>
      </w:pPr>
      <w:r w:rsidRPr="00320C7B">
        <w:rPr>
          <w:rFonts w:ascii="Arial" w:hAnsi="Arial" w:cs="Arial"/>
          <w:sz w:val="18"/>
          <w:szCs w:val="18"/>
          <w:u w:val="single"/>
        </w:rPr>
        <w:t>Experiencia en el Sector Público</w:t>
      </w:r>
      <w:r w:rsidRPr="00320C7B">
        <w:rPr>
          <w:rFonts w:ascii="Arial" w:hAnsi="Arial" w:cs="Arial"/>
          <w:sz w:val="18"/>
          <w:szCs w:val="18"/>
        </w:rPr>
        <w:t xml:space="preserve">.- Se calificará de acuerdo con la permanencia en los puestos o cargos ocupados en el Sector Público. De manera específica, a través del tiempo acumulado en el Sector Público. </w:t>
      </w:r>
    </w:p>
    <w:p w:rsidR="00320C7B" w:rsidRPr="00320C7B" w:rsidRDefault="00320C7B" w:rsidP="00320C7B">
      <w:pPr>
        <w:autoSpaceDE w:val="0"/>
        <w:autoSpaceDN w:val="0"/>
        <w:adjustRightInd w:val="0"/>
        <w:ind w:left="993" w:hanging="142"/>
        <w:jc w:val="both"/>
        <w:rPr>
          <w:rFonts w:ascii="Arial" w:hAnsi="Arial" w:cs="Arial"/>
          <w:sz w:val="18"/>
          <w:szCs w:val="18"/>
        </w:rPr>
      </w:pPr>
    </w:p>
    <w:p w:rsidR="00320C7B" w:rsidRPr="00320C7B" w:rsidRDefault="00320C7B" w:rsidP="00320C7B">
      <w:pPr>
        <w:pStyle w:val="Prrafodelista"/>
        <w:numPr>
          <w:ilvl w:val="0"/>
          <w:numId w:val="31"/>
        </w:numPr>
        <w:autoSpaceDE w:val="0"/>
        <w:autoSpaceDN w:val="0"/>
        <w:adjustRightInd w:val="0"/>
        <w:ind w:left="993" w:hanging="142"/>
        <w:jc w:val="both"/>
        <w:rPr>
          <w:rFonts w:ascii="Arial" w:hAnsi="Arial" w:cs="Arial"/>
          <w:sz w:val="18"/>
          <w:szCs w:val="18"/>
        </w:rPr>
      </w:pPr>
      <w:r w:rsidRPr="00320C7B">
        <w:rPr>
          <w:rFonts w:ascii="Arial" w:hAnsi="Arial" w:cs="Arial"/>
          <w:sz w:val="18"/>
          <w:szCs w:val="18"/>
          <w:u w:val="single"/>
        </w:rPr>
        <w:t>Experiencia en el Sector Privado</w:t>
      </w:r>
      <w:r w:rsidRPr="00320C7B">
        <w:rPr>
          <w:rFonts w:ascii="Arial" w:hAnsi="Arial" w:cs="Arial"/>
          <w:sz w:val="18"/>
          <w:szCs w:val="18"/>
        </w:rPr>
        <w:t xml:space="preserve">.- La experiencia en el sector privado se calificará de acuerdo con la permanencia en los puestos o cargos ocupados en el Sector Privado. De manera específica, a través del tiempo acumulado en el Sector Privado. </w:t>
      </w:r>
    </w:p>
    <w:p w:rsidR="00320C7B" w:rsidRPr="00320C7B" w:rsidRDefault="00320C7B" w:rsidP="00320C7B">
      <w:pPr>
        <w:autoSpaceDE w:val="0"/>
        <w:autoSpaceDN w:val="0"/>
        <w:adjustRightInd w:val="0"/>
        <w:ind w:left="993" w:hanging="142"/>
        <w:jc w:val="both"/>
        <w:rPr>
          <w:rFonts w:ascii="Arial" w:hAnsi="Arial" w:cs="Arial"/>
          <w:sz w:val="18"/>
          <w:szCs w:val="18"/>
        </w:rPr>
      </w:pPr>
    </w:p>
    <w:p w:rsidR="00320C7B" w:rsidRPr="00320C7B" w:rsidRDefault="00320C7B" w:rsidP="00320C7B">
      <w:pPr>
        <w:pStyle w:val="Prrafodelista"/>
        <w:numPr>
          <w:ilvl w:val="0"/>
          <w:numId w:val="31"/>
        </w:numPr>
        <w:autoSpaceDE w:val="0"/>
        <w:autoSpaceDN w:val="0"/>
        <w:adjustRightInd w:val="0"/>
        <w:ind w:left="993" w:hanging="142"/>
        <w:jc w:val="both"/>
        <w:rPr>
          <w:rFonts w:ascii="Arial" w:hAnsi="Arial" w:cs="Arial"/>
          <w:sz w:val="18"/>
          <w:szCs w:val="18"/>
        </w:rPr>
      </w:pPr>
      <w:r w:rsidRPr="00320C7B">
        <w:rPr>
          <w:rFonts w:ascii="Arial" w:hAnsi="Arial" w:cs="Arial"/>
          <w:sz w:val="18"/>
          <w:szCs w:val="18"/>
          <w:u w:val="single"/>
        </w:rPr>
        <w:t>Experiencia en el Sector Social</w:t>
      </w:r>
      <w:r w:rsidRPr="00320C7B">
        <w:rPr>
          <w:rFonts w:ascii="Arial" w:hAnsi="Arial" w:cs="Arial"/>
          <w:sz w:val="18"/>
          <w:szCs w:val="18"/>
        </w:rPr>
        <w:t xml:space="preserve">.- La experiencia en el Sector Social se calificará de acuerdo con la existencia o experiencia en el Sector Social. </w:t>
      </w:r>
    </w:p>
    <w:p w:rsidR="00320C7B" w:rsidRPr="00320C7B" w:rsidRDefault="00320C7B" w:rsidP="00320C7B">
      <w:pPr>
        <w:autoSpaceDE w:val="0"/>
        <w:autoSpaceDN w:val="0"/>
        <w:adjustRightInd w:val="0"/>
        <w:ind w:left="993" w:hanging="142"/>
        <w:jc w:val="both"/>
        <w:rPr>
          <w:rFonts w:ascii="Arial" w:hAnsi="Arial" w:cs="Arial"/>
          <w:sz w:val="18"/>
          <w:szCs w:val="18"/>
        </w:rPr>
      </w:pPr>
    </w:p>
    <w:p w:rsidR="00320C7B" w:rsidRPr="00320C7B" w:rsidRDefault="00320C7B" w:rsidP="00320C7B">
      <w:pPr>
        <w:pStyle w:val="Prrafodelista"/>
        <w:numPr>
          <w:ilvl w:val="0"/>
          <w:numId w:val="31"/>
        </w:numPr>
        <w:autoSpaceDE w:val="0"/>
        <w:autoSpaceDN w:val="0"/>
        <w:adjustRightInd w:val="0"/>
        <w:ind w:left="993" w:hanging="142"/>
        <w:jc w:val="both"/>
        <w:rPr>
          <w:rFonts w:ascii="Arial" w:hAnsi="Arial" w:cs="Arial"/>
          <w:sz w:val="18"/>
          <w:szCs w:val="18"/>
        </w:rPr>
      </w:pPr>
      <w:r w:rsidRPr="00320C7B">
        <w:rPr>
          <w:rFonts w:ascii="Arial" w:hAnsi="Arial" w:cs="Arial"/>
          <w:sz w:val="18"/>
          <w:szCs w:val="18"/>
          <w:u w:val="single"/>
        </w:rPr>
        <w:t>Nivel de Responsabilidad</w:t>
      </w:r>
      <w:r w:rsidRPr="00320C7B">
        <w:rPr>
          <w:rFonts w:ascii="Arial" w:hAnsi="Arial" w:cs="Arial"/>
          <w:sz w:val="18"/>
          <w:szCs w:val="18"/>
        </w:rPr>
        <w:t xml:space="preserve">.- El nivel de responsabilidad se calificará de acuerdo con la opción de respuesta seleccionada por el o la aspirante, entre las 5 posibles opciones establecidas en el formato de evaluación, respecto a su trayectoria profesional. Las opciones son las siguientes: </w:t>
      </w:r>
    </w:p>
    <w:p w:rsidR="00320C7B" w:rsidRPr="00320C7B" w:rsidRDefault="00320C7B" w:rsidP="00320C7B">
      <w:pPr>
        <w:autoSpaceDE w:val="0"/>
        <w:autoSpaceDN w:val="0"/>
        <w:adjustRightInd w:val="0"/>
        <w:ind w:left="993" w:hanging="142"/>
        <w:jc w:val="both"/>
        <w:rPr>
          <w:rFonts w:ascii="Arial" w:hAnsi="Arial" w:cs="Arial"/>
          <w:sz w:val="18"/>
          <w:szCs w:val="18"/>
        </w:rPr>
      </w:pPr>
    </w:p>
    <w:p w:rsidR="00320C7B" w:rsidRPr="00320C7B" w:rsidRDefault="00320C7B" w:rsidP="00320C7B">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320C7B">
        <w:rPr>
          <w:rFonts w:ascii="Arial" w:hAnsi="Arial" w:cs="Arial"/>
          <w:sz w:val="18"/>
          <w:szCs w:val="18"/>
        </w:rPr>
        <w:t xml:space="preserve">He desempeñado puestos donde he desarrollado una serie de actividades sencillas y similares entre sí. </w:t>
      </w:r>
    </w:p>
    <w:p w:rsidR="00320C7B" w:rsidRPr="00320C7B" w:rsidRDefault="00320C7B" w:rsidP="00320C7B">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320C7B">
        <w:rPr>
          <w:rFonts w:ascii="Arial" w:hAnsi="Arial" w:cs="Arial"/>
          <w:sz w:val="18"/>
          <w:szCs w:val="18"/>
        </w:rPr>
        <w:t xml:space="preserve">He desarrollado puestos que requieran coordinar una serie de funciones y actividades similares y relacionadas entre sí. </w:t>
      </w:r>
    </w:p>
    <w:p w:rsidR="00320C7B" w:rsidRPr="00320C7B" w:rsidRDefault="00320C7B" w:rsidP="00320C7B">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320C7B">
        <w:rPr>
          <w:rFonts w:ascii="Arial" w:hAnsi="Arial" w:cs="Arial"/>
          <w:sz w:val="18"/>
          <w:szCs w:val="18"/>
        </w:rPr>
        <w:t xml:space="preserve">He desempeñado puestos que requieran coordinar una serie de funciones de naturaleza diferente. </w:t>
      </w:r>
    </w:p>
    <w:p w:rsidR="00320C7B" w:rsidRPr="00320C7B" w:rsidRDefault="00320C7B" w:rsidP="00320C7B">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320C7B">
        <w:rPr>
          <w:rFonts w:ascii="Arial" w:hAnsi="Arial" w:cs="Arial"/>
          <w:sz w:val="18"/>
          <w:szCs w:val="18"/>
        </w:rPr>
        <w:t xml:space="preserve">He desempeñado puestos que requieran dirigir un área con funciones de naturaleza diferente. </w:t>
      </w:r>
    </w:p>
    <w:p w:rsidR="00320C7B" w:rsidRPr="00320C7B" w:rsidRDefault="00320C7B" w:rsidP="00320C7B">
      <w:pPr>
        <w:pStyle w:val="Prrafodelista"/>
        <w:numPr>
          <w:ilvl w:val="0"/>
          <w:numId w:val="35"/>
        </w:numPr>
        <w:autoSpaceDE w:val="0"/>
        <w:autoSpaceDN w:val="0"/>
        <w:adjustRightInd w:val="0"/>
        <w:ind w:left="2127" w:hanging="284"/>
        <w:contextualSpacing/>
        <w:jc w:val="both"/>
        <w:rPr>
          <w:rFonts w:ascii="Arial" w:hAnsi="Arial" w:cs="Arial"/>
          <w:sz w:val="18"/>
          <w:szCs w:val="18"/>
        </w:rPr>
      </w:pPr>
      <w:r w:rsidRPr="00320C7B">
        <w:rPr>
          <w:rFonts w:ascii="Arial" w:hAnsi="Arial" w:cs="Arial"/>
          <w:sz w:val="18"/>
          <w:szCs w:val="18"/>
        </w:rPr>
        <w:t xml:space="preserve">He desempeñado puestos que requieran dirigir diversas áreas que contribuían al desarrollo de los planes estratégicos de una o varias unidades administrativas o de negocio. </w:t>
      </w:r>
    </w:p>
    <w:p w:rsidR="00320C7B" w:rsidRPr="00320C7B" w:rsidRDefault="00320C7B" w:rsidP="00320C7B">
      <w:pPr>
        <w:autoSpaceDE w:val="0"/>
        <w:autoSpaceDN w:val="0"/>
        <w:adjustRightInd w:val="0"/>
        <w:ind w:left="993" w:hanging="142"/>
        <w:jc w:val="both"/>
        <w:rPr>
          <w:rFonts w:ascii="Arial" w:hAnsi="Arial" w:cs="Arial"/>
          <w:sz w:val="18"/>
          <w:szCs w:val="18"/>
        </w:rPr>
      </w:pPr>
    </w:p>
    <w:p w:rsidR="00320C7B" w:rsidRPr="00320C7B" w:rsidRDefault="00320C7B" w:rsidP="00320C7B">
      <w:pPr>
        <w:pStyle w:val="Prrafodelista"/>
        <w:numPr>
          <w:ilvl w:val="0"/>
          <w:numId w:val="31"/>
        </w:numPr>
        <w:autoSpaceDE w:val="0"/>
        <w:autoSpaceDN w:val="0"/>
        <w:adjustRightInd w:val="0"/>
        <w:ind w:left="993" w:hanging="142"/>
        <w:jc w:val="both"/>
        <w:rPr>
          <w:rFonts w:ascii="Arial" w:hAnsi="Arial" w:cs="Arial"/>
          <w:sz w:val="18"/>
          <w:szCs w:val="18"/>
        </w:rPr>
      </w:pPr>
      <w:r w:rsidRPr="00320C7B">
        <w:rPr>
          <w:rFonts w:ascii="Arial" w:hAnsi="Arial" w:cs="Arial"/>
          <w:sz w:val="18"/>
          <w:szCs w:val="18"/>
          <w:u w:val="single"/>
        </w:rPr>
        <w:t>Nivel de Remuneración</w:t>
      </w:r>
      <w:r w:rsidRPr="00320C7B">
        <w:rPr>
          <w:rFonts w:ascii="Arial" w:hAnsi="Arial" w:cs="Arial"/>
          <w:sz w:val="18"/>
          <w:szCs w:val="18"/>
        </w:rPr>
        <w:t xml:space="preserve">.- El nivel de remuneración se calificará de acuerdo con la remuneración bruta mensual en la trayectoria laboral del candidato. De manera específica, comparando la remuneración bruta mensual del puesto actual (en su caso el último) y la del puesto en concurso. </w:t>
      </w:r>
    </w:p>
    <w:p w:rsidR="00320C7B" w:rsidRPr="00320C7B" w:rsidRDefault="00320C7B" w:rsidP="00320C7B">
      <w:pPr>
        <w:autoSpaceDE w:val="0"/>
        <w:autoSpaceDN w:val="0"/>
        <w:adjustRightInd w:val="0"/>
        <w:ind w:left="993" w:hanging="142"/>
        <w:jc w:val="both"/>
        <w:rPr>
          <w:rFonts w:ascii="Arial" w:hAnsi="Arial" w:cs="Arial"/>
          <w:sz w:val="18"/>
          <w:szCs w:val="18"/>
        </w:rPr>
      </w:pPr>
    </w:p>
    <w:p w:rsidR="00320C7B" w:rsidRPr="00320C7B" w:rsidRDefault="00320C7B" w:rsidP="00320C7B">
      <w:pPr>
        <w:pStyle w:val="Prrafodelista"/>
        <w:numPr>
          <w:ilvl w:val="0"/>
          <w:numId w:val="31"/>
        </w:numPr>
        <w:autoSpaceDE w:val="0"/>
        <w:autoSpaceDN w:val="0"/>
        <w:adjustRightInd w:val="0"/>
        <w:ind w:left="993" w:hanging="142"/>
        <w:jc w:val="both"/>
        <w:rPr>
          <w:rFonts w:ascii="Arial" w:hAnsi="Arial" w:cs="Arial"/>
          <w:sz w:val="18"/>
          <w:szCs w:val="18"/>
        </w:rPr>
      </w:pPr>
      <w:r w:rsidRPr="00320C7B">
        <w:rPr>
          <w:rFonts w:ascii="Arial" w:hAnsi="Arial" w:cs="Arial"/>
          <w:sz w:val="18"/>
          <w:szCs w:val="18"/>
          <w:u w:val="single"/>
        </w:rPr>
        <w:t>Relevancia de funciones o actividades desempeñadas en relación con las del puesto vacante</w:t>
      </w:r>
      <w:r w:rsidRPr="00320C7B">
        <w:rPr>
          <w:rFonts w:ascii="Arial" w:hAnsi="Arial" w:cs="Arial"/>
          <w:sz w:val="18"/>
          <w:szCs w:val="18"/>
        </w:rPr>
        <w:t xml:space="preserve">.- La relevancia de funciones o actividades desempeñadas en relación con las del puesto vacante se calificará de acuerdo con la coincidencia entre la Rama de Cargo o puesto en el currículum vitae del candidato registrado por el (la) propio (a) candidato (a) en </w:t>
      </w:r>
      <w:hyperlink r:id="rId10" w:history="1">
        <w:r w:rsidRPr="00320C7B">
          <w:rPr>
            <w:rStyle w:val="Hipervnculo"/>
            <w:rFonts w:ascii="Arial" w:hAnsi="Arial" w:cs="Arial"/>
            <w:sz w:val="18"/>
            <w:szCs w:val="18"/>
          </w:rPr>
          <w:t>www.trabajaen.gob.mx</w:t>
        </w:r>
      </w:hyperlink>
      <w:r w:rsidRPr="00320C7B">
        <w:rPr>
          <w:rFonts w:ascii="Arial" w:hAnsi="Arial" w:cs="Arial"/>
          <w:sz w:val="18"/>
          <w:szCs w:val="18"/>
        </w:rPr>
        <w:t xml:space="preserve"> con la rama de cargo o puesto vacante en concurso.</w:t>
      </w:r>
    </w:p>
    <w:p w:rsidR="00320C7B" w:rsidRPr="00320C7B" w:rsidRDefault="00320C7B" w:rsidP="00320C7B">
      <w:pPr>
        <w:autoSpaceDE w:val="0"/>
        <w:autoSpaceDN w:val="0"/>
        <w:adjustRightInd w:val="0"/>
        <w:ind w:left="993" w:hanging="142"/>
        <w:jc w:val="both"/>
        <w:rPr>
          <w:rFonts w:ascii="Arial" w:hAnsi="Arial" w:cs="Arial"/>
          <w:sz w:val="18"/>
          <w:szCs w:val="18"/>
        </w:rPr>
      </w:pPr>
    </w:p>
    <w:p w:rsidR="00320C7B" w:rsidRPr="00320C7B" w:rsidRDefault="00320C7B" w:rsidP="00320C7B">
      <w:pPr>
        <w:pStyle w:val="Prrafodelista"/>
        <w:numPr>
          <w:ilvl w:val="0"/>
          <w:numId w:val="31"/>
        </w:numPr>
        <w:autoSpaceDE w:val="0"/>
        <w:autoSpaceDN w:val="0"/>
        <w:adjustRightInd w:val="0"/>
        <w:ind w:left="993" w:hanging="142"/>
        <w:jc w:val="both"/>
        <w:rPr>
          <w:rFonts w:ascii="Arial" w:hAnsi="Arial" w:cs="Arial"/>
          <w:sz w:val="18"/>
          <w:szCs w:val="18"/>
        </w:rPr>
      </w:pPr>
      <w:r w:rsidRPr="00320C7B">
        <w:rPr>
          <w:rFonts w:ascii="Arial" w:hAnsi="Arial" w:cs="Arial"/>
          <w:sz w:val="18"/>
          <w:szCs w:val="18"/>
          <w:u w:val="single"/>
        </w:rPr>
        <w:t>En su caso, experiencia en puestos inmediatos inferiores al de la vacante</w:t>
      </w:r>
      <w:r w:rsidRPr="00320C7B">
        <w:rPr>
          <w:rFonts w:ascii="Arial" w:hAnsi="Arial" w:cs="Arial"/>
          <w:sz w:val="18"/>
          <w:szCs w:val="18"/>
        </w:rPr>
        <w:t xml:space="preserve">.- La experiencia en puestos inmediatos inferiores al de la vacante se calificará de acuerdo con la permanencia en el puesto o puestos inmediatos inferiores al de la vacante. De manera específica, a través del número de años acumulados en dichos puestos. </w:t>
      </w:r>
    </w:p>
    <w:p w:rsidR="00320C7B" w:rsidRPr="00320C7B" w:rsidRDefault="00320C7B" w:rsidP="00320C7B">
      <w:pPr>
        <w:autoSpaceDE w:val="0"/>
        <w:autoSpaceDN w:val="0"/>
        <w:adjustRightInd w:val="0"/>
        <w:ind w:left="993" w:hanging="142"/>
        <w:jc w:val="both"/>
        <w:rPr>
          <w:rFonts w:ascii="Arial" w:hAnsi="Arial" w:cs="Arial"/>
          <w:sz w:val="18"/>
          <w:szCs w:val="18"/>
        </w:rPr>
      </w:pPr>
    </w:p>
    <w:p w:rsidR="00320C7B" w:rsidRPr="00320C7B" w:rsidRDefault="00320C7B" w:rsidP="00320C7B">
      <w:pPr>
        <w:pStyle w:val="Prrafodelista"/>
        <w:numPr>
          <w:ilvl w:val="0"/>
          <w:numId w:val="31"/>
        </w:numPr>
        <w:autoSpaceDE w:val="0"/>
        <w:autoSpaceDN w:val="0"/>
        <w:adjustRightInd w:val="0"/>
        <w:ind w:left="993" w:hanging="142"/>
        <w:jc w:val="both"/>
        <w:rPr>
          <w:rFonts w:ascii="Arial" w:hAnsi="Arial" w:cs="Arial"/>
          <w:sz w:val="18"/>
          <w:szCs w:val="18"/>
        </w:rPr>
      </w:pPr>
      <w:r w:rsidRPr="00320C7B">
        <w:rPr>
          <w:rFonts w:ascii="Arial" w:hAnsi="Arial" w:cs="Arial"/>
          <w:sz w:val="18"/>
          <w:szCs w:val="18"/>
          <w:u w:val="single"/>
        </w:rPr>
        <w:t>En su caso, aptitud en puestos inmediatos inferiores al de la vacante</w:t>
      </w:r>
      <w:r w:rsidRPr="00320C7B">
        <w:rPr>
          <w:rFonts w:ascii="Arial" w:hAnsi="Arial" w:cs="Arial"/>
          <w:sz w:val="18"/>
          <w:szCs w:val="18"/>
        </w:rPr>
        <w:t>.- La aptitud en puestos inmediatos inferiores al de la vacante se calificará de acuerdo con la evaluación del desempeño en el puesto o puestos inmediatos inferiores al de la vacante. De manera específica, a través de los puntos de la calificación obtenida en la última evaluación del desempeño de dichos puestos.</w:t>
      </w:r>
    </w:p>
    <w:p w:rsidR="00320C7B" w:rsidRPr="00320C7B" w:rsidRDefault="00320C7B" w:rsidP="00320C7B">
      <w:pPr>
        <w:pStyle w:val="Prrafodelista"/>
        <w:ind w:left="0"/>
        <w:jc w:val="both"/>
        <w:rPr>
          <w:rFonts w:ascii="Arial" w:eastAsiaTheme="minorHAnsi" w:hAnsi="Arial" w:cs="Arial"/>
          <w:sz w:val="18"/>
          <w:szCs w:val="18"/>
          <w:lang w:eastAsia="en-US"/>
        </w:rPr>
      </w:pPr>
    </w:p>
    <w:p w:rsidR="00320C7B" w:rsidRPr="00320C7B" w:rsidRDefault="00320C7B" w:rsidP="00320C7B">
      <w:pPr>
        <w:pStyle w:val="Prrafodelista"/>
        <w:numPr>
          <w:ilvl w:val="0"/>
          <w:numId w:val="24"/>
        </w:numPr>
        <w:jc w:val="both"/>
        <w:rPr>
          <w:rFonts w:ascii="Arial" w:eastAsiaTheme="minorHAnsi" w:hAnsi="Arial" w:cs="Arial"/>
          <w:sz w:val="18"/>
          <w:szCs w:val="18"/>
        </w:rPr>
      </w:pPr>
      <w:r w:rsidRPr="00320C7B">
        <w:rPr>
          <w:rFonts w:ascii="Arial" w:eastAsiaTheme="minorHAnsi" w:hAnsi="Arial" w:cs="Arial"/>
          <w:sz w:val="18"/>
          <w:szCs w:val="18"/>
        </w:rPr>
        <w:t>Escrito bajo protesta de decir verdad, se le proporcionará formato en el cotejo documental a la o el aspirante. En el caso de aquellas personas que se hayan apegado a un programa de retiro voluntario en la Administración Pública Federal, su ingreso estará sujeto a lo dispuesto en la normatividad aplicable.</w:t>
      </w:r>
    </w:p>
    <w:p w:rsidR="00320C7B" w:rsidRPr="00320C7B" w:rsidRDefault="00320C7B" w:rsidP="00320C7B">
      <w:pPr>
        <w:jc w:val="both"/>
        <w:rPr>
          <w:rFonts w:ascii="Arial" w:hAnsi="Arial" w:cs="Arial"/>
          <w:sz w:val="18"/>
          <w:szCs w:val="18"/>
        </w:rPr>
      </w:pPr>
    </w:p>
    <w:p w:rsidR="00320C7B" w:rsidRPr="00320C7B" w:rsidRDefault="00320C7B" w:rsidP="00320C7B">
      <w:pPr>
        <w:pStyle w:val="Prrafodelista"/>
        <w:numPr>
          <w:ilvl w:val="0"/>
          <w:numId w:val="24"/>
        </w:numPr>
        <w:jc w:val="both"/>
        <w:rPr>
          <w:rFonts w:ascii="Arial" w:eastAsiaTheme="minorHAnsi" w:hAnsi="Arial" w:cs="Arial"/>
          <w:sz w:val="18"/>
          <w:szCs w:val="18"/>
        </w:rPr>
      </w:pPr>
      <w:r w:rsidRPr="00320C7B">
        <w:rPr>
          <w:rFonts w:ascii="Arial" w:eastAsiaTheme="minorHAnsi" w:hAnsi="Arial" w:cs="Arial"/>
          <w:sz w:val="18"/>
          <w:szCs w:val="18"/>
        </w:rPr>
        <w:t>De conformidad con lo señalado en los artículos 37 de la</w:t>
      </w:r>
      <w:r w:rsidRPr="00320C7B">
        <w:rPr>
          <w:rFonts w:ascii="Arial" w:eastAsiaTheme="minorHAnsi" w:hAnsi="Arial" w:cs="Arial"/>
          <w:b/>
          <w:sz w:val="18"/>
          <w:szCs w:val="18"/>
        </w:rPr>
        <w:t xml:space="preserve"> LSPCAPF</w:t>
      </w:r>
      <w:r w:rsidRPr="00320C7B">
        <w:rPr>
          <w:rFonts w:ascii="Arial" w:eastAsiaTheme="minorHAnsi" w:hAnsi="Arial" w:cs="Arial"/>
          <w:sz w:val="18"/>
          <w:szCs w:val="18"/>
        </w:rPr>
        <w:t xml:space="preserve">,  artículo 47 del </w:t>
      </w:r>
      <w:r w:rsidRPr="00320C7B">
        <w:rPr>
          <w:rFonts w:ascii="Arial" w:eastAsiaTheme="minorHAnsi" w:hAnsi="Arial" w:cs="Arial"/>
          <w:b/>
          <w:sz w:val="18"/>
          <w:szCs w:val="18"/>
        </w:rPr>
        <w:t>RLSPCAPF</w:t>
      </w:r>
      <w:r w:rsidRPr="00320C7B">
        <w:rPr>
          <w:rFonts w:ascii="Arial" w:eastAsiaTheme="minorHAnsi" w:hAnsi="Arial" w:cs="Arial"/>
          <w:sz w:val="18"/>
          <w:szCs w:val="18"/>
        </w:rPr>
        <w:t xml:space="preserve"> y el numeral 174 de las </w:t>
      </w:r>
      <w:r w:rsidRPr="00320C7B">
        <w:rPr>
          <w:rFonts w:ascii="Arial" w:eastAsiaTheme="minorHAnsi" w:hAnsi="Arial" w:cs="Arial"/>
          <w:b/>
          <w:sz w:val="18"/>
          <w:szCs w:val="18"/>
        </w:rPr>
        <w:t>DRHSPCMAAGRHOMSPC</w:t>
      </w:r>
      <w:r w:rsidRPr="00320C7B">
        <w:rPr>
          <w:rFonts w:ascii="Arial" w:eastAsiaTheme="minorHAnsi" w:hAnsi="Arial" w:cs="Arial"/>
          <w:sz w:val="18"/>
          <w:szCs w:val="18"/>
        </w:rPr>
        <w:t xml:space="preserve">, los servidoras(es) públicas(os) de carrera que se encuentren en activo en la Administración Pública Federal y que concursen para una plaza de un rango superior al nivel del puesto que ocupan, deberán presentar al menos dos evaluaciones del desempeño anuales como servidoras(es) públicas(os) de carrera titulares, las cuales deberán ser consecutivas e inmediatas a la fecha en que la o el candidata(o) se registre en el concurso de que se trate y correspondan al rango del puesto que desempeñe. </w:t>
      </w:r>
    </w:p>
    <w:p w:rsidR="00320C7B" w:rsidRPr="00320C7B" w:rsidRDefault="00320C7B" w:rsidP="00320C7B">
      <w:pPr>
        <w:pStyle w:val="Prrafodelista"/>
        <w:rPr>
          <w:rFonts w:ascii="Arial" w:eastAsiaTheme="minorHAnsi" w:hAnsi="Arial" w:cs="Arial"/>
          <w:sz w:val="18"/>
          <w:szCs w:val="18"/>
        </w:rPr>
      </w:pPr>
    </w:p>
    <w:p w:rsidR="00320C7B" w:rsidRPr="00320C7B" w:rsidRDefault="00320C7B" w:rsidP="00320C7B">
      <w:pPr>
        <w:pStyle w:val="Prrafodelista"/>
        <w:ind w:left="720"/>
        <w:jc w:val="both"/>
        <w:rPr>
          <w:rFonts w:ascii="Arial" w:eastAsiaTheme="minorHAnsi" w:hAnsi="Arial" w:cs="Arial"/>
          <w:sz w:val="18"/>
          <w:szCs w:val="18"/>
        </w:rPr>
      </w:pPr>
      <w:r w:rsidRPr="00320C7B">
        <w:rPr>
          <w:rFonts w:ascii="Arial" w:eastAsiaTheme="minorHAnsi" w:hAnsi="Arial" w:cs="Arial"/>
          <w:sz w:val="18"/>
          <w:szCs w:val="18"/>
        </w:rPr>
        <w:t xml:space="preserve">De conformidad con lo señalado en el numeral 252 de las </w:t>
      </w:r>
      <w:r w:rsidRPr="00320C7B">
        <w:rPr>
          <w:rFonts w:ascii="Arial" w:eastAsiaTheme="minorHAnsi" w:hAnsi="Arial" w:cs="Arial"/>
          <w:b/>
          <w:sz w:val="18"/>
          <w:szCs w:val="18"/>
        </w:rPr>
        <w:t>DRHSPCMAAGRHOMSPC</w:t>
      </w:r>
      <w:r w:rsidRPr="00320C7B">
        <w:rPr>
          <w:rFonts w:ascii="Arial" w:eastAsiaTheme="minorHAnsi" w:hAnsi="Arial" w:cs="Arial"/>
          <w:sz w:val="18"/>
          <w:szCs w:val="18"/>
        </w:rPr>
        <w:t>, para que los o las servidoras(es) públicas(os) de carrera de primer nivel de ingreso (Enlace) puedan acceder a un cargo del Sistema del Servicio Profesional de Carrera de mayor responsabilidad o jerarquía, deben contar con dos evaluaciones anuales del desempeño. Así mismo, deberán presentar el nombramiento como servidoras(es) públicas(os) titulares.</w:t>
      </w:r>
    </w:p>
    <w:p w:rsidR="00320C7B" w:rsidRPr="00320C7B" w:rsidRDefault="00320C7B" w:rsidP="00320C7B">
      <w:pPr>
        <w:pStyle w:val="Prrafodelista"/>
        <w:ind w:left="0"/>
        <w:jc w:val="both"/>
        <w:rPr>
          <w:rFonts w:ascii="Arial" w:eastAsiaTheme="minorHAnsi" w:hAnsi="Arial" w:cs="Arial"/>
          <w:sz w:val="18"/>
          <w:szCs w:val="18"/>
          <w:lang w:eastAsia="en-US"/>
        </w:rPr>
      </w:pPr>
    </w:p>
    <w:p w:rsidR="00320C7B" w:rsidRPr="00320C7B" w:rsidRDefault="00320C7B" w:rsidP="00320C7B">
      <w:pPr>
        <w:pStyle w:val="Prrafodelista"/>
        <w:ind w:left="0"/>
        <w:jc w:val="both"/>
        <w:rPr>
          <w:rFonts w:ascii="Arial" w:eastAsiaTheme="minorHAnsi" w:hAnsi="Arial" w:cs="Arial"/>
          <w:b/>
          <w:sz w:val="18"/>
          <w:szCs w:val="18"/>
          <w:lang w:eastAsia="en-US"/>
        </w:rPr>
      </w:pPr>
      <w:r w:rsidRPr="00320C7B">
        <w:rPr>
          <w:rFonts w:ascii="Arial" w:eastAsiaTheme="minorHAnsi" w:hAnsi="Arial" w:cs="Arial"/>
          <w:b/>
          <w:sz w:val="18"/>
          <w:szCs w:val="18"/>
          <w:lang w:eastAsia="en-US"/>
        </w:rPr>
        <w:t>Valoración del Mérito</w:t>
      </w:r>
    </w:p>
    <w:p w:rsidR="00320C7B" w:rsidRPr="00320C7B" w:rsidRDefault="00320C7B" w:rsidP="00320C7B">
      <w:pPr>
        <w:pStyle w:val="Prrafodelista"/>
        <w:ind w:left="0"/>
        <w:jc w:val="both"/>
        <w:rPr>
          <w:rFonts w:ascii="Arial" w:eastAsiaTheme="minorHAnsi" w:hAnsi="Arial" w:cs="Arial"/>
          <w:sz w:val="18"/>
          <w:szCs w:val="18"/>
          <w:lang w:eastAsia="en-US"/>
        </w:rPr>
      </w:pPr>
      <w:r w:rsidRPr="00320C7B">
        <w:rPr>
          <w:rFonts w:ascii="Arial" w:eastAsiaTheme="minorHAnsi" w:hAnsi="Arial" w:cs="Arial"/>
          <w:sz w:val="18"/>
          <w:szCs w:val="18"/>
          <w:lang w:eastAsia="en-US"/>
        </w:rPr>
        <w:t xml:space="preserve">En lo relativo a la valoración del mérito en lo correspondiente a otros estudios concluidos, únicamente se considerará para evaluar los puntos mencionados a continuación en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320C7B" w:rsidRPr="00320C7B" w:rsidRDefault="00320C7B" w:rsidP="00320C7B">
      <w:pPr>
        <w:pStyle w:val="Prrafodelista"/>
        <w:ind w:left="0"/>
        <w:jc w:val="both"/>
        <w:rPr>
          <w:rFonts w:ascii="Arial" w:hAnsi="Arial" w:cs="Arial"/>
          <w:b/>
          <w:sz w:val="18"/>
          <w:szCs w:val="18"/>
        </w:rPr>
      </w:pPr>
    </w:p>
    <w:p w:rsidR="00320C7B" w:rsidRPr="00320C7B" w:rsidRDefault="00320C7B" w:rsidP="00320C7B">
      <w:pPr>
        <w:autoSpaceDE w:val="0"/>
        <w:autoSpaceDN w:val="0"/>
        <w:adjustRightInd w:val="0"/>
        <w:jc w:val="both"/>
        <w:rPr>
          <w:rFonts w:ascii="Arial" w:hAnsi="Arial" w:cs="Arial"/>
          <w:sz w:val="18"/>
          <w:szCs w:val="18"/>
        </w:rPr>
      </w:pPr>
      <w:r w:rsidRPr="00320C7B">
        <w:rPr>
          <w:rFonts w:ascii="Arial" w:hAnsi="Arial" w:cs="Arial"/>
          <w:sz w:val="18"/>
          <w:szCs w:val="18"/>
        </w:rPr>
        <w:t xml:space="preserve">En la </w:t>
      </w:r>
      <w:r w:rsidRPr="00320C7B">
        <w:rPr>
          <w:rFonts w:ascii="Arial" w:hAnsi="Arial" w:cs="Arial"/>
          <w:b/>
          <w:sz w:val="18"/>
          <w:szCs w:val="18"/>
        </w:rPr>
        <w:t>valoración del mérito se calificarán</w:t>
      </w:r>
      <w:r w:rsidRPr="00320C7B">
        <w:rPr>
          <w:rFonts w:ascii="Arial" w:hAnsi="Arial" w:cs="Arial"/>
          <w:sz w:val="18"/>
          <w:szCs w:val="18"/>
        </w:rPr>
        <w:t xml:space="preserve"> los siguientes elementos: </w:t>
      </w:r>
    </w:p>
    <w:p w:rsidR="00320C7B" w:rsidRPr="00320C7B" w:rsidRDefault="00320C7B" w:rsidP="00320C7B">
      <w:pPr>
        <w:autoSpaceDE w:val="0"/>
        <w:autoSpaceDN w:val="0"/>
        <w:adjustRightInd w:val="0"/>
        <w:ind w:left="1134" w:hanging="141"/>
        <w:jc w:val="both"/>
        <w:rPr>
          <w:rFonts w:ascii="Arial" w:hAnsi="Arial" w:cs="Arial"/>
          <w:sz w:val="18"/>
          <w:szCs w:val="18"/>
        </w:rPr>
      </w:pPr>
    </w:p>
    <w:p w:rsidR="00320C7B" w:rsidRPr="00320C7B" w:rsidRDefault="00320C7B" w:rsidP="00320C7B">
      <w:pPr>
        <w:pStyle w:val="Prrafodelista"/>
        <w:numPr>
          <w:ilvl w:val="0"/>
          <w:numId w:val="32"/>
        </w:numPr>
        <w:autoSpaceDE w:val="0"/>
        <w:autoSpaceDN w:val="0"/>
        <w:adjustRightInd w:val="0"/>
        <w:ind w:left="1134" w:hanging="141"/>
        <w:jc w:val="both"/>
        <w:rPr>
          <w:rFonts w:ascii="Arial" w:hAnsi="Arial" w:cs="Arial"/>
          <w:sz w:val="18"/>
          <w:szCs w:val="18"/>
        </w:rPr>
      </w:pPr>
      <w:r w:rsidRPr="00320C7B">
        <w:rPr>
          <w:rFonts w:ascii="Arial" w:hAnsi="Arial" w:cs="Arial"/>
          <w:sz w:val="18"/>
          <w:szCs w:val="18"/>
          <w:u w:val="single"/>
        </w:rPr>
        <w:t>Acciones de desarrollo profesional</w:t>
      </w:r>
      <w:r w:rsidRPr="00320C7B">
        <w:rPr>
          <w:rFonts w:ascii="Arial" w:hAnsi="Arial" w:cs="Arial"/>
          <w:sz w:val="18"/>
          <w:szCs w:val="18"/>
        </w:rPr>
        <w:t xml:space="preserve">.- Las acciones de desarrollo profesional se calificarán una vez emitidas las disposiciones previstas en los artículos 43 y 45 del Reglamento de la Ley del Servicio Profesional de Carrera en la Administración Pública Federal. </w:t>
      </w:r>
    </w:p>
    <w:p w:rsidR="00320C7B" w:rsidRPr="00320C7B" w:rsidRDefault="00320C7B" w:rsidP="00320C7B">
      <w:pPr>
        <w:autoSpaceDE w:val="0"/>
        <w:autoSpaceDN w:val="0"/>
        <w:adjustRightInd w:val="0"/>
        <w:ind w:left="1134" w:hanging="141"/>
        <w:jc w:val="both"/>
        <w:rPr>
          <w:rFonts w:ascii="Arial" w:hAnsi="Arial" w:cs="Arial"/>
          <w:sz w:val="18"/>
          <w:szCs w:val="18"/>
        </w:rPr>
      </w:pPr>
    </w:p>
    <w:p w:rsidR="00320C7B" w:rsidRPr="00320C7B" w:rsidRDefault="00320C7B" w:rsidP="00320C7B">
      <w:pPr>
        <w:pStyle w:val="Prrafodelista"/>
        <w:numPr>
          <w:ilvl w:val="0"/>
          <w:numId w:val="32"/>
        </w:numPr>
        <w:autoSpaceDE w:val="0"/>
        <w:autoSpaceDN w:val="0"/>
        <w:adjustRightInd w:val="0"/>
        <w:ind w:left="1134" w:hanging="141"/>
        <w:jc w:val="both"/>
        <w:rPr>
          <w:rFonts w:ascii="Arial" w:hAnsi="Arial" w:cs="Arial"/>
          <w:sz w:val="18"/>
          <w:szCs w:val="18"/>
        </w:rPr>
      </w:pPr>
      <w:r w:rsidRPr="00320C7B">
        <w:rPr>
          <w:rFonts w:ascii="Arial" w:hAnsi="Arial" w:cs="Arial"/>
          <w:sz w:val="18"/>
          <w:szCs w:val="18"/>
          <w:u w:val="single"/>
        </w:rPr>
        <w:t>Resultados de las evaluaciones del desempeño</w:t>
      </w:r>
      <w:r w:rsidRPr="00320C7B">
        <w:rPr>
          <w:rFonts w:ascii="Arial" w:hAnsi="Arial" w:cs="Arial"/>
          <w:sz w:val="18"/>
          <w:szCs w:val="18"/>
        </w:rPr>
        <w:t>.- Los resultados de las evaluaciones del desempeño se calificarán de acuerdo con las calificaciones de los servidores públicos de carrera titulares en las evaluaciones de desempeño anual. De manera específica, a través de los puntos de la calificación obtenida en la última evaluación del desempeño anual.</w:t>
      </w:r>
    </w:p>
    <w:p w:rsidR="00320C7B" w:rsidRPr="00320C7B" w:rsidRDefault="00320C7B" w:rsidP="00320C7B">
      <w:pPr>
        <w:autoSpaceDE w:val="0"/>
        <w:autoSpaceDN w:val="0"/>
        <w:adjustRightInd w:val="0"/>
        <w:ind w:left="1134" w:hanging="141"/>
        <w:jc w:val="both"/>
        <w:rPr>
          <w:rFonts w:ascii="Arial" w:hAnsi="Arial" w:cs="Arial"/>
          <w:sz w:val="18"/>
          <w:szCs w:val="18"/>
        </w:rPr>
      </w:pPr>
    </w:p>
    <w:p w:rsidR="00320C7B" w:rsidRPr="00320C7B" w:rsidRDefault="00320C7B" w:rsidP="00320C7B">
      <w:pPr>
        <w:pStyle w:val="Prrafodelista"/>
        <w:numPr>
          <w:ilvl w:val="0"/>
          <w:numId w:val="32"/>
        </w:numPr>
        <w:autoSpaceDE w:val="0"/>
        <w:autoSpaceDN w:val="0"/>
        <w:adjustRightInd w:val="0"/>
        <w:ind w:left="1134" w:hanging="141"/>
        <w:jc w:val="both"/>
        <w:rPr>
          <w:rFonts w:ascii="Arial" w:hAnsi="Arial" w:cs="Arial"/>
          <w:sz w:val="18"/>
          <w:szCs w:val="18"/>
        </w:rPr>
      </w:pPr>
      <w:r w:rsidRPr="00320C7B">
        <w:rPr>
          <w:rFonts w:ascii="Arial" w:hAnsi="Arial" w:cs="Arial"/>
          <w:sz w:val="18"/>
          <w:szCs w:val="18"/>
          <w:u w:val="single"/>
        </w:rPr>
        <w:t>Resultados de las acciones de capacitación</w:t>
      </w:r>
      <w:r w:rsidRPr="00320C7B">
        <w:rPr>
          <w:rFonts w:ascii="Arial" w:hAnsi="Arial" w:cs="Arial"/>
          <w:sz w:val="18"/>
          <w:szCs w:val="18"/>
        </w:rPr>
        <w:t xml:space="preserve">.- Los resultados de las acciones de capacitación se calificarán de acuerdo con 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320C7B" w:rsidRPr="00320C7B" w:rsidRDefault="00320C7B" w:rsidP="00320C7B">
      <w:pPr>
        <w:autoSpaceDE w:val="0"/>
        <w:autoSpaceDN w:val="0"/>
        <w:adjustRightInd w:val="0"/>
        <w:ind w:left="1134" w:hanging="141"/>
        <w:jc w:val="both"/>
        <w:rPr>
          <w:rFonts w:ascii="Arial" w:hAnsi="Arial" w:cs="Arial"/>
          <w:sz w:val="18"/>
          <w:szCs w:val="18"/>
        </w:rPr>
      </w:pPr>
    </w:p>
    <w:p w:rsidR="00320C7B" w:rsidRPr="00320C7B" w:rsidRDefault="00320C7B" w:rsidP="00320C7B">
      <w:pPr>
        <w:pStyle w:val="Prrafodelista"/>
        <w:numPr>
          <w:ilvl w:val="0"/>
          <w:numId w:val="32"/>
        </w:numPr>
        <w:autoSpaceDE w:val="0"/>
        <w:autoSpaceDN w:val="0"/>
        <w:adjustRightInd w:val="0"/>
        <w:ind w:left="1134" w:hanging="141"/>
        <w:jc w:val="both"/>
        <w:rPr>
          <w:rFonts w:ascii="Arial" w:hAnsi="Arial" w:cs="Arial"/>
          <w:sz w:val="18"/>
          <w:szCs w:val="18"/>
        </w:rPr>
      </w:pPr>
      <w:r w:rsidRPr="00320C7B">
        <w:rPr>
          <w:rFonts w:ascii="Arial" w:hAnsi="Arial" w:cs="Arial"/>
          <w:sz w:val="18"/>
          <w:szCs w:val="18"/>
          <w:u w:val="single"/>
        </w:rPr>
        <w:t>Resultados de procesos de certificación</w:t>
      </w:r>
      <w:r w:rsidRPr="00320C7B">
        <w:rPr>
          <w:rFonts w:ascii="Arial" w:hAnsi="Arial" w:cs="Arial"/>
          <w:sz w:val="18"/>
          <w:szCs w:val="18"/>
        </w:rPr>
        <w:t xml:space="preserve">.- Los resultados de los procesos de certificación se calificarán de acuerdo con las capacidades profesionales certificadas. De manera específica, a través del número de capacidades profesionales certificadas vigentes logradas por los servidores públicos de carrera titulares en puestos sujetos al Servicio Profesional de Carrera. </w:t>
      </w:r>
    </w:p>
    <w:p w:rsidR="00320C7B" w:rsidRPr="00320C7B" w:rsidRDefault="00320C7B" w:rsidP="00320C7B">
      <w:pPr>
        <w:autoSpaceDE w:val="0"/>
        <w:autoSpaceDN w:val="0"/>
        <w:adjustRightInd w:val="0"/>
        <w:ind w:left="1134" w:hanging="141"/>
        <w:jc w:val="both"/>
        <w:rPr>
          <w:rFonts w:ascii="Arial" w:hAnsi="Arial" w:cs="Arial"/>
          <w:sz w:val="18"/>
          <w:szCs w:val="18"/>
        </w:rPr>
      </w:pPr>
    </w:p>
    <w:p w:rsidR="00320C7B" w:rsidRPr="00320C7B" w:rsidRDefault="00320C7B" w:rsidP="00320C7B">
      <w:pPr>
        <w:pStyle w:val="Prrafodelista"/>
        <w:numPr>
          <w:ilvl w:val="0"/>
          <w:numId w:val="32"/>
        </w:numPr>
        <w:autoSpaceDE w:val="0"/>
        <w:autoSpaceDN w:val="0"/>
        <w:adjustRightInd w:val="0"/>
        <w:ind w:left="1134" w:hanging="141"/>
        <w:jc w:val="both"/>
        <w:rPr>
          <w:rFonts w:ascii="Arial" w:hAnsi="Arial" w:cs="Arial"/>
          <w:sz w:val="18"/>
          <w:szCs w:val="18"/>
        </w:rPr>
      </w:pPr>
      <w:r w:rsidRPr="00320C7B">
        <w:rPr>
          <w:rFonts w:ascii="Arial" w:hAnsi="Arial" w:cs="Arial"/>
          <w:sz w:val="18"/>
          <w:szCs w:val="18"/>
          <w:u w:val="single"/>
        </w:rPr>
        <w:t>Logros</w:t>
      </w:r>
      <w:r w:rsidRPr="00320C7B">
        <w:rPr>
          <w:rFonts w:ascii="Arial" w:hAnsi="Arial" w:cs="Arial"/>
          <w:sz w:val="18"/>
          <w:szCs w:val="18"/>
        </w:rPr>
        <w:t xml:space="preserve">.- Los logros se refieren al alcance de un objetivo relevante de la o el candidato en su labor o campo de trabajo, a través de aportaciones que mejoraron, facilitaron, optimizaron o fortalecieron las funciones de su área de trabajo, el logro de metas estratégicas o aportaron beneficio a la ciudadanía, sin generar presiones presupuestales adicionales, ni perjudicar o afectar negativamente los objetivos de otra área, unidad responsable o de negocios. De manera específica, se calificarán a través del número de logros obtenidos por el candidato. En virtud de lo anterior, se considerarán como logros, los siguientes: </w:t>
      </w:r>
    </w:p>
    <w:p w:rsidR="00320C7B" w:rsidRPr="00320C7B" w:rsidRDefault="00320C7B" w:rsidP="00320C7B">
      <w:pPr>
        <w:autoSpaceDE w:val="0"/>
        <w:autoSpaceDN w:val="0"/>
        <w:adjustRightInd w:val="0"/>
        <w:ind w:left="1134" w:hanging="141"/>
        <w:jc w:val="both"/>
        <w:rPr>
          <w:rFonts w:ascii="Arial" w:hAnsi="Arial" w:cs="Arial"/>
          <w:sz w:val="18"/>
          <w:szCs w:val="18"/>
        </w:rPr>
      </w:pPr>
    </w:p>
    <w:p w:rsidR="00320C7B" w:rsidRPr="00320C7B" w:rsidRDefault="00320C7B" w:rsidP="00320C7B">
      <w:pPr>
        <w:pStyle w:val="Prrafodelista"/>
        <w:numPr>
          <w:ilvl w:val="0"/>
          <w:numId w:val="33"/>
        </w:numPr>
        <w:autoSpaceDE w:val="0"/>
        <w:autoSpaceDN w:val="0"/>
        <w:adjustRightInd w:val="0"/>
        <w:ind w:left="2127" w:hanging="284"/>
        <w:contextualSpacing/>
        <w:jc w:val="both"/>
        <w:rPr>
          <w:rFonts w:ascii="Arial" w:hAnsi="Arial" w:cs="Arial"/>
          <w:sz w:val="18"/>
          <w:szCs w:val="18"/>
        </w:rPr>
      </w:pPr>
      <w:r w:rsidRPr="00320C7B">
        <w:rPr>
          <w:rFonts w:ascii="Arial" w:hAnsi="Arial" w:cs="Arial"/>
          <w:sz w:val="18"/>
          <w:szCs w:val="18"/>
        </w:rPr>
        <w:t xml:space="preserve">Certificaciones en competencias laborales o en habilidades profesionales distintas a las consideradas para el Servicio Profesional de Carrera. </w:t>
      </w:r>
    </w:p>
    <w:p w:rsidR="00320C7B" w:rsidRPr="00320C7B" w:rsidRDefault="00320C7B" w:rsidP="00320C7B">
      <w:pPr>
        <w:pStyle w:val="Prrafodelista"/>
        <w:numPr>
          <w:ilvl w:val="0"/>
          <w:numId w:val="33"/>
        </w:numPr>
        <w:autoSpaceDE w:val="0"/>
        <w:autoSpaceDN w:val="0"/>
        <w:adjustRightInd w:val="0"/>
        <w:ind w:left="2127" w:hanging="284"/>
        <w:contextualSpacing/>
        <w:jc w:val="both"/>
        <w:rPr>
          <w:rFonts w:ascii="Arial" w:hAnsi="Arial" w:cs="Arial"/>
          <w:sz w:val="18"/>
          <w:szCs w:val="18"/>
        </w:rPr>
      </w:pPr>
      <w:r w:rsidRPr="00320C7B">
        <w:rPr>
          <w:rFonts w:ascii="Arial" w:hAnsi="Arial" w:cs="Arial"/>
          <w:sz w:val="18"/>
          <w:szCs w:val="18"/>
        </w:rPr>
        <w:t xml:space="preserve">Publicaciones especializadas (gacetas, revistas, prensa o libros) relacionados a su campo de experiencia. </w:t>
      </w:r>
    </w:p>
    <w:p w:rsidR="00320C7B" w:rsidRPr="00320C7B" w:rsidRDefault="00320C7B" w:rsidP="00320C7B">
      <w:pPr>
        <w:pStyle w:val="Prrafodelista"/>
        <w:numPr>
          <w:ilvl w:val="0"/>
          <w:numId w:val="33"/>
        </w:numPr>
        <w:autoSpaceDE w:val="0"/>
        <w:autoSpaceDN w:val="0"/>
        <w:adjustRightInd w:val="0"/>
        <w:ind w:left="2127" w:hanging="284"/>
        <w:contextualSpacing/>
        <w:jc w:val="both"/>
        <w:rPr>
          <w:rFonts w:ascii="Arial" w:hAnsi="Arial" w:cs="Arial"/>
          <w:sz w:val="18"/>
          <w:szCs w:val="18"/>
        </w:rPr>
      </w:pPr>
      <w:r w:rsidRPr="00320C7B">
        <w:rPr>
          <w:rFonts w:ascii="Arial" w:hAnsi="Arial" w:cs="Arial"/>
          <w:sz w:val="18"/>
          <w:szCs w:val="18"/>
        </w:rPr>
        <w:t xml:space="preserve">Otras que al efecto establezca la Dirección General de Desarrollo Humano y Servicio Profesional de Carrera, de la Secretaría de la Función Pública. En ningún caso se considerarán logros de tipo político o religioso. </w:t>
      </w:r>
    </w:p>
    <w:p w:rsidR="00320C7B" w:rsidRPr="00320C7B" w:rsidRDefault="00320C7B" w:rsidP="00320C7B">
      <w:pPr>
        <w:autoSpaceDE w:val="0"/>
        <w:autoSpaceDN w:val="0"/>
        <w:adjustRightInd w:val="0"/>
        <w:ind w:left="1134" w:hanging="141"/>
        <w:jc w:val="both"/>
        <w:rPr>
          <w:rFonts w:ascii="Arial" w:hAnsi="Arial" w:cs="Arial"/>
          <w:sz w:val="18"/>
          <w:szCs w:val="18"/>
        </w:rPr>
      </w:pPr>
    </w:p>
    <w:p w:rsidR="00320C7B" w:rsidRPr="00320C7B" w:rsidRDefault="00320C7B" w:rsidP="00320C7B">
      <w:pPr>
        <w:pStyle w:val="Prrafodelista"/>
        <w:numPr>
          <w:ilvl w:val="0"/>
          <w:numId w:val="32"/>
        </w:numPr>
        <w:autoSpaceDE w:val="0"/>
        <w:autoSpaceDN w:val="0"/>
        <w:adjustRightInd w:val="0"/>
        <w:ind w:left="1134" w:hanging="141"/>
        <w:jc w:val="both"/>
        <w:rPr>
          <w:rFonts w:ascii="Arial" w:hAnsi="Arial" w:cs="Arial"/>
          <w:sz w:val="18"/>
          <w:szCs w:val="18"/>
        </w:rPr>
      </w:pPr>
      <w:r w:rsidRPr="00320C7B">
        <w:rPr>
          <w:rFonts w:ascii="Arial" w:hAnsi="Arial" w:cs="Arial"/>
          <w:sz w:val="18"/>
          <w:szCs w:val="18"/>
          <w:u w:val="single"/>
        </w:rPr>
        <w:t>Distinciones</w:t>
      </w:r>
      <w:r w:rsidRPr="00320C7B">
        <w:rPr>
          <w:rFonts w:ascii="Arial" w:hAnsi="Arial" w:cs="Arial"/>
          <w:sz w:val="18"/>
          <w:szCs w:val="18"/>
        </w:rPr>
        <w:t xml:space="preserve">.- Las distinciones se refieren al honor o trato especial concedido a una persona por su labor, profesión o actividad individual. De manera específica, se calificarán a través del número de distinciones obtenidas. En virtud de lo anterior, se considerará como una distinción, las siguientes: </w:t>
      </w:r>
    </w:p>
    <w:p w:rsidR="00320C7B" w:rsidRPr="00320C7B" w:rsidRDefault="00320C7B" w:rsidP="00320C7B">
      <w:pPr>
        <w:autoSpaceDE w:val="0"/>
        <w:autoSpaceDN w:val="0"/>
        <w:adjustRightInd w:val="0"/>
        <w:ind w:left="1134" w:hanging="141"/>
        <w:jc w:val="both"/>
        <w:rPr>
          <w:rFonts w:ascii="Arial" w:hAnsi="Arial" w:cs="Arial"/>
          <w:sz w:val="18"/>
          <w:szCs w:val="18"/>
        </w:rPr>
      </w:pPr>
    </w:p>
    <w:p w:rsidR="00320C7B" w:rsidRPr="00320C7B" w:rsidRDefault="00320C7B" w:rsidP="00320C7B">
      <w:pPr>
        <w:pStyle w:val="Prrafodelista"/>
        <w:numPr>
          <w:ilvl w:val="0"/>
          <w:numId w:val="34"/>
        </w:numPr>
        <w:autoSpaceDE w:val="0"/>
        <w:autoSpaceDN w:val="0"/>
        <w:adjustRightInd w:val="0"/>
        <w:ind w:left="2127" w:hanging="284"/>
        <w:contextualSpacing/>
        <w:jc w:val="both"/>
        <w:rPr>
          <w:rFonts w:ascii="Arial" w:hAnsi="Arial" w:cs="Arial"/>
          <w:sz w:val="18"/>
          <w:szCs w:val="18"/>
        </w:rPr>
      </w:pPr>
      <w:r w:rsidRPr="00320C7B">
        <w:rPr>
          <w:rFonts w:ascii="Arial" w:hAnsi="Arial" w:cs="Arial"/>
          <w:sz w:val="18"/>
          <w:szCs w:val="18"/>
        </w:rPr>
        <w:t xml:space="preserve">Fungir como presidente (a), vicepresidente (a) o miembro (a) fundador (a) de Asociaciones u Organizaciones no Gubernamentales (Científicas, de Investigación, Gremiales, Estudiantiles o de Profesionistas). </w:t>
      </w:r>
    </w:p>
    <w:p w:rsidR="00320C7B" w:rsidRPr="00320C7B" w:rsidRDefault="00320C7B" w:rsidP="00320C7B">
      <w:pPr>
        <w:pStyle w:val="Prrafodelista"/>
        <w:numPr>
          <w:ilvl w:val="0"/>
          <w:numId w:val="34"/>
        </w:numPr>
        <w:autoSpaceDE w:val="0"/>
        <w:autoSpaceDN w:val="0"/>
        <w:adjustRightInd w:val="0"/>
        <w:ind w:left="2127" w:hanging="284"/>
        <w:contextualSpacing/>
        <w:jc w:val="both"/>
        <w:rPr>
          <w:rFonts w:ascii="Arial" w:hAnsi="Arial" w:cs="Arial"/>
          <w:sz w:val="18"/>
          <w:szCs w:val="18"/>
        </w:rPr>
      </w:pPr>
      <w:r w:rsidRPr="00320C7B">
        <w:rPr>
          <w:rFonts w:ascii="Arial" w:hAnsi="Arial" w:cs="Arial"/>
          <w:sz w:val="18"/>
          <w:szCs w:val="18"/>
        </w:rPr>
        <w:t xml:space="preserve">Título Grado Académico Honoris Causa otorgado por Universidades o Instituciones de Educación Superior. </w:t>
      </w:r>
    </w:p>
    <w:p w:rsidR="00320C7B" w:rsidRPr="00320C7B" w:rsidRDefault="00320C7B" w:rsidP="00320C7B">
      <w:pPr>
        <w:pStyle w:val="Prrafodelista"/>
        <w:numPr>
          <w:ilvl w:val="0"/>
          <w:numId w:val="34"/>
        </w:numPr>
        <w:autoSpaceDE w:val="0"/>
        <w:autoSpaceDN w:val="0"/>
        <w:adjustRightInd w:val="0"/>
        <w:ind w:left="1843" w:firstLine="0"/>
        <w:contextualSpacing/>
        <w:jc w:val="both"/>
        <w:rPr>
          <w:rFonts w:ascii="Arial" w:hAnsi="Arial" w:cs="Arial"/>
          <w:sz w:val="18"/>
          <w:szCs w:val="18"/>
        </w:rPr>
      </w:pPr>
      <w:r w:rsidRPr="00320C7B">
        <w:rPr>
          <w:rFonts w:ascii="Arial" w:hAnsi="Arial" w:cs="Arial"/>
          <w:sz w:val="18"/>
          <w:szCs w:val="18"/>
        </w:rPr>
        <w:t xml:space="preserve">Graduación con Honores o con Distinción. </w:t>
      </w:r>
    </w:p>
    <w:p w:rsidR="00320C7B" w:rsidRPr="00320C7B" w:rsidRDefault="00320C7B" w:rsidP="00320C7B">
      <w:pPr>
        <w:pStyle w:val="Prrafodelista"/>
        <w:numPr>
          <w:ilvl w:val="0"/>
          <w:numId w:val="34"/>
        </w:numPr>
        <w:autoSpaceDE w:val="0"/>
        <w:autoSpaceDN w:val="0"/>
        <w:adjustRightInd w:val="0"/>
        <w:ind w:left="2127" w:hanging="284"/>
        <w:contextualSpacing/>
        <w:jc w:val="both"/>
        <w:rPr>
          <w:rFonts w:ascii="Arial" w:hAnsi="Arial" w:cs="Arial"/>
          <w:sz w:val="18"/>
          <w:szCs w:val="18"/>
        </w:rPr>
      </w:pPr>
      <w:r w:rsidRPr="00320C7B">
        <w:rPr>
          <w:rFonts w:ascii="Arial" w:hAnsi="Arial" w:cs="Arial"/>
          <w:sz w:val="18"/>
          <w:szCs w:val="18"/>
        </w:rPr>
        <w:t xml:space="preserve">Otras que al efecto establezca la Dirección General de Desarrollo Humano y Servicio Profesional de Carrera, de la Secretaría de la Función Pública. En ningún caso se considerarán distinciones del tipo político o religioso. </w:t>
      </w:r>
    </w:p>
    <w:p w:rsidR="00320C7B" w:rsidRPr="00320C7B" w:rsidRDefault="00320C7B" w:rsidP="00320C7B">
      <w:pPr>
        <w:autoSpaceDE w:val="0"/>
        <w:autoSpaceDN w:val="0"/>
        <w:adjustRightInd w:val="0"/>
        <w:ind w:left="1134" w:hanging="141"/>
        <w:jc w:val="both"/>
        <w:rPr>
          <w:rFonts w:ascii="Arial" w:hAnsi="Arial" w:cs="Arial"/>
          <w:sz w:val="18"/>
          <w:szCs w:val="18"/>
        </w:rPr>
      </w:pPr>
    </w:p>
    <w:p w:rsidR="00320C7B" w:rsidRPr="00320C7B" w:rsidRDefault="00320C7B" w:rsidP="00320C7B">
      <w:pPr>
        <w:pStyle w:val="Prrafodelista"/>
        <w:numPr>
          <w:ilvl w:val="0"/>
          <w:numId w:val="32"/>
        </w:numPr>
        <w:autoSpaceDE w:val="0"/>
        <w:autoSpaceDN w:val="0"/>
        <w:adjustRightInd w:val="0"/>
        <w:ind w:left="1134" w:hanging="141"/>
        <w:jc w:val="both"/>
        <w:rPr>
          <w:rFonts w:ascii="Arial" w:hAnsi="Arial" w:cs="Arial"/>
          <w:sz w:val="18"/>
          <w:szCs w:val="18"/>
        </w:rPr>
      </w:pPr>
      <w:r w:rsidRPr="00320C7B">
        <w:rPr>
          <w:rFonts w:ascii="Arial" w:hAnsi="Arial" w:cs="Arial"/>
          <w:sz w:val="18"/>
          <w:szCs w:val="18"/>
          <w:u w:val="single"/>
        </w:rPr>
        <w:t>Reconocimientos y premios</w:t>
      </w:r>
      <w:r w:rsidRPr="00320C7B">
        <w:rPr>
          <w:rFonts w:ascii="Arial" w:hAnsi="Arial" w:cs="Arial"/>
          <w:sz w:val="18"/>
          <w:szCs w:val="18"/>
        </w:rPr>
        <w:t xml:space="preserve">.- Los reconocimientos o premios se refieren a la recompensa o galardón otorgado por agradecimiento o reconocimiento al esfuerzo realizado por algún mérito o servicio en su labor, profesión o actividad individual. De manera específica, se calificarán a través del número de reconocimientos o premios obtenidos. En virtud de lo anterior, se considerará como un reconocimiento o premio, los siguientes: </w:t>
      </w:r>
    </w:p>
    <w:p w:rsidR="00320C7B" w:rsidRPr="00320C7B" w:rsidRDefault="00320C7B" w:rsidP="00320C7B">
      <w:pPr>
        <w:autoSpaceDE w:val="0"/>
        <w:autoSpaceDN w:val="0"/>
        <w:adjustRightInd w:val="0"/>
        <w:ind w:left="1134" w:hanging="141"/>
        <w:jc w:val="both"/>
        <w:rPr>
          <w:rFonts w:ascii="Arial" w:hAnsi="Arial" w:cs="Arial"/>
          <w:sz w:val="18"/>
          <w:szCs w:val="18"/>
        </w:rPr>
      </w:pPr>
    </w:p>
    <w:p w:rsidR="00320C7B" w:rsidRPr="00320C7B" w:rsidRDefault="00320C7B" w:rsidP="00320C7B">
      <w:pPr>
        <w:pStyle w:val="Prrafodelista"/>
        <w:numPr>
          <w:ilvl w:val="0"/>
          <w:numId w:val="36"/>
        </w:numPr>
        <w:autoSpaceDE w:val="0"/>
        <w:autoSpaceDN w:val="0"/>
        <w:adjustRightInd w:val="0"/>
        <w:ind w:left="1843" w:firstLine="0"/>
        <w:contextualSpacing/>
        <w:jc w:val="both"/>
        <w:rPr>
          <w:rFonts w:ascii="Arial" w:hAnsi="Arial" w:cs="Arial"/>
          <w:sz w:val="18"/>
          <w:szCs w:val="18"/>
        </w:rPr>
      </w:pPr>
      <w:r w:rsidRPr="00320C7B">
        <w:rPr>
          <w:rFonts w:ascii="Arial" w:hAnsi="Arial" w:cs="Arial"/>
          <w:sz w:val="18"/>
          <w:szCs w:val="18"/>
        </w:rPr>
        <w:t xml:space="preserve">Premio otorgado a nombre del o la aspirante. </w:t>
      </w:r>
    </w:p>
    <w:p w:rsidR="00320C7B" w:rsidRPr="00320C7B" w:rsidRDefault="00320C7B" w:rsidP="00320C7B">
      <w:pPr>
        <w:pStyle w:val="Prrafodelista"/>
        <w:numPr>
          <w:ilvl w:val="0"/>
          <w:numId w:val="36"/>
        </w:numPr>
        <w:autoSpaceDE w:val="0"/>
        <w:autoSpaceDN w:val="0"/>
        <w:adjustRightInd w:val="0"/>
        <w:ind w:left="2127" w:hanging="284"/>
        <w:contextualSpacing/>
        <w:jc w:val="both"/>
        <w:rPr>
          <w:rFonts w:ascii="Arial" w:hAnsi="Arial" w:cs="Arial"/>
          <w:sz w:val="18"/>
          <w:szCs w:val="18"/>
        </w:rPr>
      </w:pPr>
      <w:r w:rsidRPr="00320C7B">
        <w:rPr>
          <w:rFonts w:ascii="Arial" w:hAnsi="Arial" w:cs="Arial"/>
          <w:sz w:val="18"/>
          <w:szCs w:val="18"/>
        </w:rPr>
        <w:t xml:space="preserve">Reconocimiento por colaboración, ponencias o trabajos de investigación a nombre del o la aspirante en congresos, coloquios o equivalentes. </w:t>
      </w:r>
    </w:p>
    <w:p w:rsidR="00320C7B" w:rsidRPr="00320C7B" w:rsidRDefault="00320C7B" w:rsidP="00320C7B">
      <w:pPr>
        <w:pStyle w:val="Prrafodelista"/>
        <w:numPr>
          <w:ilvl w:val="0"/>
          <w:numId w:val="36"/>
        </w:numPr>
        <w:autoSpaceDE w:val="0"/>
        <w:autoSpaceDN w:val="0"/>
        <w:adjustRightInd w:val="0"/>
        <w:ind w:left="1843" w:firstLine="0"/>
        <w:contextualSpacing/>
        <w:jc w:val="both"/>
        <w:rPr>
          <w:rFonts w:ascii="Arial" w:hAnsi="Arial" w:cs="Arial"/>
          <w:sz w:val="18"/>
          <w:szCs w:val="18"/>
        </w:rPr>
      </w:pPr>
      <w:r w:rsidRPr="00320C7B">
        <w:rPr>
          <w:rFonts w:ascii="Arial" w:hAnsi="Arial" w:cs="Arial"/>
          <w:sz w:val="18"/>
          <w:szCs w:val="18"/>
        </w:rPr>
        <w:t xml:space="preserve">Reconocimiento o premio por antigüedad en el servicio público. </w:t>
      </w:r>
    </w:p>
    <w:p w:rsidR="00320C7B" w:rsidRPr="00320C7B" w:rsidRDefault="00320C7B" w:rsidP="00320C7B">
      <w:pPr>
        <w:pStyle w:val="Prrafodelista"/>
        <w:numPr>
          <w:ilvl w:val="0"/>
          <w:numId w:val="36"/>
        </w:numPr>
        <w:autoSpaceDE w:val="0"/>
        <w:autoSpaceDN w:val="0"/>
        <w:adjustRightInd w:val="0"/>
        <w:ind w:left="1843" w:firstLine="0"/>
        <w:contextualSpacing/>
        <w:jc w:val="both"/>
        <w:rPr>
          <w:rFonts w:ascii="Arial" w:hAnsi="Arial" w:cs="Arial"/>
          <w:sz w:val="18"/>
          <w:szCs w:val="18"/>
        </w:rPr>
      </w:pPr>
      <w:r w:rsidRPr="00320C7B">
        <w:rPr>
          <w:rFonts w:ascii="Arial" w:hAnsi="Arial" w:cs="Arial"/>
          <w:sz w:val="18"/>
          <w:szCs w:val="18"/>
        </w:rPr>
        <w:t xml:space="preserve">Primero, segundo o tercer lugar en competencias o certámenes públicos y abiertos. </w:t>
      </w:r>
    </w:p>
    <w:p w:rsidR="00320C7B" w:rsidRPr="00320C7B" w:rsidRDefault="00320C7B" w:rsidP="00320C7B">
      <w:pPr>
        <w:pStyle w:val="Prrafodelista"/>
        <w:numPr>
          <w:ilvl w:val="0"/>
          <w:numId w:val="36"/>
        </w:numPr>
        <w:autoSpaceDE w:val="0"/>
        <w:autoSpaceDN w:val="0"/>
        <w:adjustRightInd w:val="0"/>
        <w:ind w:left="2127" w:hanging="284"/>
        <w:contextualSpacing/>
        <w:jc w:val="both"/>
        <w:rPr>
          <w:rFonts w:ascii="Arial" w:hAnsi="Arial" w:cs="Arial"/>
          <w:sz w:val="18"/>
          <w:szCs w:val="18"/>
        </w:rPr>
      </w:pPr>
      <w:r w:rsidRPr="00320C7B">
        <w:rPr>
          <w:rFonts w:ascii="Arial" w:hAnsi="Arial" w:cs="Arial"/>
          <w:sz w:val="18"/>
          <w:szCs w:val="18"/>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320C7B" w:rsidRPr="00320C7B" w:rsidRDefault="00320C7B" w:rsidP="00320C7B">
      <w:pPr>
        <w:pStyle w:val="Prrafodelista"/>
        <w:autoSpaceDE w:val="0"/>
        <w:autoSpaceDN w:val="0"/>
        <w:adjustRightInd w:val="0"/>
        <w:ind w:left="2127"/>
        <w:contextualSpacing/>
        <w:jc w:val="both"/>
        <w:rPr>
          <w:rFonts w:ascii="Arial" w:hAnsi="Arial" w:cs="Arial"/>
          <w:sz w:val="18"/>
          <w:szCs w:val="18"/>
        </w:rPr>
      </w:pPr>
    </w:p>
    <w:p w:rsidR="00320C7B" w:rsidRPr="00320C7B" w:rsidRDefault="00320C7B" w:rsidP="00320C7B">
      <w:pPr>
        <w:pStyle w:val="Prrafodelista"/>
        <w:numPr>
          <w:ilvl w:val="0"/>
          <w:numId w:val="32"/>
        </w:numPr>
        <w:autoSpaceDE w:val="0"/>
        <w:autoSpaceDN w:val="0"/>
        <w:adjustRightInd w:val="0"/>
        <w:ind w:left="1134" w:hanging="141"/>
        <w:jc w:val="both"/>
        <w:rPr>
          <w:rFonts w:ascii="Arial" w:hAnsi="Arial" w:cs="Arial"/>
          <w:sz w:val="18"/>
          <w:szCs w:val="18"/>
        </w:rPr>
      </w:pPr>
      <w:r w:rsidRPr="00320C7B">
        <w:rPr>
          <w:rFonts w:ascii="Arial" w:hAnsi="Arial" w:cs="Arial"/>
          <w:sz w:val="18"/>
          <w:szCs w:val="18"/>
          <w:u w:val="single"/>
        </w:rPr>
        <w:t>Actividad destacada en lo individual</w:t>
      </w:r>
      <w:r w:rsidRPr="00320C7B">
        <w:rPr>
          <w:rFonts w:ascii="Arial" w:hAnsi="Arial" w:cs="Arial"/>
          <w:sz w:val="18"/>
          <w:szCs w:val="18"/>
        </w:rPr>
        <w:t xml:space="preserve">.- La actividad destacada en lo individual se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 En virtud de lo anterior, se considerarán como actividades destacadas, las siguientes: </w:t>
      </w:r>
    </w:p>
    <w:p w:rsidR="00320C7B" w:rsidRPr="00320C7B" w:rsidRDefault="00320C7B" w:rsidP="00320C7B">
      <w:pPr>
        <w:autoSpaceDE w:val="0"/>
        <w:autoSpaceDN w:val="0"/>
        <w:adjustRightInd w:val="0"/>
        <w:ind w:left="1134" w:hanging="141"/>
        <w:jc w:val="both"/>
        <w:rPr>
          <w:rFonts w:ascii="Arial" w:hAnsi="Arial" w:cs="Arial"/>
          <w:sz w:val="18"/>
          <w:szCs w:val="18"/>
        </w:rPr>
      </w:pPr>
    </w:p>
    <w:p w:rsidR="00320C7B" w:rsidRPr="00320C7B" w:rsidRDefault="00320C7B" w:rsidP="00320C7B">
      <w:pPr>
        <w:pStyle w:val="Prrafodelista"/>
        <w:numPr>
          <w:ilvl w:val="0"/>
          <w:numId w:val="37"/>
        </w:numPr>
        <w:autoSpaceDE w:val="0"/>
        <w:autoSpaceDN w:val="0"/>
        <w:adjustRightInd w:val="0"/>
        <w:ind w:left="2127" w:hanging="284"/>
        <w:contextualSpacing/>
        <w:jc w:val="both"/>
        <w:rPr>
          <w:rFonts w:ascii="Arial" w:hAnsi="Arial" w:cs="Arial"/>
          <w:sz w:val="18"/>
          <w:szCs w:val="18"/>
        </w:rPr>
      </w:pPr>
      <w:r w:rsidRPr="00320C7B">
        <w:rPr>
          <w:rFonts w:ascii="Arial" w:hAnsi="Arial" w:cs="Arial"/>
          <w:sz w:val="18"/>
          <w:szCs w:val="18"/>
        </w:rPr>
        <w:t xml:space="preserve">Título o grado académico en el extranjero con reconocimiento de validez oficial por la Secretaría de Educación Pública (apostillado). </w:t>
      </w:r>
    </w:p>
    <w:p w:rsidR="00320C7B" w:rsidRPr="00320C7B" w:rsidRDefault="00320C7B" w:rsidP="00320C7B">
      <w:pPr>
        <w:pStyle w:val="Prrafodelista"/>
        <w:numPr>
          <w:ilvl w:val="0"/>
          <w:numId w:val="37"/>
        </w:numPr>
        <w:autoSpaceDE w:val="0"/>
        <w:autoSpaceDN w:val="0"/>
        <w:adjustRightInd w:val="0"/>
        <w:ind w:left="1843" w:firstLine="0"/>
        <w:contextualSpacing/>
        <w:jc w:val="both"/>
        <w:rPr>
          <w:rFonts w:ascii="Arial" w:hAnsi="Arial" w:cs="Arial"/>
          <w:sz w:val="18"/>
          <w:szCs w:val="18"/>
        </w:rPr>
      </w:pPr>
      <w:r w:rsidRPr="00320C7B">
        <w:rPr>
          <w:rFonts w:ascii="Arial" w:hAnsi="Arial" w:cs="Arial"/>
          <w:sz w:val="18"/>
          <w:szCs w:val="18"/>
        </w:rPr>
        <w:t xml:space="preserve">Patentes a nombre del o la aspirante. </w:t>
      </w:r>
    </w:p>
    <w:p w:rsidR="00320C7B" w:rsidRPr="00320C7B" w:rsidRDefault="00320C7B" w:rsidP="00320C7B">
      <w:pPr>
        <w:pStyle w:val="Prrafodelista"/>
        <w:numPr>
          <w:ilvl w:val="0"/>
          <w:numId w:val="37"/>
        </w:numPr>
        <w:autoSpaceDE w:val="0"/>
        <w:autoSpaceDN w:val="0"/>
        <w:adjustRightInd w:val="0"/>
        <w:ind w:left="1843" w:firstLine="0"/>
        <w:contextualSpacing/>
        <w:jc w:val="both"/>
        <w:rPr>
          <w:rFonts w:ascii="Arial" w:hAnsi="Arial" w:cs="Arial"/>
          <w:sz w:val="18"/>
          <w:szCs w:val="18"/>
        </w:rPr>
      </w:pPr>
      <w:r w:rsidRPr="00320C7B">
        <w:rPr>
          <w:rFonts w:ascii="Arial" w:hAnsi="Arial" w:cs="Arial"/>
          <w:sz w:val="18"/>
          <w:szCs w:val="18"/>
        </w:rPr>
        <w:t>Servicios o misiones en el extranjero.</w:t>
      </w:r>
    </w:p>
    <w:p w:rsidR="00320C7B" w:rsidRPr="00320C7B" w:rsidRDefault="00320C7B" w:rsidP="00320C7B">
      <w:pPr>
        <w:pStyle w:val="Prrafodelista"/>
        <w:numPr>
          <w:ilvl w:val="0"/>
          <w:numId w:val="37"/>
        </w:numPr>
        <w:autoSpaceDE w:val="0"/>
        <w:autoSpaceDN w:val="0"/>
        <w:adjustRightInd w:val="0"/>
        <w:ind w:left="1843" w:firstLine="0"/>
        <w:contextualSpacing/>
        <w:jc w:val="both"/>
        <w:rPr>
          <w:rFonts w:ascii="Arial" w:hAnsi="Arial" w:cs="Arial"/>
          <w:sz w:val="18"/>
          <w:szCs w:val="18"/>
        </w:rPr>
      </w:pPr>
      <w:r w:rsidRPr="00320C7B">
        <w:rPr>
          <w:rFonts w:ascii="Arial" w:hAnsi="Arial" w:cs="Arial"/>
          <w:sz w:val="18"/>
          <w:szCs w:val="18"/>
        </w:rPr>
        <w:t xml:space="preserve">Derechos de autor a nombre del o la aspirante. </w:t>
      </w:r>
    </w:p>
    <w:p w:rsidR="00320C7B" w:rsidRPr="00320C7B" w:rsidRDefault="00320C7B" w:rsidP="00320C7B">
      <w:pPr>
        <w:pStyle w:val="Prrafodelista"/>
        <w:numPr>
          <w:ilvl w:val="0"/>
          <w:numId w:val="37"/>
        </w:numPr>
        <w:autoSpaceDE w:val="0"/>
        <w:autoSpaceDN w:val="0"/>
        <w:adjustRightInd w:val="0"/>
        <w:ind w:left="1843" w:firstLine="0"/>
        <w:contextualSpacing/>
        <w:jc w:val="both"/>
        <w:rPr>
          <w:rFonts w:ascii="Arial" w:hAnsi="Arial" w:cs="Arial"/>
          <w:sz w:val="18"/>
          <w:szCs w:val="18"/>
        </w:rPr>
      </w:pPr>
      <w:r w:rsidRPr="00320C7B">
        <w:rPr>
          <w:rFonts w:ascii="Arial" w:hAnsi="Arial" w:cs="Arial"/>
          <w:sz w:val="18"/>
          <w:szCs w:val="18"/>
        </w:rPr>
        <w:t xml:space="preserve">Servicios del voluntario, altruismo o filantropía (No incluye donativos). </w:t>
      </w:r>
    </w:p>
    <w:p w:rsidR="00320C7B" w:rsidRPr="00320C7B" w:rsidRDefault="00320C7B" w:rsidP="00320C7B">
      <w:pPr>
        <w:pStyle w:val="Prrafodelista"/>
        <w:numPr>
          <w:ilvl w:val="0"/>
          <w:numId w:val="37"/>
        </w:numPr>
        <w:autoSpaceDE w:val="0"/>
        <w:autoSpaceDN w:val="0"/>
        <w:adjustRightInd w:val="0"/>
        <w:ind w:left="2127" w:hanging="284"/>
        <w:contextualSpacing/>
        <w:jc w:val="both"/>
        <w:rPr>
          <w:rFonts w:ascii="Arial" w:hAnsi="Arial" w:cs="Arial"/>
          <w:sz w:val="18"/>
          <w:szCs w:val="18"/>
        </w:rPr>
      </w:pPr>
      <w:r w:rsidRPr="00320C7B">
        <w:rPr>
          <w:rFonts w:ascii="Arial" w:hAnsi="Arial" w:cs="Arial"/>
          <w:sz w:val="18"/>
          <w:szCs w:val="18"/>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320C7B" w:rsidRPr="00320C7B" w:rsidRDefault="00320C7B" w:rsidP="00320C7B">
      <w:pPr>
        <w:autoSpaceDE w:val="0"/>
        <w:autoSpaceDN w:val="0"/>
        <w:adjustRightInd w:val="0"/>
        <w:ind w:left="1134" w:hanging="141"/>
        <w:jc w:val="both"/>
        <w:rPr>
          <w:rFonts w:ascii="Arial" w:hAnsi="Arial" w:cs="Arial"/>
          <w:sz w:val="18"/>
          <w:szCs w:val="18"/>
        </w:rPr>
      </w:pPr>
    </w:p>
    <w:p w:rsidR="00320C7B" w:rsidRPr="00320C7B" w:rsidRDefault="00320C7B" w:rsidP="00320C7B">
      <w:pPr>
        <w:pStyle w:val="Prrafodelista"/>
        <w:numPr>
          <w:ilvl w:val="0"/>
          <w:numId w:val="32"/>
        </w:numPr>
        <w:autoSpaceDE w:val="0"/>
        <w:autoSpaceDN w:val="0"/>
        <w:adjustRightInd w:val="0"/>
        <w:ind w:left="1134" w:hanging="141"/>
        <w:jc w:val="both"/>
        <w:rPr>
          <w:rFonts w:ascii="Arial" w:hAnsi="Arial" w:cs="Arial"/>
          <w:sz w:val="18"/>
          <w:szCs w:val="18"/>
        </w:rPr>
      </w:pPr>
      <w:r w:rsidRPr="00320C7B">
        <w:rPr>
          <w:rFonts w:ascii="Arial" w:hAnsi="Arial" w:cs="Arial"/>
          <w:sz w:val="18"/>
          <w:szCs w:val="18"/>
          <w:u w:val="single"/>
        </w:rPr>
        <w:t>Otros estudios</w:t>
      </w:r>
      <w:r w:rsidRPr="00320C7B">
        <w:rPr>
          <w:rFonts w:ascii="Arial" w:hAnsi="Arial" w:cs="Arial"/>
          <w:sz w:val="18"/>
          <w:szCs w:val="18"/>
        </w:rPr>
        <w:t>.-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320C7B" w:rsidRPr="00320C7B" w:rsidRDefault="00320C7B" w:rsidP="00320C7B">
      <w:pPr>
        <w:jc w:val="both"/>
        <w:rPr>
          <w:rFonts w:ascii="Arial" w:hAnsi="Arial" w:cs="Arial"/>
          <w:b/>
          <w:sz w:val="18"/>
          <w:szCs w:val="18"/>
        </w:rPr>
      </w:pPr>
    </w:p>
    <w:p w:rsidR="00320C7B" w:rsidRPr="00320C7B" w:rsidRDefault="00320C7B" w:rsidP="00320C7B">
      <w:pPr>
        <w:jc w:val="both"/>
        <w:rPr>
          <w:rFonts w:ascii="Arial" w:hAnsi="Arial" w:cs="Arial"/>
          <w:b/>
          <w:sz w:val="18"/>
          <w:szCs w:val="18"/>
        </w:rPr>
      </w:pPr>
      <w:r w:rsidRPr="00320C7B">
        <w:rPr>
          <w:rFonts w:ascii="Arial" w:hAnsi="Arial" w:cs="Arial"/>
          <w:b/>
          <w:sz w:val="18"/>
          <w:szCs w:val="18"/>
        </w:rPr>
        <w:t>Descarte</w:t>
      </w:r>
    </w:p>
    <w:p w:rsidR="00320C7B" w:rsidRPr="00320C7B" w:rsidRDefault="00320C7B" w:rsidP="00320C7B">
      <w:pPr>
        <w:jc w:val="both"/>
        <w:rPr>
          <w:rFonts w:ascii="Arial" w:hAnsi="Arial" w:cs="Arial"/>
          <w:sz w:val="18"/>
          <w:szCs w:val="18"/>
        </w:rPr>
      </w:pPr>
      <w:r w:rsidRPr="00320C7B">
        <w:rPr>
          <w:rFonts w:ascii="Arial" w:hAnsi="Arial" w:cs="Arial"/>
          <w:b/>
          <w:sz w:val="18"/>
          <w:szCs w:val="18"/>
        </w:rPr>
        <w:t>Serán motivos de descarte no presentar, original legible o copia certificada de la documentación</w:t>
      </w:r>
      <w:r w:rsidRPr="00320C7B">
        <w:rPr>
          <w:rFonts w:ascii="Arial" w:hAnsi="Arial" w:cs="Arial"/>
          <w:sz w:val="18"/>
          <w:szCs w:val="18"/>
        </w:rPr>
        <w:t xml:space="preserve"> en el Cotejo Documental, no obstante que haya acreditado las evaluaciones correspondientes:</w:t>
      </w:r>
    </w:p>
    <w:p w:rsidR="00320C7B" w:rsidRPr="00320C7B" w:rsidRDefault="00320C7B" w:rsidP="00320C7B">
      <w:pPr>
        <w:jc w:val="both"/>
        <w:rPr>
          <w:rFonts w:ascii="Arial" w:hAnsi="Arial" w:cs="Arial"/>
          <w:sz w:val="18"/>
          <w:szCs w:val="18"/>
        </w:rPr>
      </w:pPr>
    </w:p>
    <w:p w:rsidR="00320C7B" w:rsidRPr="00320C7B" w:rsidRDefault="00320C7B" w:rsidP="00320C7B">
      <w:pPr>
        <w:pStyle w:val="Prrafodelista"/>
        <w:numPr>
          <w:ilvl w:val="0"/>
          <w:numId w:val="38"/>
        </w:numPr>
        <w:jc w:val="both"/>
        <w:rPr>
          <w:rFonts w:ascii="Arial" w:eastAsiaTheme="minorHAnsi" w:hAnsi="Arial" w:cs="Arial"/>
          <w:sz w:val="18"/>
          <w:szCs w:val="18"/>
        </w:rPr>
      </w:pPr>
      <w:r w:rsidRPr="00320C7B">
        <w:rPr>
          <w:rFonts w:ascii="Arial" w:eastAsiaTheme="minorHAnsi" w:hAnsi="Arial" w:cs="Arial"/>
          <w:sz w:val="18"/>
          <w:szCs w:val="18"/>
        </w:rPr>
        <w:t>Identificación oficial vigente.</w:t>
      </w:r>
    </w:p>
    <w:p w:rsidR="00320C7B" w:rsidRPr="00320C7B" w:rsidRDefault="00320C7B" w:rsidP="00320C7B">
      <w:pPr>
        <w:pStyle w:val="Prrafodelista"/>
        <w:numPr>
          <w:ilvl w:val="0"/>
          <w:numId w:val="38"/>
        </w:numPr>
        <w:jc w:val="both"/>
        <w:rPr>
          <w:rFonts w:ascii="Arial" w:eastAsiaTheme="minorHAnsi" w:hAnsi="Arial" w:cs="Arial"/>
          <w:sz w:val="18"/>
          <w:szCs w:val="18"/>
        </w:rPr>
      </w:pPr>
      <w:r w:rsidRPr="00320C7B">
        <w:rPr>
          <w:rFonts w:ascii="Arial" w:eastAsiaTheme="minorHAnsi" w:hAnsi="Arial" w:cs="Arial"/>
          <w:sz w:val="18"/>
          <w:szCs w:val="18"/>
        </w:rPr>
        <w:t>Currículum vitae.</w:t>
      </w:r>
    </w:p>
    <w:p w:rsidR="00320C7B" w:rsidRPr="00320C7B" w:rsidRDefault="00320C7B" w:rsidP="00320C7B">
      <w:pPr>
        <w:pStyle w:val="Prrafodelista"/>
        <w:numPr>
          <w:ilvl w:val="0"/>
          <w:numId w:val="38"/>
        </w:numPr>
        <w:jc w:val="both"/>
        <w:rPr>
          <w:rFonts w:ascii="Arial" w:eastAsiaTheme="minorHAnsi" w:hAnsi="Arial" w:cs="Arial"/>
          <w:sz w:val="18"/>
          <w:szCs w:val="18"/>
        </w:rPr>
      </w:pPr>
      <w:r w:rsidRPr="00320C7B">
        <w:rPr>
          <w:rFonts w:ascii="Arial" w:eastAsiaTheme="minorHAnsi" w:hAnsi="Arial" w:cs="Arial"/>
          <w:sz w:val="18"/>
          <w:szCs w:val="18"/>
        </w:rPr>
        <w:t>Currículum de TrabajaEn.</w:t>
      </w:r>
    </w:p>
    <w:p w:rsidR="00320C7B" w:rsidRPr="00320C7B" w:rsidRDefault="00320C7B" w:rsidP="00320C7B">
      <w:pPr>
        <w:pStyle w:val="Prrafodelista"/>
        <w:numPr>
          <w:ilvl w:val="0"/>
          <w:numId w:val="38"/>
        </w:numPr>
        <w:jc w:val="both"/>
        <w:rPr>
          <w:rFonts w:ascii="Arial" w:eastAsiaTheme="minorHAnsi" w:hAnsi="Arial" w:cs="Arial"/>
          <w:sz w:val="18"/>
          <w:szCs w:val="18"/>
        </w:rPr>
      </w:pPr>
      <w:r w:rsidRPr="00320C7B">
        <w:rPr>
          <w:rFonts w:ascii="Arial" w:eastAsiaTheme="minorHAnsi" w:hAnsi="Arial" w:cs="Arial"/>
          <w:sz w:val="18"/>
          <w:szCs w:val="18"/>
        </w:rPr>
        <w:t>Clave Única de Registro de Población (CURP).</w:t>
      </w:r>
    </w:p>
    <w:p w:rsidR="00320C7B" w:rsidRPr="00320C7B" w:rsidRDefault="00320C7B" w:rsidP="00320C7B">
      <w:pPr>
        <w:pStyle w:val="Prrafodelista"/>
        <w:numPr>
          <w:ilvl w:val="0"/>
          <w:numId w:val="38"/>
        </w:numPr>
        <w:jc w:val="both"/>
        <w:rPr>
          <w:rFonts w:ascii="Arial" w:eastAsiaTheme="minorHAnsi" w:hAnsi="Arial" w:cs="Arial"/>
          <w:sz w:val="18"/>
          <w:szCs w:val="18"/>
        </w:rPr>
      </w:pPr>
      <w:r w:rsidRPr="00320C7B">
        <w:rPr>
          <w:rFonts w:ascii="Arial" w:eastAsiaTheme="minorHAnsi" w:hAnsi="Arial" w:cs="Arial"/>
          <w:sz w:val="18"/>
          <w:szCs w:val="18"/>
        </w:rPr>
        <w:t>Registro Federal de Contribuyentes (RFC).</w:t>
      </w:r>
    </w:p>
    <w:p w:rsidR="00320C7B" w:rsidRPr="00320C7B" w:rsidRDefault="00320C7B" w:rsidP="00320C7B">
      <w:pPr>
        <w:pStyle w:val="Prrafodelista"/>
        <w:numPr>
          <w:ilvl w:val="0"/>
          <w:numId w:val="38"/>
        </w:numPr>
        <w:jc w:val="both"/>
        <w:rPr>
          <w:rFonts w:ascii="Arial" w:eastAsiaTheme="minorHAnsi" w:hAnsi="Arial" w:cs="Arial"/>
          <w:sz w:val="18"/>
          <w:szCs w:val="18"/>
        </w:rPr>
      </w:pPr>
      <w:r w:rsidRPr="00320C7B">
        <w:rPr>
          <w:rFonts w:ascii="Arial" w:eastAsiaTheme="minorHAnsi" w:hAnsi="Arial" w:cs="Arial"/>
          <w:sz w:val="18"/>
          <w:szCs w:val="18"/>
        </w:rPr>
        <w:t>Acta de Nacimiento y/o forma migratoria FM3, emitida por el Instituto Nacional de Migración de la Secretaría de Gobernación.</w:t>
      </w:r>
    </w:p>
    <w:p w:rsidR="00320C7B" w:rsidRPr="00320C7B" w:rsidRDefault="00320C7B" w:rsidP="00320C7B">
      <w:pPr>
        <w:pStyle w:val="Prrafodelista"/>
        <w:numPr>
          <w:ilvl w:val="0"/>
          <w:numId w:val="38"/>
        </w:numPr>
        <w:jc w:val="both"/>
        <w:rPr>
          <w:rFonts w:ascii="Arial" w:eastAsiaTheme="minorHAnsi" w:hAnsi="Arial" w:cs="Arial"/>
          <w:sz w:val="18"/>
          <w:szCs w:val="18"/>
        </w:rPr>
      </w:pPr>
      <w:r w:rsidRPr="00320C7B">
        <w:rPr>
          <w:rFonts w:ascii="Arial" w:eastAsiaTheme="minorHAnsi" w:hAnsi="Arial" w:cs="Arial"/>
          <w:sz w:val="18"/>
          <w:szCs w:val="18"/>
        </w:rPr>
        <w:t>No cumplir con el requisito de escolaridad.</w:t>
      </w:r>
    </w:p>
    <w:p w:rsidR="00320C7B" w:rsidRPr="00320C7B" w:rsidRDefault="00320C7B" w:rsidP="00320C7B">
      <w:pPr>
        <w:pStyle w:val="Prrafodelista"/>
        <w:numPr>
          <w:ilvl w:val="0"/>
          <w:numId w:val="38"/>
        </w:numPr>
        <w:jc w:val="both"/>
        <w:rPr>
          <w:rFonts w:ascii="Arial" w:eastAsiaTheme="minorHAnsi" w:hAnsi="Arial" w:cs="Arial"/>
          <w:sz w:val="18"/>
          <w:szCs w:val="18"/>
        </w:rPr>
      </w:pPr>
      <w:r w:rsidRPr="00320C7B">
        <w:rPr>
          <w:rFonts w:ascii="Arial" w:eastAsiaTheme="minorHAnsi" w:hAnsi="Arial" w:cs="Arial"/>
          <w:sz w:val="18"/>
          <w:szCs w:val="18"/>
        </w:rPr>
        <w:t>Título o cédula profesional en caso de que el perfil requiera TITULADO o acta del examen profesional debidamente firmada y emitida por la institución educativa correspondiente.</w:t>
      </w:r>
    </w:p>
    <w:p w:rsidR="00320C7B" w:rsidRPr="00320C7B" w:rsidRDefault="00320C7B" w:rsidP="00320C7B">
      <w:pPr>
        <w:pStyle w:val="Prrafodelista"/>
        <w:numPr>
          <w:ilvl w:val="0"/>
          <w:numId w:val="38"/>
        </w:numPr>
        <w:jc w:val="both"/>
        <w:rPr>
          <w:rFonts w:ascii="Arial" w:eastAsiaTheme="minorHAnsi" w:hAnsi="Arial" w:cs="Arial"/>
          <w:sz w:val="18"/>
          <w:szCs w:val="18"/>
        </w:rPr>
      </w:pPr>
      <w:r w:rsidRPr="00320C7B">
        <w:rPr>
          <w:rFonts w:ascii="Arial" w:eastAsiaTheme="minorHAnsi" w:hAnsi="Arial" w:cs="Arial"/>
          <w:sz w:val="18"/>
          <w:szCs w:val="18"/>
        </w:rPr>
        <w:t xml:space="preserve">La no presentación del historial académico con 100% de créditos, en el caso de que el perfil requiera PASANTE y CARRERA TERMINADA. </w:t>
      </w:r>
    </w:p>
    <w:p w:rsidR="00320C7B" w:rsidRPr="00320C7B" w:rsidRDefault="00320C7B" w:rsidP="00320C7B">
      <w:pPr>
        <w:pStyle w:val="Prrafodelista"/>
        <w:numPr>
          <w:ilvl w:val="0"/>
          <w:numId w:val="38"/>
        </w:numPr>
        <w:jc w:val="both"/>
        <w:rPr>
          <w:rFonts w:ascii="Arial" w:eastAsiaTheme="minorHAnsi" w:hAnsi="Arial" w:cs="Arial"/>
          <w:sz w:val="18"/>
          <w:szCs w:val="18"/>
        </w:rPr>
      </w:pPr>
      <w:r w:rsidRPr="00320C7B">
        <w:rPr>
          <w:rFonts w:ascii="Arial" w:eastAsiaTheme="minorHAnsi" w:hAnsi="Arial" w:cs="Arial"/>
          <w:sz w:val="18"/>
          <w:szCs w:val="18"/>
        </w:rPr>
        <w:t>No acreditar los años de experiencia laboral.</w:t>
      </w:r>
    </w:p>
    <w:p w:rsidR="00320C7B" w:rsidRPr="00320C7B" w:rsidRDefault="00320C7B" w:rsidP="00320C7B">
      <w:pPr>
        <w:pStyle w:val="Prrafodelista"/>
        <w:numPr>
          <w:ilvl w:val="0"/>
          <w:numId w:val="38"/>
        </w:numPr>
        <w:jc w:val="both"/>
        <w:rPr>
          <w:rFonts w:ascii="Arial" w:eastAsiaTheme="minorHAnsi" w:hAnsi="Arial" w:cs="Arial"/>
          <w:sz w:val="18"/>
          <w:szCs w:val="18"/>
        </w:rPr>
      </w:pPr>
      <w:r w:rsidRPr="00320C7B">
        <w:rPr>
          <w:rFonts w:ascii="Arial" w:eastAsiaTheme="minorHAnsi" w:hAnsi="Arial" w:cs="Arial"/>
          <w:sz w:val="18"/>
          <w:szCs w:val="18"/>
        </w:rPr>
        <w:t xml:space="preserve">Evaluaciones al Desempeño señaladas en el numeral 10 de estas Bases de Participación. </w:t>
      </w:r>
    </w:p>
    <w:p w:rsidR="00320C7B" w:rsidRPr="00320C7B" w:rsidRDefault="00320C7B" w:rsidP="00320C7B">
      <w:pPr>
        <w:pStyle w:val="Prrafodelista"/>
        <w:numPr>
          <w:ilvl w:val="0"/>
          <w:numId w:val="38"/>
        </w:numPr>
        <w:jc w:val="both"/>
        <w:rPr>
          <w:rFonts w:ascii="Arial" w:eastAsiaTheme="minorHAnsi" w:hAnsi="Arial" w:cs="Arial"/>
          <w:sz w:val="18"/>
          <w:szCs w:val="18"/>
        </w:rPr>
      </w:pPr>
      <w:r w:rsidRPr="00320C7B">
        <w:rPr>
          <w:rFonts w:ascii="Arial" w:eastAsiaTheme="minorHAnsi" w:hAnsi="Arial" w:cs="Arial"/>
          <w:sz w:val="18"/>
          <w:szCs w:val="18"/>
        </w:rPr>
        <w:t>Presentarse fuera del horario programado, mismo que se les notifica a las y los aspirantes vía mensaje electrónico en el Sistema de Mensajes del portal TrabajaEn.</w:t>
      </w:r>
    </w:p>
    <w:p w:rsidR="00320C7B" w:rsidRPr="00320C7B" w:rsidRDefault="00320C7B" w:rsidP="00320C7B">
      <w:pPr>
        <w:jc w:val="both"/>
        <w:rPr>
          <w:rFonts w:ascii="Arial" w:hAnsi="Arial" w:cs="Arial"/>
          <w:b/>
          <w:i/>
          <w:sz w:val="18"/>
          <w:szCs w:val="18"/>
        </w:rPr>
      </w:pPr>
    </w:p>
    <w:p w:rsidR="00320C7B" w:rsidRPr="00320C7B" w:rsidRDefault="00320C7B" w:rsidP="00320C7B">
      <w:pPr>
        <w:jc w:val="both"/>
        <w:rPr>
          <w:rFonts w:ascii="Arial" w:hAnsi="Arial" w:cs="Arial"/>
          <w:i/>
          <w:sz w:val="18"/>
          <w:szCs w:val="18"/>
        </w:rPr>
      </w:pPr>
      <w:r w:rsidRPr="00320C7B">
        <w:rPr>
          <w:rFonts w:ascii="Arial" w:hAnsi="Arial" w:cs="Arial"/>
          <w:b/>
          <w:i/>
          <w:sz w:val="18"/>
          <w:szCs w:val="18"/>
        </w:rPr>
        <w:t>NOTA:</w:t>
      </w:r>
      <w:r w:rsidRPr="00320C7B">
        <w:rPr>
          <w:rFonts w:ascii="Arial" w:hAnsi="Arial" w:cs="Arial"/>
          <w:i/>
          <w:sz w:val="18"/>
          <w:szCs w:val="18"/>
        </w:rPr>
        <w:t xml:space="preserve"> Si durante la aplicación, se detectan inconsistencias en el RFC y/o la CURP, de la/el candidata(o), éste deberá realizar la solicitud de corrección de datos ante la Secretaría de la Función Pública a los correos electrónicos </w:t>
      </w:r>
      <w:r w:rsidRPr="00320C7B">
        <w:rPr>
          <w:rStyle w:val="Hipervnculo"/>
          <w:rFonts w:ascii="Arial" w:hAnsi="Arial" w:cs="Arial"/>
          <w:i/>
          <w:sz w:val="18"/>
          <w:szCs w:val="18"/>
        </w:rPr>
        <w:t>acervantes@funcionpublica.gob.mx</w:t>
      </w:r>
      <w:r w:rsidRPr="00320C7B">
        <w:rPr>
          <w:rFonts w:ascii="Arial" w:hAnsi="Arial" w:cs="Arial"/>
          <w:i/>
          <w:sz w:val="18"/>
          <w:szCs w:val="18"/>
        </w:rPr>
        <w:t xml:space="preserve"> o </w:t>
      </w:r>
      <w:r w:rsidRPr="00320C7B">
        <w:rPr>
          <w:rStyle w:val="Hipervnculo"/>
          <w:rFonts w:ascii="Arial" w:hAnsi="Arial" w:cs="Arial"/>
          <w:i/>
          <w:sz w:val="18"/>
          <w:szCs w:val="18"/>
        </w:rPr>
        <w:t>jmmartinez@funcionpublica.gob.mx</w:t>
      </w:r>
      <w:r w:rsidRPr="00320C7B">
        <w:rPr>
          <w:rFonts w:ascii="Arial" w:hAnsi="Arial" w:cs="Arial"/>
          <w:i/>
          <w:sz w:val="18"/>
          <w:szCs w:val="18"/>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320C7B" w:rsidRPr="00320C7B" w:rsidRDefault="00320C7B" w:rsidP="00320C7B">
      <w:pPr>
        <w:jc w:val="both"/>
        <w:rPr>
          <w:rFonts w:ascii="Arial" w:hAnsi="Arial" w:cs="Arial"/>
          <w:i/>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No se aceptarán documentos en otro día o momento diferente al indicado en el mensaje que se envía a las y los aspirantes a su cuenta de </w:t>
      </w:r>
      <w:r w:rsidRPr="00320C7B">
        <w:rPr>
          <w:rStyle w:val="Hipervnculo"/>
          <w:rFonts w:ascii="Arial" w:hAnsi="Arial" w:cs="Arial"/>
          <w:sz w:val="18"/>
          <w:szCs w:val="18"/>
        </w:rPr>
        <w:t>www.trabajaen.gob.mx</w:t>
      </w:r>
      <w:r w:rsidRPr="00320C7B">
        <w:rPr>
          <w:rFonts w:ascii="Arial" w:hAnsi="Arial" w:cs="Arial"/>
          <w:sz w:val="18"/>
          <w:szCs w:val="18"/>
        </w:rPr>
        <w:t>. Si no se presenta la documentación requerida en el momento señalado, 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El Comité Técnico de Selección en el Consejo Nacional para la Cultura y las Artes se reserva el derecho de solicitar, en cualquier momento del proceso, la documentación o referencias que acrediten los datos registrados en la herramienta </w:t>
      </w:r>
      <w:r w:rsidRPr="00320C7B">
        <w:rPr>
          <w:rStyle w:val="Hipervnculo"/>
          <w:rFonts w:ascii="Arial" w:hAnsi="Arial" w:cs="Arial"/>
          <w:sz w:val="18"/>
          <w:szCs w:val="18"/>
        </w:rPr>
        <w:t>www.trabajaen.gob.mx</w:t>
      </w:r>
      <w:r w:rsidRPr="00320C7B">
        <w:rPr>
          <w:rFonts w:ascii="Arial" w:hAnsi="Arial" w:cs="Arial"/>
          <w:sz w:val="18"/>
          <w:szCs w:val="18"/>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Consejo Nacional para la Cultura y las Artes, quien se reserva el derecho de ejecutar las acciones legales procedentes.</w:t>
      </w:r>
    </w:p>
    <w:p w:rsidR="00320C7B" w:rsidRPr="00320C7B" w:rsidRDefault="00320C7B" w:rsidP="00320C7B">
      <w:pPr>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320C7B" w:rsidRPr="00320C7B">
        <w:trPr>
          <w:trHeight w:val="424"/>
        </w:trPr>
        <w:tc>
          <w:tcPr>
            <w:tcW w:w="5000" w:type="pct"/>
            <w:shd w:val="clear" w:color="auto" w:fill="D9D9D9" w:themeFill="background1" w:themeFillShade="D9"/>
          </w:tcPr>
          <w:p w:rsidR="00320C7B" w:rsidRPr="00320C7B" w:rsidRDefault="00320C7B" w:rsidP="00320C7B">
            <w:pPr>
              <w:pStyle w:val="Sinespaciado"/>
              <w:jc w:val="both"/>
              <w:rPr>
                <w:rFonts w:ascii="Arial" w:hAnsi="Arial" w:cs="Arial"/>
                <w:b/>
                <w:sz w:val="18"/>
                <w:szCs w:val="18"/>
              </w:rPr>
            </w:pPr>
            <w:r w:rsidRPr="00320C7B">
              <w:rPr>
                <w:rFonts w:ascii="Arial" w:hAnsi="Arial" w:cs="Arial"/>
                <w:b/>
                <w:sz w:val="18"/>
                <w:szCs w:val="18"/>
              </w:rPr>
              <w:t>ETAPA IV.</w:t>
            </w:r>
          </w:p>
          <w:p w:rsidR="00320C7B" w:rsidRPr="00320C7B" w:rsidRDefault="00320C7B" w:rsidP="00320C7B">
            <w:pPr>
              <w:pStyle w:val="Sinespaciado"/>
              <w:jc w:val="both"/>
              <w:rPr>
                <w:rFonts w:ascii="Arial" w:hAnsi="Arial" w:cs="Arial"/>
                <w:b/>
                <w:sz w:val="18"/>
                <w:szCs w:val="18"/>
              </w:rPr>
            </w:pPr>
            <w:r w:rsidRPr="00320C7B">
              <w:rPr>
                <w:rFonts w:ascii="Arial" w:hAnsi="Arial" w:cs="Arial"/>
                <w:b/>
                <w:sz w:val="18"/>
                <w:szCs w:val="18"/>
              </w:rPr>
              <w:t xml:space="preserve">ENTREVISTA </w:t>
            </w:r>
          </w:p>
        </w:tc>
      </w:tr>
    </w:tbl>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Para el caso de la entrevista con el Comité Técnico de Selección, de conformidad al párrafo segundo del Artículo 36 del </w:t>
      </w:r>
      <w:r w:rsidRPr="00320C7B">
        <w:rPr>
          <w:rFonts w:ascii="Arial" w:hAnsi="Arial" w:cs="Arial"/>
          <w:b/>
          <w:sz w:val="18"/>
          <w:szCs w:val="18"/>
        </w:rPr>
        <w:t>RLSPCAPF</w:t>
      </w:r>
      <w:r w:rsidRPr="00320C7B">
        <w:rPr>
          <w:rFonts w:ascii="Arial" w:hAnsi="Arial" w:cs="Arial"/>
          <w:sz w:val="18"/>
          <w:szCs w:val="18"/>
        </w:rPr>
        <w:t>, establece: “… El Comité Técnico de Selección, siguiendo el orden de prelación de los candidatos, establecerá el número de los aspirantes que pasan a la etapa de entrevistas y elegirá de entre ellos, a los que considere aptos para el puesto de conformidad con los criterios de evaluación de las entrevistas”.</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Los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Consejo Nacional para la Cultura y las Artes, de conformidad con lo señalado en los numerales 225 y 226 del </w:t>
      </w:r>
      <w:r w:rsidRPr="00320C7B">
        <w:rPr>
          <w:rFonts w:ascii="Arial" w:hAnsi="Arial" w:cs="Arial"/>
          <w:b/>
          <w:sz w:val="18"/>
          <w:szCs w:val="18"/>
        </w:rPr>
        <w:t>DRHSPCMAAGRHOMSPC</w:t>
      </w:r>
      <w:r w:rsidRPr="00320C7B">
        <w:rPr>
          <w:rFonts w:ascii="Arial" w:hAnsi="Arial" w:cs="Arial"/>
          <w:sz w:val="18"/>
          <w:szCs w:val="18"/>
        </w:rPr>
        <w:t>.</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En caso de existir empate en el tercer lugar de acuerdo al orden de prelación, accederán a la etapa de Entrevista el primer lugar, el segundo lugar y la totalidad de candidatas(os) que compartan el tercer lugar. Cabe señalar, que el número de candidatas(os) que se continuaría entrevistando, será como máximo de tres y solo se entrevistarían, en caso de no contar al menos con un(a) finalista de entre las(os) candidatas(os) ya entrevistadas(os).</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Con base a los numerales 228 y 229 del </w:t>
      </w:r>
      <w:r w:rsidRPr="00320C7B">
        <w:rPr>
          <w:rFonts w:ascii="Arial" w:hAnsi="Arial" w:cs="Arial"/>
          <w:b/>
          <w:sz w:val="18"/>
          <w:szCs w:val="18"/>
        </w:rPr>
        <w:t>DRHSPCMAAGRHOMSPC,</w:t>
      </w:r>
      <w:r w:rsidRPr="00320C7B">
        <w:rPr>
          <w:rFonts w:ascii="Arial" w:hAnsi="Arial" w:cs="Arial"/>
          <w:sz w:val="18"/>
          <w:szCs w:val="18"/>
        </w:rPr>
        <w:t xml:space="preserve"> el Comité Técnico de Selección en la etapa de entrevista, verificará si el aspirante reúne el perfil y los requisitos para desempeñar el puesto, a través de preguntas en las cuales identifique: </w:t>
      </w:r>
    </w:p>
    <w:p w:rsidR="00320C7B" w:rsidRPr="00320C7B" w:rsidRDefault="00320C7B" w:rsidP="00320C7B">
      <w:pPr>
        <w:jc w:val="both"/>
        <w:rPr>
          <w:rFonts w:ascii="Arial" w:hAnsi="Arial" w:cs="Arial"/>
          <w:sz w:val="18"/>
          <w:szCs w:val="18"/>
        </w:rPr>
      </w:pPr>
    </w:p>
    <w:p w:rsidR="00320C7B" w:rsidRPr="00320C7B" w:rsidRDefault="00320C7B" w:rsidP="00320C7B">
      <w:pPr>
        <w:ind w:left="708"/>
        <w:jc w:val="both"/>
        <w:rPr>
          <w:rFonts w:ascii="Arial" w:hAnsi="Arial" w:cs="Arial"/>
          <w:sz w:val="18"/>
          <w:szCs w:val="18"/>
        </w:rPr>
      </w:pPr>
      <w:r w:rsidRPr="00320C7B">
        <w:rPr>
          <w:rFonts w:ascii="Arial" w:hAnsi="Arial" w:cs="Arial"/>
          <w:sz w:val="18"/>
          <w:szCs w:val="18"/>
        </w:rPr>
        <w:t>a) Predicción de comportamientos a partir de evidencias en experiencias previas</w:t>
      </w:r>
    </w:p>
    <w:p w:rsidR="00320C7B" w:rsidRPr="00320C7B" w:rsidRDefault="00320C7B" w:rsidP="00320C7B">
      <w:pPr>
        <w:ind w:left="708"/>
        <w:jc w:val="both"/>
        <w:rPr>
          <w:rFonts w:ascii="Arial" w:hAnsi="Arial" w:cs="Arial"/>
          <w:sz w:val="18"/>
          <w:szCs w:val="18"/>
        </w:rPr>
      </w:pPr>
      <w:r w:rsidRPr="00320C7B">
        <w:rPr>
          <w:rFonts w:ascii="Arial" w:hAnsi="Arial" w:cs="Arial"/>
          <w:sz w:val="18"/>
          <w:szCs w:val="18"/>
        </w:rPr>
        <w:t>b) Objetividad de la evidencia obtenida (ejemplos concretos)</w:t>
      </w:r>
    </w:p>
    <w:p w:rsidR="00320C7B" w:rsidRPr="00320C7B" w:rsidRDefault="00320C7B" w:rsidP="00320C7B">
      <w:pPr>
        <w:ind w:left="708"/>
        <w:jc w:val="both"/>
        <w:rPr>
          <w:rFonts w:ascii="Arial" w:hAnsi="Arial" w:cs="Arial"/>
          <w:sz w:val="18"/>
          <w:szCs w:val="18"/>
        </w:rPr>
      </w:pPr>
      <w:r w:rsidRPr="00320C7B">
        <w:rPr>
          <w:rFonts w:ascii="Arial" w:hAnsi="Arial" w:cs="Arial"/>
          <w:sz w:val="18"/>
          <w:szCs w:val="18"/>
        </w:rPr>
        <w:t>c) Suficiencia de la evidencia obtenida (cantidad de ejemplos).</w:t>
      </w:r>
    </w:p>
    <w:p w:rsidR="00320C7B" w:rsidRPr="00320C7B" w:rsidRDefault="00320C7B" w:rsidP="00320C7B">
      <w:pPr>
        <w:ind w:left="708"/>
        <w:jc w:val="both"/>
        <w:rPr>
          <w:rFonts w:ascii="Arial" w:hAnsi="Arial" w:cs="Arial"/>
          <w:sz w:val="18"/>
          <w:szCs w:val="18"/>
        </w:rPr>
      </w:pPr>
      <w:r w:rsidRPr="00320C7B">
        <w:rPr>
          <w:rFonts w:ascii="Arial" w:hAnsi="Arial" w:cs="Arial"/>
          <w:sz w:val="18"/>
          <w:szCs w:val="18"/>
        </w:rPr>
        <w:t>d) Relevancia de la evidencia obtenida con los requisitos del puesto.</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Con base en las respuestas que proporcione el/la candidata(o), identificará las evidencias que le permitan en un primer momento considerarlo finalista y en un segundo momento, incluso determinarle ganador del concurso, independientemente de la metodología de entrevista que se utilice. Los integrantes del Comité Técnico de Selección, formularán las mismas preguntas a cada uno de los candidatos y deberán quedar asentadas al reporte individual de evaluación del candidato.</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La entrevista permitirá la interacción de cada uno de los miembros del Comité Técnico de Selección o, en su caso, de los especialistas con los candidatos, a efecto de evitar que ésta se realice sólo por su Presidente o algún otro miembro. </w:t>
      </w:r>
    </w:p>
    <w:p w:rsidR="00320C7B" w:rsidRPr="00320C7B" w:rsidRDefault="00320C7B" w:rsidP="00320C7B">
      <w:pPr>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320C7B" w:rsidRPr="00320C7B">
        <w:trPr>
          <w:trHeight w:val="424"/>
        </w:trPr>
        <w:tc>
          <w:tcPr>
            <w:tcW w:w="5000" w:type="pct"/>
            <w:shd w:val="clear" w:color="auto" w:fill="D9D9D9" w:themeFill="background1" w:themeFillShade="D9"/>
          </w:tcPr>
          <w:p w:rsidR="00320C7B" w:rsidRPr="00320C7B" w:rsidRDefault="00320C7B" w:rsidP="00320C7B">
            <w:pPr>
              <w:pStyle w:val="Sinespaciado"/>
              <w:rPr>
                <w:rFonts w:ascii="Arial" w:hAnsi="Arial" w:cs="Arial"/>
                <w:b/>
                <w:sz w:val="18"/>
                <w:szCs w:val="18"/>
              </w:rPr>
            </w:pPr>
            <w:r w:rsidRPr="00320C7B">
              <w:rPr>
                <w:rFonts w:ascii="Arial" w:hAnsi="Arial" w:cs="Arial"/>
                <w:b/>
                <w:sz w:val="18"/>
                <w:szCs w:val="18"/>
              </w:rPr>
              <w:t>ETAPA V.</w:t>
            </w:r>
          </w:p>
          <w:p w:rsidR="00320C7B" w:rsidRPr="00320C7B" w:rsidRDefault="00320C7B" w:rsidP="00320C7B">
            <w:pPr>
              <w:pStyle w:val="Sinespaciado"/>
              <w:rPr>
                <w:rFonts w:ascii="Arial" w:hAnsi="Arial" w:cs="Arial"/>
                <w:b/>
                <w:sz w:val="18"/>
                <w:szCs w:val="18"/>
              </w:rPr>
            </w:pPr>
            <w:r w:rsidRPr="00320C7B">
              <w:rPr>
                <w:rFonts w:ascii="Arial" w:hAnsi="Arial" w:cs="Arial"/>
                <w:b/>
                <w:sz w:val="18"/>
                <w:szCs w:val="18"/>
              </w:rPr>
              <w:t>DETERMINACIÓN</w:t>
            </w:r>
          </w:p>
        </w:tc>
      </w:tr>
    </w:tbl>
    <w:p w:rsidR="00320C7B" w:rsidRPr="00320C7B" w:rsidRDefault="00320C7B" w:rsidP="00320C7B">
      <w:pPr>
        <w:pStyle w:val="Sinespaciado"/>
        <w:jc w:val="both"/>
        <w:rPr>
          <w:rFonts w:ascii="Arial" w:hAnsi="Arial" w:cs="Arial"/>
          <w:b/>
          <w:sz w:val="18"/>
          <w:szCs w:val="18"/>
          <w:u w:val="single"/>
        </w:rPr>
      </w:pPr>
    </w:p>
    <w:p w:rsidR="00320C7B" w:rsidRPr="00320C7B" w:rsidRDefault="00320C7B" w:rsidP="00320C7B">
      <w:pPr>
        <w:jc w:val="both"/>
        <w:rPr>
          <w:rFonts w:ascii="Arial" w:hAnsi="Arial" w:cs="Arial"/>
          <w:b/>
          <w:sz w:val="18"/>
          <w:szCs w:val="18"/>
        </w:rPr>
      </w:pPr>
      <w:r w:rsidRPr="00320C7B">
        <w:rPr>
          <w:rFonts w:ascii="Arial" w:hAnsi="Arial" w:cs="Arial"/>
          <w:sz w:val="18"/>
          <w:szCs w:val="18"/>
        </w:rPr>
        <w:t xml:space="preserve">Se considerarán finalistas a las(los) candidatas(os) que acrediten el puntaje mínimo de calificación en el sistema de puntuación general, esto es, que  hayan obtenido un resultado aceptable (70 puntos) para ser considerados aptos para ocupar el puesto sujeto a concurso en términos de los artículos 32 de la </w:t>
      </w:r>
      <w:r w:rsidRPr="00320C7B">
        <w:rPr>
          <w:rFonts w:ascii="Arial" w:hAnsi="Arial" w:cs="Arial"/>
          <w:b/>
          <w:sz w:val="18"/>
          <w:szCs w:val="18"/>
        </w:rPr>
        <w:t>LSPCAPF</w:t>
      </w:r>
      <w:r w:rsidRPr="00320C7B">
        <w:rPr>
          <w:rFonts w:ascii="Arial" w:hAnsi="Arial" w:cs="Arial"/>
          <w:sz w:val="18"/>
          <w:szCs w:val="18"/>
        </w:rPr>
        <w:t xml:space="preserve"> y 40, fracción II del </w:t>
      </w:r>
      <w:r w:rsidRPr="00320C7B">
        <w:rPr>
          <w:rFonts w:ascii="Arial" w:hAnsi="Arial" w:cs="Arial"/>
          <w:b/>
          <w:sz w:val="18"/>
          <w:szCs w:val="18"/>
        </w:rPr>
        <w:t>RLSPCAPF.</w:t>
      </w:r>
    </w:p>
    <w:p w:rsidR="00320C7B" w:rsidRPr="00320C7B" w:rsidRDefault="00320C7B" w:rsidP="00320C7B">
      <w:pPr>
        <w:jc w:val="both"/>
        <w:rPr>
          <w:rFonts w:ascii="Arial" w:hAnsi="Arial" w:cs="Arial"/>
          <w:b/>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Con fundamento en los numerales 234 y 235 del </w:t>
      </w:r>
      <w:r w:rsidRPr="00320C7B">
        <w:rPr>
          <w:rFonts w:ascii="Arial" w:hAnsi="Arial" w:cs="Arial"/>
          <w:b/>
          <w:sz w:val="18"/>
          <w:szCs w:val="18"/>
        </w:rPr>
        <w:t>DRHSPCMAAGRHOMSPC</w:t>
      </w:r>
      <w:r w:rsidRPr="00320C7B">
        <w:rPr>
          <w:rFonts w:ascii="Arial" w:hAnsi="Arial" w:cs="Arial"/>
          <w:sz w:val="18"/>
          <w:szCs w:val="18"/>
        </w:rPr>
        <w:t>, durante la determinación los integrantes del Comité Técnico de Selección, acordarán la forma en que emitirán su voto, a efecto de que el Presidente lo haga en última instancia o, en su caso, ejerza su derecho de veto.</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En esta etapa el Comité Técnico de Selección resuelve el proceso de selección, mediante la emisión de su determinación, declarando:</w:t>
      </w:r>
    </w:p>
    <w:p w:rsidR="00320C7B" w:rsidRPr="00320C7B" w:rsidRDefault="00320C7B" w:rsidP="00320C7B">
      <w:pPr>
        <w:ind w:left="426"/>
        <w:jc w:val="both"/>
        <w:rPr>
          <w:rFonts w:ascii="Arial" w:hAnsi="Arial" w:cs="Arial"/>
          <w:sz w:val="18"/>
          <w:szCs w:val="18"/>
        </w:rPr>
      </w:pPr>
    </w:p>
    <w:p w:rsidR="00320C7B" w:rsidRPr="00320C7B" w:rsidRDefault="00320C7B" w:rsidP="00320C7B">
      <w:pPr>
        <w:pStyle w:val="Prrafodelista"/>
        <w:numPr>
          <w:ilvl w:val="0"/>
          <w:numId w:val="25"/>
        </w:numPr>
        <w:ind w:left="851" w:hanging="425"/>
        <w:jc w:val="both"/>
        <w:rPr>
          <w:rFonts w:ascii="Arial" w:hAnsi="Arial" w:cs="Arial"/>
          <w:sz w:val="18"/>
          <w:szCs w:val="18"/>
        </w:rPr>
      </w:pPr>
      <w:r w:rsidRPr="00320C7B">
        <w:rPr>
          <w:rFonts w:ascii="Arial" w:hAnsi="Arial" w:cs="Arial"/>
          <w:sz w:val="18"/>
          <w:szCs w:val="18"/>
          <w:u w:val="single"/>
        </w:rPr>
        <w:t>Ganador del concurso</w:t>
      </w:r>
      <w:r w:rsidRPr="00320C7B">
        <w:rPr>
          <w:rFonts w:ascii="Arial" w:hAnsi="Arial" w:cs="Arial"/>
          <w:sz w:val="18"/>
          <w:szCs w:val="18"/>
        </w:rPr>
        <w:t>, al finalista que obtenga la calificación más alta en el proceso de selección, es decir, al de mayor Calificación Definitiva.</w:t>
      </w:r>
    </w:p>
    <w:p w:rsidR="00320C7B" w:rsidRPr="00320C7B" w:rsidRDefault="00320C7B" w:rsidP="00320C7B">
      <w:pPr>
        <w:pStyle w:val="Prrafodelista"/>
        <w:ind w:left="851" w:hanging="425"/>
        <w:jc w:val="both"/>
        <w:rPr>
          <w:rFonts w:ascii="Arial" w:hAnsi="Arial" w:cs="Arial"/>
          <w:sz w:val="18"/>
          <w:szCs w:val="18"/>
        </w:rPr>
      </w:pPr>
    </w:p>
    <w:p w:rsidR="00320C7B" w:rsidRPr="00320C7B" w:rsidRDefault="00320C7B" w:rsidP="00320C7B">
      <w:pPr>
        <w:pStyle w:val="Prrafodelista"/>
        <w:numPr>
          <w:ilvl w:val="0"/>
          <w:numId w:val="25"/>
        </w:numPr>
        <w:ind w:left="851" w:hanging="425"/>
        <w:jc w:val="both"/>
        <w:rPr>
          <w:rFonts w:ascii="Arial" w:hAnsi="Arial" w:cs="Arial"/>
          <w:sz w:val="18"/>
          <w:szCs w:val="18"/>
        </w:rPr>
      </w:pPr>
      <w:r w:rsidRPr="00320C7B">
        <w:rPr>
          <w:rFonts w:ascii="Arial" w:hAnsi="Arial" w:cs="Arial"/>
          <w:sz w:val="18"/>
          <w:szCs w:val="18"/>
        </w:rPr>
        <w:t>Al finalista</w:t>
      </w:r>
      <w:r w:rsidRPr="00320C7B">
        <w:rPr>
          <w:rFonts w:ascii="Arial" w:hAnsi="Arial" w:cs="Arial"/>
          <w:b/>
          <w:sz w:val="18"/>
          <w:szCs w:val="18"/>
        </w:rPr>
        <w:t xml:space="preserve"> </w:t>
      </w:r>
      <w:r w:rsidRPr="00320C7B">
        <w:rPr>
          <w:rFonts w:ascii="Arial" w:hAnsi="Arial" w:cs="Arial"/>
          <w:sz w:val="18"/>
          <w:szCs w:val="18"/>
          <w:u w:val="single"/>
        </w:rPr>
        <w:t>con la siguiente mayor Calificación Definitiva</w:t>
      </w:r>
      <w:r w:rsidRPr="00320C7B">
        <w:rPr>
          <w:rFonts w:ascii="Arial" w:hAnsi="Arial" w:cs="Arial"/>
          <w:sz w:val="18"/>
          <w:szCs w:val="18"/>
        </w:rPr>
        <w:t>, que podrá llegar a ocupar el puesto sujeto a concurso en el supuesto de que por causas ajenas a la dependencia, el ganador señalado en el inciso anterior:</w:t>
      </w:r>
    </w:p>
    <w:p w:rsidR="00320C7B" w:rsidRPr="00320C7B" w:rsidRDefault="00320C7B" w:rsidP="00320C7B">
      <w:pPr>
        <w:ind w:left="1560" w:hanging="426"/>
        <w:jc w:val="both"/>
        <w:rPr>
          <w:rFonts w:ascii="Arial" w:hAnsi="Arial" w:cs="Arial"/>
          <w:sz w:val="18"/>
          <w:szCs w:val="18"/>
        </w:rPr>
      </w:pPr>
      <w:r w:rsidRPr="00320C7B">
        <w:rPr>
          <w:rFonts w:ascii="Arial" w:hAnsi="Arial" w:cs="Arial"/>
          <w:sz w:val="18"/>
          <w:szCs w:val="18"/>
        </w:rPr>
        <w:t>a)</w:t>
      </w:r>
      <w:r w:rsidRPr="00320C7B">
        <w:rPr>
          <w:rFonts w:ascii="Arial" w:hAnsi="Arial" w:cs="Arial"/>
          <w:sz w:val="18"/>
          <w:szCs w:val="18"/>
        </w:rPr>
        <w:tab/>
        <w:t>Comunique a la dependencia, antes o en la fecha señalada para tal efecto en la Determinación, su decisión de no ocupar el puesto.</w:t>
      </w:r>
    </w:p>
    <w:p w:rsidR="00320C7B" w:rsidRPr="00320C7B" w:rsidRDefault="00320C7B" w:rsidP="00320C7B">
      <w:pPr>
        <w:ind w:left="1560" w:hanging="426"/>
        <w:jc w:val="both"/>
        <w:rPr>
          <w:rFonts w:ascii="Arial" w:hAnsi="Arial" w:cs="Arial"/>
          <w:sz w:val="18"/>
          <w:szCs w:val="18"/>
        </w:rPr>
      </w:pPr>
      <w:r w:rsidRPr="00320C7B">
        <w:rPr>
          <w:rFonts w:ascii="Arial" w:hAnsi="Arial" w:cs="Arial"/>
          <w:sz w:val="18"/>
          <w:szCs w:val="18"/>
        </w:rPr>
        <w:t>b)</w:t>
      </w:r>
      <w:r w:rsidRPr="00320C7B">
        <w:rPr>
          <w:rFonts w:ascii="Arial" w:hAnsi="Arial" w:cs="Arial"/>
          <w:sz w:val="18"/>
          <w:szCs w:val="18"/>
        </w:rPr>
        <w:tab/>
        <w:t>No se presente a tomar posesión y ejercer las funciones del puesto en la fecha señalada.</w:t>
      </w:r>
    </w:p>
    <w:p w:rsidR="00320C7B" w:rsidRPr="00320C7B" w:rsidRDefault="00320C7B" w:rsidP="00320C7B">
      <w:pPr>
        <w:ind w:left="851" w:hanging="425"/>
        <w:jc w:val="both"/>
        <w:rPr>
          <w:rFonts w:ascii="Arial" w:hAnsi="Arial" w:cs="Arial"/>
          <w:sz w:val="18"/>
          <w:szCs w:val="18"/>
        </w:rPr>
      </w:pPr>
    </w:p>
    <w:p w:rsidR="00320C7B" w:rsidRPr="00320C7B" w:rsidRDefault="00320C7B" w:rsidP="00320C7B">
      <w:pPr>
        <w:pStyle w:val="Prrafodelista"/>
        <w:numPr>
          <w:ilvl w:val="0"/>
          <w:numId w:val="25"/>
        </w:numPr>
        <w:ind w:left="851" w:hanging="425"/>
        <w:jc w:val="both"/>
        <w:rPr>
          <w:rFonts w:ascii="Arial" w:hAnsi="Arial" w:cs="Arial"/>
          <w:sz w:val="18"/>
          <w:szCs w:val="18"/>
          <w:u w:val="single"/>
        </w:rPr>
      </w:pPr>
      <w:r w:rsidRPr="00320C7B">
        <w:rPr>
          <w:rFonts w:ascii="Arial" w:hAnsi="Arial" w:cs="Arial"/>
          <w:sz w:val="18"/>
          <w:szCs w:val="18"/>
          <w:u w:val="single"/>
        </w:rPr>
        <w:t>Desierto el concurso.</w:t>
      </w:r>
    </w:p>
    <w:p w:rsidR="00320C7B" w:rsidRPr="00320C7B" w:rsidRDefault="00320C7B" w:rsidP="00320C7B">
      <w:pPr>
        <w:pStyle w:val="Prrafodelista"/>
        <w:ind w:left="851"/>
        <w:jc w:val="both"/>
        <w:rPr>
          <w:rFonts w:ascii="Arial" w:hAnsi="Arial" w:cs="Arial"/>
          <w:sz w:val="18"/>
          <w:szCs w:val="18"/>
          <w:u w:val="single"/>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Cuando la o el ganador(a) del concurso tenga el carácter de servidor(a) público(a) de carrera, para poder ser nombrado(a), acatará lo establecido en el numeral 7, Disposiciones Iniciales, de estas Bases de Participación. </w:t>
      </w:r>
    </w:p>
    <w:p w:rsidR="00476F00" w:rsidRDefault="00476F00" w:rsidP="00320C7B">
      <w:pPr>
        <w:jc w:val="both"/>
        <w:rPr>
          <w:rFonts w:ascii="Arial" w:hAnsi="Arial" w:cs="Arial"/>
          <w:b/>
          <w:sz w:val="18"/>
          <w:szCs w:val="18"/>
        </w:rPr>
      </w:pPr>
    </w:p>
    <w:p w:rsidR="00320C7B" w:rsidRPr="00320C7B" w:rsidRDefault="00320C7B" w:rsidP="00320C7B">
      <w:pPr>
        <w:jc w:val="both"/>
        <w:rPr>
          <w:rFonts w:ascii="Arial" w:hAnsi="Arial" w:cs="Arial"/>
          <w:b/>
          <w:sz w:val="18"/>
          <w:szCs w:val="18"/>
        </w:rPr>
      </w:pPr>
      <w:r w:rsidRPr="00320C7B">
        <w:rPr>
          <w:rFonts w:ascii="Arial" w:hAnsi="Arial" w:cs="Arial"/>
          <w:b/>
          <w:sz w:val="18"/>
          <w:szCs w:val="18"/>
        </w:rPr>
        <w:t>Declaración de Concurso Desierto:</w:t>
      </w: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De conformidad con lo dispuesto por el artículo 40 del </w:t>
      </w:r>
      <w:r w:rsidRPr="00320C7B">
        <w:rPr>
          <w:rFonts w:ascii="Arial" w:hAnsi="Arial" w:cs="Arial"/>
          <w:b/>
          <w:sz w:val="18"/>
          <w:szCs w:val="18"/>
        </w:rPr>
        <w:t>RLSPCAPF</w:t>
      </w:r>
      <w:r w:rsidRPr="00320C7B">
        <w:rPr>
          <w:rFonts w:ascii="Arial" w:hAnsi="Arial" w:cs="Arial"/>
          <w:sz w:val="18"/>
          <w:szCs w:val="18"/>
        </w:rPr>
        <w:t xml:space="preserve"> en la Administración Pública Federal, el Comité Técnico de Selección podrá, considerando las circunstancias del caso, declarar desierto un concurso:</w:t>
      </w:r>
    </w:p>
    <w:p w:rsidR="00320C7B" w:rsidRPr="00320C7B" w:rsidRDefault="00320C7B" w:rsidP="00320C7B">
      <w:pPr>
        <w:ind w:left="1418" w:hanging="284"/>
        <w:jc w:val="both"/>
        <w:rPr>
          <w:rFonts w:ascii="Arial" w:hAnsi="Arial" w:cs="Arial"/>
          <w:sz w:val="18"/>
          <w:szCs w:val="18"/>
        </w:rPr>
      </w:pPr>
    </w:p>
    <w:p w:rsidR="00320C7B" w:rsidRPr="00320C7B" w:rsidRDefault="00320C7B" w:rsidP="00320C7B">
      <w:pPr>
        <w:pStyle w:val="Prrafodelista"/>
        <w:numPr>
          <w:ilvl w:val="0"/>
          <w:numId w:val="26"/>
        </w:numPr>
        <w:ind w:left="851" w:hanging="284"/>
        <w:jc w:val="both"/>
        <w:rPr>
          <w:rFonts w:ascii="Arial" w:hAnsi="Arial" w:cs="Arial"/>
          <w:sz w:val="18"/>
          <w:szCs w:val="18"/>
        </w:rPr>
      </w:pPr>
      <w:r w:rsidRPr="00320C7B">
        <w:rPr>
          <w:rFonts w:ascii="Arial" w:hAnsi="Arial" w:cs="Arial"/>
          <w:sz w:val="18"/>
          <w:szCs w:val="18"/>
        </w:rPr>
        <w:t>Porque ningún candidato se presente al concurso</w:t>
      </w:r>
    </w:p>
    <w:p w:rsidR="00320C7B" w:rsidRPr="00320C7B" w:rsidRDefault="00320C7B" w:rsidP="00320C7B">
      <w:pPr>
        <w:pStyle w:val="Prrafodelista"/>
        <w:numPr>
          <w:ilvl w:val="0"/>
          <w:numId w:val="26"/>
        </w:numPr>
        <w:ind w:left="851" w:hanging="284"/>
        <w:jc w:val="both"/>
        <w:rPr>
          <w:rFonts w:ascii="Arial" w:hAnsi="Arial" w:cs="Arial"/>
          <w:sz w:val="18"/>
          <w:szCs w:val="18"/>
        </w:rPr>
      </w:pPr>
      <w:r w:rsidRPr="00320C7B">
        <w:rPr>
          <w:rFonts w:ascii="Arial" w:hAnsi="Arial" w:cs="Arial"/>
          <w:sz w:val="18"/>
          <w:szCs w:val="18"/>
        </w:rPr>
        <w:t>Porque ninguno de los candidatos obtenga el puntaje mínimo de calificación para ser considerado finalista, o</w:t>
      </w:r>
    </w:p>
    <w:p w:rsidR="00320C7B" w:rsidRPr="00320C7B" w:rsidRDefault="00320C7B" w:rsidP="00320C7B">
      <w:pPr>
        <w:pStyle w:val="Prrafodelista"/>
        <w:numPr>
          <w:ilvl w:val="0"/>
          <w:numId w:val="26"/>
        </w:numPr>
        <w:ind w:left="851" w:hanging="284"/>
        <w:jc w:val="both"/>
        <w:rPr>
          <w:rFonts w:ascii="Arial" w:hAnsi="Arial" w:cs="Arial"/>
          <w:sz w:val="18"/>
          <w:szCs w:val="18"/>
        </w:rPr>
      </w:pPr>
      <w:r w:rsidRPr="00320C7B">
        <w:rPr>
          <w:rFonts w:ascii="Arial" w:hAnsi="Arial" w:cs="Arial"/>
          <w:sz w:val="18"/>
          <w:szCs w:val="18"/>
        </w:rPr>
        <w:t>Porque solo un finalista pase a la etapa de determinación y en ésta sea vetado o bien, no obtenga la mayoría de los votos de los integrantes del Comité Técnico de Selección.</w:t>
      </w:r>
    </w:p>
    <w:p w:rsidR="00320C7B" w:rsidRPr="00320C7B" w:rsidRDefault="00320C7B" w:rsidP="00320C7B">
      <w:pPr>
        <w:ind w:hanging="283"/>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Los candidatos que aprueben la entrevista por el Comité Técnico de Selección y no resulten ganadores en el concurso, serán considerados finalistas y quedarán integrados a la reserva de aspirantes del puesto de que se trate en la base de datos del Consejo Nacional para la Cultura y las Artes durante un año contado a partir de la publicación de los resultados finales del concurso de que se trate. Por este hecho, quedan en posibilidad de ser convocados en ese periodo y de acuerdo a la clasificación de puestos y ramas de cargo, según aplique.</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u w:val="single"/>
        </w:rPr>
      </w:pPr>
      <w:r w:rsidRPr="00320C7B">
        <w:rPr>
          <w:rFonts w:ascii="Arial" w:hAnsi="Arial" w:cs="Arial"/>
          <w:sz w:val="18"/>
          <w:szCs w:val="18"/>
        </w:rPr>
        <w:t xml:space="preserve">En caso de declararse desierto el concurso, </w:t>
      </w:r>
      <w:r w:rsidRPr="00320C7B">
        <w:rPr>
          <w:rFonts w:ascii="Arial" w:hAnsi="Arial" w:cs="Arial"/>
          <w:sz w:val="18"/>
          <w:szCs w:val="18"/>
          <w:u w:val="single"/>
        </w:rPr>
        <w:t>se procederá a emitir una nueva convocatoria.</w:t>
      </w:r>
    </w:p>
    <w:p w:rsidR="00320C7B" w:rsidRPr="00320C7B" w:rsidRDefault="00320C7B" w:rsidP="00320C7B">
      <w:pPr>
        <w:jc w:val="both"/>
        <w:rPr>
          <w:rFonts w:ascii="Arial" w:hAnsi="Arial" w:cs="Arial"/>
          <w:sz w:val="18"/>
          <w:szCs w:val="18"/>
        </w:rPr>
      </w:pPr>
    </w:p>
    <w:p w:rsidR="00320C7B" w:rsidRPr="00320C7B" w:rsidRDefault="00FB6DAF" w:rsidP="00320C7B">
      <w:pPr>
        <w:jc w:val="both"/>
        <w:rPr>
          <w:rFonts w:ascii="Arial" w:hAnsi="Arial" w:cs="Arial"/>
          <w:sz w:val="18"/>
          <w:szCs w:val="18"/>
        </w:rPr>
      </w:pPr>
      <w:r w:rsidRPr="00FB6DAF">
        <w:rPr>
          <w:rFonts w:ascii="Arial" w:hAnsi="Arial" w:cs="Arial"/>
          <w:noProof/>
          <w:sz w:val="18"/>
          <w:szCs w:val="18"/>
        </w:rPr>
        <w:pict>
          <v:rect id="Rectángulo 7" o:spid="_x0000_s1026" style="position:absolute;left:0;text-align:left;margin-left:877.2pt;margin-top:2.9pt;width:489.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" fillcolor="#bfbfbf [2412]" strokecolor="#bfbfbf [2412]" strokeweight="3pt">
            <v:shadow on="t" opacity="24903f" origin=",.5" offset="0,20000emu"/>
            <w10:wrap anchorx="margin"/>
          </v:rect>
        </w:pic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b/>
          <w:sz w:val="18"/>
          <w:szCs w:val="18"/>
        </w:rPr>
      </w:pPr>
    </w:p>
    <w:p w:rsidR="00320C7B" w:rsidRPr="00320C7B" w:rsidRDefault="00320C7B" w:rsidP="00320C7B">
      <w:pPr>
        <w:jc w:val="both"/>
        <w:rPr>
          <w:rFonts w:ascii="Arial" w:hAnsi="Arial" w:cs="Arial"/>
          <w:b/>
          <w:sz w:val="18"/>
          <w:szCs w:val="18"/>
        </w:rPr>
      </w:pPr>
      <w:r w:rsidRPr="00320C7B">
        <w:rPr>
          <w:rFonts w:ascii="Arial" w:hAnsi="Arial" w:cs="Arial"/>
          <w:b/>
          <w:sz w:val="18"/>
          <w:szCs w:val="18"/>
        </w:rPr>
        <w:t>Publicación de resultados:</w:t>
      </w: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Los resultados a lo largo del concurso serán publicados en el </w:t>
      </w:r>
      <w:r w:rsidRPr="00320C7B">
        <w:rPr>
          <w:rStyle w:val="Hipervnculo"/>
          <w:rFonts w:ascii="Arial" w:hAnsi="Arial" w:cs="Arial"/>
          <w:sz w:val="18"/>
          <w:szCs w:val="18"/>
        </w:rPr>
        <w:t>www.trabajaen.gob.mx</w:t>
      </w:r>
      <w:r w:rsidRPr="00320C7B">
        <w:rPr>
          <w:rFonts w:ascii="Arial" w:hAnsi="Arial" w:cs="Arial"/>
          <w:sz w:val="18"/>
          <w:szCs w:val="18"/>
        </w:rPr>
        <w:t xml:space="preserve"> identificándose con el número de folio asignado para cada candidato.</w:t>
      </w:r>
    </w:p>
    <w:p w:rsidR="00320C7B" w:rsidRPr="00320C7B" w:rsidRDefault="00320C7B" w:rsidP="00320C7B">
      <w:pPr>
        <w:jc w:val="both"/>
        <w:rPr>
          <w:rFonts w:ascii="Arial" w:hAnsi="Arial" w:cs="Arial"/>
          <w:b/>
          <w:sz w:val="18"/>
          <w:szCs w:val="18"/>
        </w:rPr>
      </w:pPr>
    </w:p>
    <w:p w:rsidR="00320C7B" w:rsidRPr="00320C7B" w:rsidRDefault="00320C7B" w:rsidP="00320C7B">
      <w:pPr>
        <w:jc w:val="both"/>
        <w:rPr>
          <w:rFonts w:ascii="Arial" w:hAnsi="Arial" w:cs="Arial"/>
          <w:b/>
          <w:sz w:val="18"/>
          <w:szCs w:val="18"/>
          <w:u w:val="single"/>
        </w:rPr>
      </w:pPr>
      <w:r w:rsidRPr="00320C7B">
        <w:rPr>
          <w:rFonts w:ascii="Arial" w:hAnsi="Arial" w:cs="Arial"/>
          <w:b/>
          <w:sz w:val="18"/>
          <w:szCs w:val="18"/>
        </w:rPr>
        <w:t>Calendario del concurso</w:t>
      </w:r>
    </w:p>
    <w:p w:rsidR="00320C7B" w:rsidRPr="00320C7B" w:rsidRDefault="00320C7B" w:rsidP="00320C7B">
      <w:pPr>
        <w:jc w:val="both"/>
        <w:rPr>
          <w:rFonts w:ascii="Arial" w:hAnsi="Arial" w:cs="Arial"/>
          <w:sz w:val="18"/>
          <w:szCs w:val="18"/>
        </w:rPr>
      </w:pPr>
      <w:r w:rsidRPr="00320C7B">
        <w:rPr>
          <w:rFonts w:ascii="Arial" w:hAnsi="Arial" w:cs="Arial"/>
          <w:sz w:val="18"/>
          <w:szCs w:val="18"/>
        </w:rPr>
        <w:t>El concurso comprende las etapas que se cumplirán de acuerdo a las fechas establecidas a continuación:</w:t>
      </w:r>
    </w:p>
    <w:p w:rsidR="00320C7B" w:rsidRPr="00320C7B" w:rsidRDefault="00320C7B" w:rsidP="00320C7B">
      <w:pPr>
        <w:jc w:val="both"/>
        <w:rPr>
          <w:rFonts w:ascii="Arial" w:hAnsi="Arial" w:cs="Arial"/>
          <w:sz w:val="18"/>
          <w:szCs w:val="1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749"/>
        <w:gridCol w:w="4167"/>
      </w:tblGrid>
      <w:tr w:rsidR="00320C7B" w:rsidRPr="00320C7B">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320C7B" w:rsidRPr="00320C7B" w:rsidRDefault="00320C7B" w:rsidP="00320C7B">
            <w:pPr>
              <w:jc w:val="center"/>
              <w:rPr>
                <w:rFonts w:ascii="Arial" w:hAnsi="Arial" w:cs="Arial"/>
                <w:sz w:val="18"/>
                <w:szCs w:val="18"/>
              </w:rPr>
            </w:pPr>
            <w:r w:rsidRPr="00320C7B">
              <w:rPr>
                <w:rFonts w:ascii="Arial" w:hAnsi="Arial" w:cs="Arial"/>
                <w:b/>
                <w:bCs/>
                <w:sz w:val="18"/>
                <w:szCs w:val="18"/>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320C7B" w:rsidRPr="00320C7B" w:rsidRDefault="00320C7B" w:rsidP="00320C7B">
            <w:pPr>
              <w:jc w:val="center"/>
              <w:rPr>
                <w:rFonts w:ascii="Arial" w:hAnsi="Arial" w:cs="Arial"/>
                <w:sz w:val="18"/>
                <w:szCs w:val="18"/>
              </w:rPr>
            </w:pPr>
            <w:r w:rsidRPr="00320C7B">
              <w:rPr>
                <w:rFonts w:ascii="Arial" w:hAnsi="Arial" w:cs="Arial"/>
                <w:b/>
                <w:bCs/>
                <w:sz w:val="18"/>
                <w:szCs w:val="18"/>
              </w:rPr>
              <w:t>Fecha o plazo</w:t>
            </w:r>
          </w:p>
        </w:tc>
      </w:tr>
      <w:tr w:rsidR="00320C7B" w:rsidRPr="00320C7B">
        <w:trPr>
          <w:trHeight w:val="15"/>
        </w:trPr>
        <w:tc>
          <w:tcPr>
            <w:tcW w:w="2899" w:type="pct"/>
            <w:tcBorders>
              <w:top w:val="single" w:sz="6" w:space="0" w:color="000000"/>
              <w:left w:val="single" w:sz="6" w:space="0" w:color="000000"/>
              <w:bottom w:val="single" w:sz="6" w:space="0" w:color="000000"/>
              <w:right w:val="single" w:sz="6" w:space="0" w:color="000000"/>
            </w:tcBorders>
          </w:tcPr>
          <w:p w:rsidR="00320C7B" w:rsidRPr="00320C7B" w:rsidRDefault="00320C7B" w:rsidP="00320C7B">
            <w:pPr>
              <w:jc w:val="both"/>
              <w:rPr>
                <w:rFonts w:ascii="Arial" w:hAnsi="Arial" w:cs="Arial"/>
                <w:sz w:val="18"/>
                <w:szCs w:val="18"/>
              </w:rPr>
            </w:pPr>
            <w:r w:rsidRPr="00320C7B">
              <w:rPr>
                <w:rFonts w:ascii="Arial" w:hAnsi="Arial" w:cs="Arial"/>
                <w:sz w:val="18"/>
                <w:szCs w:val="18"/>
              </w:rPr>
              <w:t>Publicación de Convocatoria</w:t>
            </w:r>
          </w:p>
        </w:tc>
        <w:tc>
          <w:tcPr>
            <w:tcW w:w="2101" w:type="pct"/>
            <w:tcBorders>
              <w:top w:val="single" w:sz="6" w:space="0" w:color="000000"/>
              <w:left w:val="single" w:sz="6" w:space="0" w:color="000000"/>
              <w:bottom w:val="single" w:sz="6" w:space="0" w:color="000000"/>
              <w:right w:val="single" w:sz="6" w:space="0" w:color="000000"/>
            </w:tcBorders>
          </w:tcPr>
          <w:p w:rsidR="00320C7B" w:rsidRPr="00320C7B" w:rsidRDefault="00320C7B" w:rsidP="00320C7B">
            <w:pPr>
              <w:tabs>
                <w:tab w:val="left" w:pos="1140"/>
                <w:tab w:val="center" w:pos="2047"/>
              </w:tabs>
              <w:jc w:val="center"/>
              <w:rPr>
                <w:rFonts w:ascii="Arial" w:hAnsi="Arial" w:cs="Arial"/>
                <w:sz w:val="18"/>
                <w:szCs w:val="18"/>
              </w:rPr>
            </w:pPr>
            <w:r w:rsidRPr="00320C7B">
              <w:rPr>
                <w:rFonts w:ascii="Arial" w:hAnsi="Arial" w:cs="Arial"/>
                <w:sz w:val="18"/>
                <w:szCs w:val="18"/>
              </w:rPr>
              <w:t>06 de mayo de 2015</w:t>
            </w:r>
          </w:p>
        </w:tc>
      </w:tr>
      <w:tr w:rsidR="00320C7B" w:rsidRPr="00320C7B">
        <w:trPr>
          <w:trHeight w:val="15"/>
        </w:trPr>
        <w:tc>
          <w:tcPr>
            <w:tcW w:w="2899" w:type="pct"/>
            <w:tcBorders>
              <w:top w:val="single" w:sz="6" w:space="0" w:color="000000"/>
              <w:left w:val="single" w:sz="6" w:space="0" w:color="000000"/>
              <w:bottom w:val="single" w:sz="6" w:space="0" w:color="000000"/>
              <w:right w:val="single" w:sz="6" w:space="0" w:color="000000"/>
            </w:tcBorders>
          </w:tcPr>
          <w:p w:rsidR="00320C7B" w:rsidRPr="00320C7B" w:rsidRDefault="00320C7B" w:rsidP="00320C7B">
            <w:pPr>
              <w:ind w:right="161"/>
              <w:jc w:val="both"/>
              <w:rPr>
                <w:rFonts w:ascii="Arial" w:hAnsi="Arial" w:cs="Arial"/>
                <w:sz w:val="18"/>
                <w:szCs w:val="18"/>
              </w:rPr>
            </w:pPr>
            <w:r w:rsidRPr="00320C7B">
              <w:rPr>
                <w:rFonts w:ascii="Arial" w:hAnsi="Arial" w:cs="Arial"/>
                <w:sz w:val="18"/>
                <w:szCs w:val="18"/>
              </w:rPr>
              <w:t>Registro de aspirantes y revisión curricular (en la herramienta www.trabajaen.gob.mx)</w:t>
            </w:r>
          </w:p>
        </w:tc>
        <w:tc>
          <w:tcPr>
            <w:tcW w:w="2101" w:type="pct"/>
            <w:tcBorders>
              <w:top w:val="single" w:sz="6" w:space="0" w:color="000000"/>
              <w:left w:val="single" w:sz="6" w:space="0" w:color="000000"/>
              <w:bottom w:val="single" w:sz="6" w:space="0" w:color="000000"/>
              <w:right w:val="single" w:sz="6" w:space="0" w:color="000000"/>
            </w:tcBorders>
            <w:vAlign w:val="center"/>
          </w:tcPr>
          <w:p w:rsidR="00320C7B" w:rsidRPr="00320C7B" w:rsidRDefault="00320C7B" w:rsidP="00320C7B">
            <w:pPr>
              <w:jc w:val="center"/>
              <w:rPr>
                <w:rFonts w:ascii="Arial" w:hAnsi="Arial" w:cs="Arial"/>
                <w:sz w:val="18"/>
                <w:szCs w:val="18"/>
              </w:rPr>
            </w:pPr>
            <w:r w:rsidRPr="00320C7B">
              <w:rPr>
                <w:rFonts w:ascii="Arial" w:hAnsi="Arial" w:cs="Arial"/>
                <w:sz w:val="18"/>
                <w:szCs w:val="18"/>
              </w:rPr>
              <w:t>Del 06 al 19 de mayo 2015</w:t>
            </w:r>
          </w:p>
        </w:tc>
      </w:tr>
      <w:tr w:rsidR="00320C7B" w:rsidRPr="00320C7B">
        <w:trPr>
          <w:trHeight w:val="15"/>
        </w:trPr>
        <w:tc>
          <w:tcPr>
            <w:tcW w:w="2899" w:type="pct"/>
            <w:tcBorders>
              <w:top w:val="single" w:sz="6" w:space="0" w:color="000000"/>
              <w:left w:val="single" w:sz="6" w:space="0" w:color="000000"/>
              <w:bottom w:val="single" w:sz="6" w:space="0" w:color="000000"/>
              <w:right w:val="single" w:sz="6" w:space="0" w:color="000000"/>
            </w:tcBorders>
          </w:tcPr>
          <w:p w:rsidR="00320C7B" w:rsidRPr="00320C7B" w:rsidRDefault="00320C7B" w:rsidP="00320C7B">
            <w:pPr>
              <w:jc w:val="both"/>
              <w:rPr>
                <w:rFonts w:ascii="Arial" w:hAnsi="Arial" w:cs="Arial"/>
                <w:sz w:val="18"/>
                <w:szCs w:val="18"/>
              </w:rPr>
            </w:pPr>
            <w:r w:rsidRPr="00320C7B">
              <w:rPr>
                <w:rFonts w:ascii="Arial" w:hAnsi="Arial" w:cs="Arial"/>
                <w:sz w:val="18"/>
                <w:szCs w:val="18"/>
              </w:rPr>
              <w:t>Reactivación de folios</w:t>
            </w:r>
          </w:p>
        </w:tc>
        <w:tc>
          <w:tcPr>
            <w:tcW w:w="2101" w:type="pct"/>
            <w:tcBorders>
              <w:top w:val="single" w:sz="6" w:space="0" w:color="000000"/>
              <w:left w:val="single" w:sz="6" w:space="0" w:color="000000"/>
              <w:bottom w:val="single" w:sz="6" w:space="0" w:color="000000"/>
              <w:right w:val="single" w:sz="6" w:space="0" w:color="000000"/>
            </w:tcBorders>
          </w:tcPr>
          <w:p w:rsidR="00320C7B" w:rsidRPr="00320C7B" w:rsidRDefault="00320C7B" w:rsidP="00320C7B">
            <w:pPr>
              <w:jc w:val="center"/>
              <w:rPr>
                <w:rFonts w:ascii="Arial" w:hAnsi="Arial" w:cs="Arial"/>
                <w:sz w:val="18"/>
                <w:szCs w:val="18"/>
              </w:rPr>
            </w:pPr>
            <w:r w:rsidRPr="00320C7B">
              <w:rPr>
                <w:rFonts w:ascii="Arial" w:hAnsi="Arial" w:cs="Arial"/>
                <w:sz w:val="18"/>
                <w:szCs w:val="18"/>
              </w:rPr>
              <w:t>Del 20 al 22 de mayo de 2015</w:t>
            </w:r>
          </w:p>
        </w:tc>
      </w:tr>
      <w:tr w:rsidR="00320C7B" w:rsidRPr="00320C7B">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auto"/>
          </w:tcPr>
          <w:p w:rsidR="00320C7B" w:rsidRPr="00320C7B" w:rsidRDefault="00320C7B" w:rsidP="00320C7B">
            <w:pPr>
              <w:jc w:val="both"/>
              <w:rPr>
                <w:rFonts w:ascii="Arial" w:hAnsi="Arial" w:cs="Arial"/>
                <w:sz w:val="18"/>
                <w:szCs w:val="18"/>
              </w:rPr>
            </w:pPr>
            <w:r w:rsidRPr="00320C7B">
              <w:rPr>
                <w:rFonts w:ascii="Arial" w:hAnsi="Arial" w:cs="Arial"/>
                <w:sz w:val="18"/>
                <w:szCs w:val="18"/>
              </w:rPr>
              <w:t>Recepción de solicitudes 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tcPr>
          <w:p w:rsidR="00320C7B" w:rsidRPr="00320C7B" w:rsidRDefault="00320C7B" w:rsidP="00320C7B">
            <w:pPr>
              <w:jc w:val="center"/>
              <w:rPr>
                <w:rFonts w:ascii="Arial" w:hAnsi="Arial" w:cs="Arial"/>
                <w:sz w:val="18"/>
                <w:szCs w:val="18"/>
              </w:rPr>
            </w:pPr>
            <w:r w:rsidRPr="00320C7B">
              <w:rPr>
                <w:rFonts w:ascii="Arial" w:hAnsi="Arial" w:cs="Arial"/>
                <w:sz w:val="18"/>
                <w:szCs w:val="18"/>
              </w:rPr>
              <w:t>Hasta el 20 de mayo de 2015</w:t>
            </w:r>
          </w:p>
        </w:tc>
      </w:tr>
      <w:tr w:rsidR="00320C7B" w:rsidRPr="00320C7B">
        <w:trPr>
          <w:trHeight w:val="15"/>
        </w:trPr>
        <w:tc>
          <w:tcPr>
            <w:tcW w:w="2899" w:type="pct"/>
            <w:tcBorders>
              <w:top w:val="single" w:sz="6" w:space="0" w:color="000000"/>
              <w:left w:val="single" w:sz="6" w:space="0" w:color="000000"/>
              <w:bottom w:val="single" w:sz="6" w:space="0" w:color="000000"/>
              <w:right w:val="single" w:sz="6" w:space="0" w:color="000000"/>
            </w:tcBorders>
          </w:tcPr>
          <w:p w:rsidR="00320C7B" w:rsidRPr="00320C7B" w:rsidRDefault="00320C7B" w:rsidP="00320C7B">
            <w:pPr>
              <w:jc w:val="both"/>
              <w:rPr>
                <w:rFonts w:ascii="Arial" w:hAnsi="Arial" w:cs="Arial"/>
                <w:sz w:val="18"/>
                <w:szCs w:val="18"/>
              </w:rPr>
            </w:pPr>
            <w:r w:rsidRPr="00320C7B">
              <w:rPr>
                <w:rFonts w:ascii="Arial" w:hAnsi="Arial" w:cs="Arial"/>
                <w:sz w:val="18"/>
                <w:szCs w:val="18"/>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tcPr>
          <w:p w:rsidR="00320C7B" w:rsidRPr="00320C7B" w:rsidRDefault="00320C7B" w:rsidP="00320C7B">
            <w:pPr>
              <w:jc w:val="center"/>
              <w:rPr>
                <w:rFonts w:ascii="Arial" w:hAnsi="Arial" w:cs="Arial"/>
                <w:sz w:val="18"/>
                <w:szCs w:val="18"/>
              </w:rPr>
            </w:pPr>
            <w:r w:rsidRPr="00320C7B">
              <w:rPr>
                <w:rFonts w:ascii="Arial" w:hAnsi="Arial" w:cs="Arial"/>
                <w:sz w:val="18"/>
                <w:szCs w:val="18"/>
              </w:rPr>
              <w:t>Del 23 de mayo al 03 de agosto 2015.</w:t>
            </w:r>
          </w:p>
        </w:tc>
      </w:tr>
      <w:tr w:rsidR="00320C7B" w:rsidRPr="00320C7B">
        <w:trPr>
          <w:trHeight w:val="15"/>
        </w:trPr>
        <w:tc>
          <w:tcPr>
            <w:tcW w:w="2899" w:type="pct"/>
            <w:tcBorders>
              <w:top w:val="single" w:sz="6" w:space="0" w:color="000000"/>
              <w:left w:val="single" w:sz="6" w:space="0" w:color="000000"/>
              <w:bottom w:val="single" w:sz="6" w:space="0" w:color="000000"/>
              <w:right w:val="single" w:sz="6" w:space="0" w:color="000000"/>
            </w:tcBorders>
          </w:tcPr>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320C7B" w:rsidRPr="00320C7B" w:rsidRDefault="00320C7B" w:rsidP="00320C7B">
            <w:pPr>
              <w:jc w:val="both"/>
              <w:rPr>
                <w:rFonts w:ascii="Arial" w:hAnsi="Arial" w:cs="Arial"/>
                <w:sz w:val="18"/>
                <w:szCs w:val="18"/>
              </w:rPr>
            </w:pPr>
          </w:p>
        </w:tc>
      </w:tr>
      <w:tr w:rsidR="00320C7B" w:rsidRPr="00320C7B">
        <w:trPr>
          <w:trHeight w:val="15"/>
        </w:trPr>
        <w:tc>
          <w:tcPr>
            <w:tcW w:w="2899" w:type="pct"/>
            <w:tcBorders>
              <w:top w:val="single" w:sz="6" w:space="0" w:color="000000"/>
              <w:left w:val="single" w:sz="6" w:space="0" w:color="000000"/>
              <w:bottom w:val="single" w:sz="6" w:space="0" w:color="000000"/>
              <w:right w:val="single" w:sz="6" w:space="0" w:color="000000"/>
            </w:tcBorders>
          </w:tcPr>
          <w:p w:rsidR="00320C7B" w:rsidRPr="00320C7B" w:rsidRDefault="00320C7B" w:rsidP="00320C7B">
            <w:pPr>
              <w:jc w:val="both"/>
              <w:rPr>
                <w:rFonts w:ascii="Arial" w:hAnsi="Arial" w:cs="Arial"/>
                <w:sz w:val="18"/>
                <w:szCs w:val="18"/>
              </w:rPr>
            </w:pPr>
            <w:r w:rsidRPr="00320C7B">
              <w:rPr>
                <w:rFonts w:ascii="Arial" w:hAnsi="Arial" w:cs="Arial"/>
                <w:sz w:val="18"/>
                <w:szCs w:val="18"/>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320C7B" w:rsidRPr="00320C7B" w:rsidRDefault="00320C7B" w:rsidP="00320C7B">
            <w:pPr>
              <w:jc w:val="both"/>
              <w:rPr>
                <w:rFonts w:ascii="Arial" w:hAnsi="Arial" w:cs="Arial"/>
                <w:sz w:val="18"/>
                <w:szCs w:val="18"/>
              </w:rPr>
            </w:pPr>
          </w:p>
        </w:tc>
      </w:tr>
      <w:tr w:rsidR="00320C7B" w:rsidRPr="00320C7B">
        <w:trPr>
          <w:trHeight w:val="15"/>
        </w:trPr>
        <w:tc>
          <w:tcPr>
            <w:tcW w:w="2899" w:type="pct"/>
            <w:tcBorders>
              <w:top w:val="single" w:sz="6" w:space="0" w:color="000000"/>
              <w:left w:val="single" w:sz="6" w:space="0" w:color="000000"/>
              <w:bottom w:val="single" w:sz="6" w:space="0" w:color="000000"/>
              <w:right w:val="single" w:sz="6" w:space="0" w:color="000000"/>
            </w:tcBorders>
          </w:tcPr>
          <w:p w:rsidR="00320C7B" w:rsidRPr="00320C7B" w:rsidRDefault="00320C7B" w:rsidP="00320C7B">
            <w:pPr>
              <w:jc w:val="both"/>
              <w:rPr>
                <w:rFonts w:ascii="Arial" w:hAnsi="Arial" w:cs="Arial"/>
                <w:sz w:val="18"/>
                <w:szCs w:val="18"/>
              </w:rPr>
            </w:pPr>
            <w:r w:rsidRPr="00320C7B">
              <w:rPr>
                <w:rFonts w:ascii="Arial" w:hAnsi="Arial" w:cs="Arial"/>
                <w:sz w:val="18"/>
                <w:szCs w:val="18"/>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320C7B" w:rsidRPr="00320C7B" w:rsidRDefault="00320C7B" w:rsidP="00320C7B">
            <w:pPr>
              <w:jc w:val="both"/>
              <w:rPr>
                <w:rFonts w:ascii="Arial" w:hAnsi="Arial" w:cs="Arial"/>
                <w:sz w:val="18"/>
                <w:szCs w:val="18"/>
              </w:rPr>
            </w:pPr>
          </w:p>
        </w:tc>
      </w:tr>
      <w:tr w:rsidR="00320C7B" w:rsidRPr="00320C7B">
        <w:trPr>
          <w:trHeight w:val="15"/>
        </w:trPr>
        <w:tc>
          <w:tcPr>
            <w:tcW w:w="2899" w:type="pct"/>
            <w:tcBorders>
              <w:top w:val="single" w:sz="6" w:space="0" w:color="000000"/>
              <w:left w:val="single" w:sz="6" w:space="0" w:color="000000"/>
              <w:bottom w:val="single" w:sz="6" w:space="0" w:color="000000"/>
              <w:right w:val="single" w:sz="6" w:space="0" w:color="000000"/>
            </w:tcBorders>
          </w:tcPr>
          <w:p w:rsidR="00320C7B" w:rsidRPr="00320C7B" w:rsidRDefault="00320C7B" w:rsidP="00320C7B">
            <w:pPr>
              <w:jc w:val="both"/>
              <w:rPr>
                <w:rFonts w:ascii="Arial" w:hAnsi="Arial" w:cs="Arial"/>
                <w:sz w:val="18"/>
                <w:szCs w:val="18"/>
              </w:rPr>
            </w:pPr>
            <w:r w:rsidRPr="00320C7B">
              <w:rPr>
                <w:rFonts w:ascii="Arial" w:hAnsi="Arial" w:cs="Arial"/>
                <w:sz w:val="18"/>
                <w:szCs w:val="18"/>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320C7B" w:rsidRPr="00320C7B" w:rsidRDefault="00320C7B" w:rsidP="00320C7B">
            <w:pPr>
              <w:jc w:val="both"/>
              <w:rPr>
                <w:rFonts w:ascii="Arial" w:hAnsi="Arial" w:cs="Arial"/>
                <w:sz w:val="18"/>
                <w:szCs w:val="18"/>
              </w:rPr>
            </w:pPr>
          </w:p>
        </w:tc>
      </w:tr>
      <w:tr w:rsidR="00320C7B" w:rsidRPr="00320C7B">
        <w:trPr>
          <w:trHeight w:val="15"/>
        </w:trPr>
        <w:tc>
          <w:tcPr>
            <w:tcW w:w="2899" w:type="pct"/>
            <w:tcBorders>
              <w:top w:val="single" w:sz="6" w:space="0" w:color="000000"/>
              <w:left w:val="single" w:sz="6" w:space="0" w:color="000000"/>
              <w:bottom w:val="single" w:sz="6" w:space="0" w:color="000000"/>
              <w:right w:val="single" w:sz="6" w:space="0" w:color="000000"/>
            </w:tcBorders>
          </w:tcPr>
          <w:p w:rsidR="00320C7B" w:rsidRPr="00320C7B" w:rsidRDefault="00320C7B" w:rsidP="00320C7B">
            <w:pPr>
              <w:jc w:val="both"/>
              <w:rPr>
                <w:rFonts w:ascii="Arial" w:hAnsi="Arial" w:cs="Arial"/>
                <w:sz w:val="18"/>
                <w:szCs w:val="18"/>
              </w:rPr>
            </w:pPr>
            <w:r w:rsidRPr="00320C7B">
              <w:rPr>
                <w:rFonts w:ascii="Arial" w:hAnsi="Arial" w:cs="Arial"/>
                <w:sz w:val="18"/>
                <w:szCs w:val="18"/>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320C7B" w:rsidRPr="00320C7B" w:rsidRDefault="00320C7B" w:rsidP="00320C7B">
            <w:pPr>
              <w:jc w:val="both"/>
              <w:rPr>
                <w:rFonts w:ascii="Arial" w:hAnsi="Arial" w:cs="Arial"/>
                <w:sz w:val="18"/>
                <w:szCs w:val="18"/>
              </w:rPr>
            </w:pPr>
          </w:p>
        </w:tc>
      </w:tr>
    </w:tbl>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La aplicación de las evaluaciones consideradas en el proceso de selección, se realizarán en las mismas fechas y horarios a todos los(as) aspirantes que continúen en el concurso, a fin de garantizar la igualdad de oportunidades.</w:t>
      </w:r>
    </w:p>
    <w:p w:rsidR="00320C7B" w:rsidRPr="00320C7B" w:rsidRDefault="00320C7B" w:rsidP="00320C7B">
      <w:pPr>
        <w:jc w:val="both"/>
        <w:rPr>
          <w:rFonts w:ascii="Arial" w:hAnsi="Arial" w:cs="Arial"/>
          <w:sz w:val="18"/>
          <w:szCs w:val="18"/>
        </w:rPr>
      </w:pP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En razón del número de aspirantes que participen en cada una de las etapas, el orden de las mismas, las fechas y los horarios indicados, </w:t>
      </w:r>
      <w:r w:rsidRPr="00320C7B">
        <w:rPr>
          <w:rFonts w:ascii="Arial" w:hAnsi="Arial" w:cs="Arial"/>
          <w:b/>
          <w:sz w:val="18"/>
          <w:szCs w:val="18"/>
        </w:rPr>
        <w:t>podrán modificarse</w:t>
      </w:r>
      <w:r w:rsidRPr="00320C7B">
        <w:rPr>
          <w:rFonts w:ascii="Arial" w:hAnsi="Arial" w:cs="Arial"/>
          <w:sz w:val="18"/>
          <w:szCs w:val="18"/>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fechas en el calendario para el Consejo Nacional para la Cultura y las Artes. Se recomienda dar seguimiento al concurso a través del portal electrónico </w:t>
      </w:r>
      <w:hyperlink r:id="rId11" w:history="1">
        <w:r w:rsidRPr="00320C7B">
          <w:rPr>
            <w:rStyle w:val="Hipervnculo"/>
            <w:rFonts w:ascii="Arial" w:hAnsi="Arial" w:cs="Arial"/>
            <w:sz w:val="18"/>
            <w:szCs w:val="18"/>
          </w:rPr>
          <w:t>www.trabajaen.gob.mx</w:t>
        </w:r>
      </w:hyperlink>
      <w:r w:rsidRPr="00320C7B">
        <w:rPr>
          <w:rFonts w:ascii="Arial" w:hAnsi="Arial" w:cs="Arial"/>
          <w:sz w:val="18"/>
          <w:szCs w:val="18"/>
        </w:rPr>
        <w:t xml:space="preserve"> </w:t>
      </w:r>
    </w:p>
    <w:p w:rsidR="00320C7B" w:rsidRPr="00320C7B" w:rsidRDefault="00320C7B" w:rsidP="00320C7B">
      <w:pPr>
        <w:jc w:val="both"/>
        <w:rPr>
          <w:rFonts w:ascii="Arial" w:hAnsi="Arial" w:cs="Arial"/>
          <w:b/>
          <w:sz w:val="18"/>
          <w:szCs w:val="18"/>
        </w:rPr>
      </w:pPr>
    </w:p>
    <w:p w:rsidR="00320C7B" w:rsidRPr="00320C7B" w:rsidRDefault="00320C7B" w:rsidP="00320C7B">
      <w:pPr>
        <w:jc w:val="both"/>
        <w:rPr>
          <w:rFonts w:ascii="Arial" w:hAnsi="Arial" w:cs="Arial"/>
          <w:b/>
          <w:sz w:val="18"/>
          <w:szCs w:val="18"/>
        </w:rPr>
      </w:pPr>
      <w:r w:rsidRPr="00320C7B">
        <w:rPr>
          <w:rFonts w:ascii="Arial" w:hAnsi="Arial" w:cs="Arial"/>
          <w:b/>
          <w:sz w:val="18"/>
          <w:szCs w:val="18"/>
        </w:rPr>
        <w:t>Disposiciones Generales:</w:t>
      </w:r>
    </w:p>
    <w:p w:rsidR="00320C7B" w:rsidRPr="00320C7B" w:rsidRDefault="00320C7B" w:rsidP="00320C7B">
      <w:pPr>
        <w:pStyle w:val="Prrafodelista"/>
        <w:numPr>
          <w:ilvl w:val="0"/>
          <w:numId w:val="27"/>
        </w:numPr>
        <w:ind w:left="426" w:hanging="284"/>
        <w:jc w:val="both"/>
        <w:rPr>
          <w:rFonts w:ascii="Arial" w:hAnsi="Arial" w:cs="Arial"/>
          <w:sz w:val="18"/>
          <w:szCs w:val="18"/>
        </w:rPr>
      </w:pPr>
      <w:r w:rsidRPr="00320C7B">
        <w:rPr>
          <w:rFonts w:ascii="Arial" w:hAnsi="Arial" w:cs="Arial"/>
          <w:sz w:val="18"/>
          <w:szCs w:val="18"/>
        </w:rPr>
        <w:t xml:space="preserve">En términos de lo dispuesto por el Artículo 19 fracción V del Reglamento Interior de la Secretaría de la Función Pública, las y los aspirantes podrán presentar inconformidad dentro de los 10 días posteriores a la fecha en que se presentó el presunto acto que motivó la inconformidad o del día en que concluyó el plazo en que se estime debió realizarse un acto dentro del proceso de selección previsto en la </w:t>
      </w:r>
      <w:r w:rsidRPr="00320C7B">
        <w:rPr>
          <w:rFonts w:ascii="Arial" w:hAnsi="Arial" w:cs="Arial"/>
          <w:b/>
          <w:sz w:val="18"/>
          <w:szCs w:val="18"/>
        </w:rPr>
        <w:t>LSPCAPF</w:t>
      </w:r>
      <w:r w:rsidRPr="00320C7B">
        <w:rPr>
          <w:rFonts w:ascii="Arial" w:hAnsi="Arial" w:cs="Arial"/>
          <w:sz w:val="18"/>
          <w:szCs w:val="18"/>
        </w:rPr>
        <w:t xml:space="preserve">, del </w:t>
      </w:r>
      <w:r w:rsidRPr="00320C7B">
        <w:rPr>
          <w:rFonts w:ascii="Arial" w:hAnsi="Arial" w:cs="Arial"/>
          <w:b/>
          <w:sz w:val="18"/>
          <w:szCs w:val="18"/>
        </w:rPr>
        <w:t>RLSPCAPF</w:t>
      </w:r>
      <w:r w:rsidRPr="00320C7B">
        <w:rPr>
          <w:rFonts w:ascii="Arial" w:hAnsi="Arial" w:cs="Arial"/>
          <w:sz w:val="18"/>
          <w:szCs w:val="18"/>
        </w:rPr>
        <w:t>, o bien, en los demás ordenamientos administrativos aplicables, ante el Órgano Interno de Control del CONACULTA, con dirección en Avenida Paseo de la Reforma número 175, Piso 15, Col. Cuauhtémoc, Del. Cuauhtémoc, C.P. 06500, México D.F.</w:t>
      </w:r>
    </w:p>
    <w:p w:rsidR="00320C7B" w:rsidRPr="00320C7B" w:rsidRDefault="00320C7B" w:rsidP="00320C7B">
      <w:pPr>
        <w:pStyle w:val="Prrafodelista"/>
        <w:numPr>
          <w:ilvl w:val="0"/>
          <w:numId w:val="27"/>
        </w:numPr>
        <w:ind w:left="426" w:hanging="284"/>
        <w:jc w:val="both"/>
        <w:rPr>
          <w:rFonts w:ascii="Arial" w:hAnsi="Arial" w:cs="Arial"/>
          <w:sz w:val="18"/>
          <w:szCs w:val="18"/>
        </w:rPr>
      </w:pPr>
      <w:r w:rsidRPr="00320C7B">
        <w:rPr>
          <w:rFonts w:ascii="Arial" w:hAnsi="Arial" w:cs="Arial"/>
          <w:sz w:val="18"/>
          <w:szCs w:val="18"/>
        </w:rPr>
        <w:t>Cualquier aspecto no previsto en la presente Convocatoria será resuelto por el Comité Técnico de Selección conforme a las disposiciones aplicables.</w:t>
      </w:r>
    </w:p>
    <w:p w:rsidR="00320C7B" w:rsidRPr="00320C7B" w:rsidRDefault="00320C7B" w:rsidP="00320C7B">
      <w:pPr>
        <w:jc w:val="both"/>
        <w:rPr>
          <w:rFonts w:ascii="Arial" w:hAnsi="Arial" w:cs="Arial"/>
          <w:b/>
          <w:sz w:val="18"/>
          <w:szCs w:val="18"/>
        </w:rPr>
      </w:pPr>
    </w:p>
    <w:p w:rsidR="00320C7B" w:rsidRPr="00320C7B" w:rsidRDefault="00320C7B" w:rsidP="00320C7B">
      <w:pPr>
        <w:jc w:val="both"/>
        <w:rPr>
          <w:rFonts w:ascii="Arial" w:hAnsi="Arial" w:cs="Arial"/>
          <w:b/>
          <w:sz w:val="18"/>
          <w:szCs w:val="18"/>
        </w:rPr>
      </w:pPr>
      <w:r w:rsidRPr="00320C7B">
        <w:rPr>
          <w:rFonts w:ascii="Arial" w:hAnsi="Arial" w:cs="Arial"/>
          <w:b/>
          <w:sz w:val="18"/>
          <w:szCs w:val="18"/>
        </w:rPr>
        <w:t>Resolución de Dudas:</w:t>
      </w:r>
    </w:p>
    <w:p w:rsidR="00320C7B" w:rsidRPr="00320C7B" w:rsidRDefault="00320C7B" w:rsidP="00320C7B">
      <w:pPr>
        <w:jc w:val="both"/>
        <w:rPr>
          <w:rFonts w:ascii="Arial" w:hAnsi="Arial" w:cs="Arial"/>
          <w:sz w:val="18"/>
          <w:szCs w:val="18"/>
        </w:rPr>
      </w:pPr>
      <w:r w:rsidRPr="00320C7B">
        <w:rPr>
          <w:rFonts w:ascii="Arial" w:hAnsi="Arial" w:cs="Arial"/>
          <w:sz w:val="18"/>
          <w:szCs w:val="18"/>
        </w:rPr>
        <w:t xml:space="preserve">A efecto de garantizar la atención y resolución de dudas que los aspirantes formulen con relación a los puestos y el desarrollo del presente concurso, se encuentran disponibles la cuenta de correo electrónico </w:t>
      </w:r>
      <w:r w:rsidRPr="00320C7B">
        <w:rPr>
          <w:rStyle w:val="Hipervnculo"/>
          <w:rFonts w:ascii="Arial" w:hAnsi="Arial" w:cs="Arial"/>
          <w:sz w:val="18"/>
          <w:szCs w:val="18"/>
        </w:rPr>
        <w:t>ingreso@conaculta.gob.mx</w:t>
      </w:r>
      <w:r w:rsidRPr="00320C7B">
        <w:rPr>
          <w:rFonts w:ascii="Arial" w:hAnsi="Arial" w:cs="Arial"/>
          <w:sz w:val="18"/>
          <w:szCs w:val="18"/>
        </w:rPr>
        <w:t>.</w:t>
      </w:r>
    </w:p>
    <w:p w:rsidR="00320C7B" w:rsidRPr="00320C7B" w:rsidRDefault="00320C7B" w:rsidP="00320C7B">
      <w:pPr>
        <w:jc w:val="both"/>
        <w:rPr>
          <w:rFonts w:ascii="Arial" w:hAnsi="Arial" w:cs="Arial"/>
          <w:sz w:val="18"/>
          <w:szCs w:val="18"/>
        </w:rPr>
      </w:pPr>
    </w:p>
    <w:p w:rsidR="00320C7B" w:rsidRPr="00320C7B" w:rsidRDefault="00320C7B" w:rsidP="00320C7B">
      <w:pPr>
        <w:jc w:val="center"/>
        <w:rPr>
          <w:rFonts w:ascii="Arial" w:hAnsi="Arial" w:cs="Arial"/>
          <w:sz w:val="18"/>
          <w:szCs w:val="18"/>
        </w:rPr>
      </w:pPr>
      <w:r w:rsidRPr="00320C7B">
        <w:rPr>
          <w:rFonts w:ascii="Arial" w:hAnsi="Arial" w:cs="Arial"/>
          <w:sz w:val="18"/>
          <w:szCs w:val="18"/>
        </w:rPr>
        <w:t>México, Distrito Federal, 06 de mayo de 2015</w:t>
      </w:r>
    </w:p>
    <w:p w:rsidR="00320C7B" w:rsidRPr="00320C7B" w:rsidRDefault="00320C7B" w:rsidP="00320C7B">
      <w:pPr>
        <w:jc w:val="center"/>
        <w:rPr>
          <w:rFonts w:ascii="Arial" w:hAnsi="Arial" w:cs="Arial"/>
          <w:sz w:val="18"/>
          <w:szCs w:val="18"/>
        </w:rPr>
      </w:pPr>
      <w:r w:rsidRPr="00320C7B">
        <w:rPr>
          <w:rFonts w:ascii="Arial" w:hAnsi="Arial" w:cs="Arial"/>
          <w:sz w:val="18"/>
          <w:szCs w:val="18"/>
        </w:rPr>
        <w:t>Los Comités Técnicos de Selección</w:t>
      </w:r>
    </w:p>
    <w:p w:rsidR="00320C7B" w:rsidRPr="00320C7B" w:rsidRDefault="00320C7B" w:rsidP="00320C7B">
      <w:pPr>
        <w:jc w:val="center"/>
        <w:rPr>
          <w:rFonts w:ascii="Arial" w:hAnsi="Arial" w:cs="Arial"/>
          <w:b/>
          <w:sz w:val="18"/>
          <w:szCs w:val="18"/>
        </w:rPr>
      </w:pPr>
      <w:r w:rsidRPr="00320C7B">
        <w:rPr>
          <w:rFonts w:ascii="Arial" w:hAnsi="Arial" w:cs="Arial"/>
          <w:b/>
          <w:sz w:val="18"/>
          <w:szCs w:val="18"/>
        </w:rPr>
        <w:t>Sistema de Servicio Profesional de Carrera en el Consejo Nacional para la Cultura y las Artes</w:t>
      </w:r>
    </w:p>
    <w:p w:rsidR="00320C7B" w:rsidRPr="00320C7B" w:rsidRDefault="00320C7B" w:rsidP="00320C7B">
      <w:pPr>
        <w:jc w:val="center"/>
        <w:rPr>
          <w:rFonts w:ascii="Arial" w:hAnsi="Arial" w:cs="Arial"/>
          <w:b/>
          <w:sz w:val="18"/>
          <w:szCs w:val="18"/>
        </w:rPr>
      </w:pPr>
      <w:r w:rsidRPr="00320C7B">
        <w:rPr>
          <w:rFonts w:ascii="Arial" w:hAnsi="Arial" w:cs="Arial"/>
          <w:b/>
          <w:sz w:val="18"/>
          <w:szCs w:val="18"/>
        </w:rPr>
        <w:t>“Igualdad de Oportunidades, Mérito y Servicio”.</w:t>
      </w:r>
    </w:p>
    <w:p w:rsidR="00320C7B" w:rsidRPr="00320C7B" w:rsidRDefault="00320C7B" w:rsidP="00320C7B">
      <w:pPr>
        <w:jc w:val="center"/>
        <w:rPr>
          <w:rFonts w:ascii="Arial" w:hAnsi="Arial" w:cs="Arial"/>
          <w:sz w:val="18"/>
          <w:szCs w:val="18"/>
        </w:rPr>
      </w:pPr>
    </w:p>
    <w:p w:rsidR="00320C7B" w:rsidRPr="00320C7B" w:rsidRDefault="00320C7B" w:rsidP="00320C7B">
      <w:pPr>
        <w:jc w:val="center"/>
        <w:rPr>
          <w:rFonts w:ascii="Arial" w:hAnsi="Arial" w:cs="Arial"/>
          <w:sz w:val="18"/>
          <w:szCs w:val="18"/>
        </w:rPr>
      </w:pPr>
      <w:r w:rsidRPr="00320C7B">
        <w:rPr>
          <w:rFonts w:ascii="Arial" w:hAnsi="Arial" w:cs="Arial"/>
          <w:sz w:val="18"/>
          <w:szCs w:val="18"/>
        </w:rPr>
        <w:t>Por acuerdo de los Comités Técnicos de Selección,</w:t>
      </w:r>
    </w:p>
    <w:p w:rsidR="00320C7B" w:rsidRPr="00320C7B" w:rsidRDefault="00320C7B" w:rsidP="00320C7B">
      <w:pPr>
        <w:jc w:val="center"/>
        <w:rPr>
          <w:rFonts w:ascii="Arial" w:hAnsi="Arial" w:cs="Arial"/>
          <w:sz w:val="18"/>
          <w:szCs w:val="18"/>
        </w:rPr>
      </w:pPr>
    </w:p>
    <w:p w:rsidR="00320C7B" w:rsidRPr="00320C7B" w:rsidRDefault="00320C7B" w:rsidP="00320C7B">
      <w:pPr>
        <w:jc w:val="center"/>
        <w:rPr>
          <w:rFonts w:ascii="Arial" w:hAnsi="Arial" w:cs="Arial"/>
          <w:sz w:val="18"/>
          <w:szCs w:val="18"/>
        </w:rPr>
      </w:pPr>
    </w:p>
    <w:p w:rsidR="00320C7B" w:rsidRPr="00320C7B" w:rsidRDefault="00320C7B" w:rsidP="00320C7B">
      <w:pPr>
        <w:jc w:val="center"/>
        <w:rPr>
          <w:rFonts w:ascii="Arial" w:hAnsi="Arial" w:cs="Arial"/>
          <w:sz w:val="18"/>
          <w:szCs w:val="18"/>
        </w:rPr>
      </w:pPr>
      <w:r w:rsidRPr="00320C7B">
        <w:rPr>
          <w:rFonts w:ascii="Arial" w:hAnsi="Arial" w:cs="Arial"/>
          <w:sz w:val="18"/>
          <w:szCs w:val="18"/>
        </w:rPr>
        <w:t>C.P. Miguel Ángel Rodríguez Rangel</w:t>
      </w:r>
    </w:p>
    <w:p w:rsidR="00320C7B" w:rsidRPr="00320C7B" w:rsidRDefault="00320C7B" w:rsidP="00320C7B">
      <w:pPr>
        <w:jc w:val="center"/>
        <w:rPr>
          <w:rFonts w:ascii="Arial" w:hAnsi="Arial" w:cs="Arial"/>
          <w:sz w:val="18"/>
          <w:szCs w:val="18"/>
        </w:rPr>
      </w:pPr>
      <w:r w:rsidRPr="00320C7B">
        <w:rPr>
          <w:rFonts w:ascii="Arial" w:hAnsi="Arial" w:cs="Arial"/>
          <w:sz w:val="18"/>
          <w:szCs w:val="18"/>
        </w:rPr>
        <w:t>Secretario Técnico del Comité</w:t>
      </w:r>
    </w:p>
    <w:p w:rsidR="000E4197" w:rsidRDefault="000E4197" w:rsidP="00320C7B">
      <w:pPr>
        <w:jc w:val="center"/>
        <w:rPr>
          <w:rFonts w:ascii="Arial" w:hAnsi="Arial" w:cs="Arial"/>
          <w:b/>
          <w:sz w:val="28"/>
          <w:szCs w:val="18"/>
        </w:rPr>
      </w:pPr>
    </w:p>
    <w:p w:rsidR="00320C7B" w:rsidRPr="00320C7B" w:rsidRDefault="00320C7B" w:rsidP="00320C7B">
      <w:pPr>
        <w:jc w:val="center"/>
        <w:rPr>
          <w:rFonts w:ascii="Arial" w:hAnsi="Arial" w:cs="Arial"/>
          <w:b/>
          <w:sz w:val="28"/>
          <w:szCs w:val="18"/>
        </w:rPr>
      </w:pPr>
      <w:r w:rsidRPr="00320C7B">
        <w:rPr>
          <w:rFonts w:ascii="Arial" w:hAnsi="Arial" w:cs="Arial"/>
          <w:b/>
          <w:sz w:val="28"/>
          <w:szCs w:val="18"/>
        </w:rPr>
        <w:t>TEMARIOS</w:t>
      </w:r>
    </w:p>
    <w:p w:rsidR="00320C7B" w:rsidRPr="00320C7B" w:rsidRDefault="00320C7B" w:rsidP="00320C7B">
      <w:pPr>
        <w:jc w:val="center"/>
        <w:rPr>
          <w:rFonts w:ascii="Arial" w:hAnsi="Arial" w:cs="Arial"/>
          <w:b/>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3"/>
        <w:gridCol w:w="858"/>
        <w:gridCol w:w="8539"/>
      </w:tblGrid>
      <w:tr w:rsidR="00320C7B" w:rsidRPr="00320C7B">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320C7B" w:rsidRPr="00320C7B" w:rsidRDefault="00320C7B" w:rsidP="00320C7B">
            <w:pPr>
              <w:jc w:val="center"/>
              <w:rPr>
                <w:rFonts w:ascii="Arial" w:hAnsi="Arial" w:cs="Arial"/>
                <w:b/>
                <w:sz w:val="18"/>
                <w:szCs w:val="18"/>
              </w:rPr>
            </w:pPr>
            <w:r w:rsidRPr="00320C7B">
              <w:rPr>
                <w:rFonts w:ascii="Arial" w:hAnsi="Arial" w:cs="Arial"/>
                <w:b/>
                <w:sz w:val="18"/>
                <w:szCs w:val="18"/>
              </w:rPr>
              <w:t>SUBDIRECTOR DE ENLACE CON EL SECTOR PRODUCTIVO</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ANTROPOLOGÍA CULTURAL</w:t>
            </w:r>
            <w:bookmarkStart w:id="0" w:name="_GoBack"/>
            <w:bookmarkEnd w:id="0"/>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Patrimonio cultural</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Listas del patrimonio cultural inmaterial y Registro de mejores prácticas de salvaguardia.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De la Peña, Guillermo: La antropología y el patrimonio cultural de México, Tomo III, Colección El Patrimonio histórico y cultural de México; México: CONACULTA, Dirección General de Publicaciones, 2011. 304 pp.</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Treserras J</w:t>
            </w:r>
            <w:r w:rsidR="00FF1791">
              <w:rPr>
                <w:rFonts w:ascii="Arial" w:hAnsi="Arial" w:cs="Arial"/>
                <w:sz w:val="18"/>
                <w:szCs w:val="18"/>
              </w:rPr>
              <w:t>., Juan y Ballart Hernández J.,</w:t>
            </w:r>
            <w:r w:rsidRPr="00320C7B">
              <w:rPr>
                <w:rFonts w:ascii="Arial" w:hAnsi="Arial" w:cs="Arial"/>
                <w:sz w:val="18"/>
                <w:szCs w:val="18"/>
              </w:rPr>
              <w:t xml:space="preserve"> Gestión del Patrimonio Cultural. Ariel Patrimonio 4ta Edición. Barcelona 2008.</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Continente Americano, País México, Años 2008, 2009, 2010 y 2011</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Todo el documento.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Todo el documento.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http://www.unesco.org/culture/ich/index.php?lg=es&amp;pg=00011&amp;multinational=3&amp;display1=inscriptionID#tabs</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CULTURA</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Creación del CONACULTA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Decreto de Creación del CONACULTA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Todo el documento.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http://sic.conaculta.gob.mx/documentos/597.pdf</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Proyectos culturales</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Roselló, Cerezuela: Diseño y Evaluación de Proyectos Culturales, Ed. Ariel, Barcelona 2007.</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García Martínez, Carlos. Cómo elaborar un proyecto cultural (y no frustrarse si no lo seleccionan). CONACULTA.</w:t>
            </w:r>
            <w:r w:rsidR="00FF1791">
              <w:rPr>
                <w:rFonts w:ascii="Arial" w:hAnsi="Arial" w:cs="Arial"/>
                <w:sz w:val="18"/>
                <w:szCs w:val="18"/>
              </w:rPr>
              <w:t xml:space="preserve"> </w:t>
            </w:r>
            <w:r w:rsidRPr="00320C7B">
              <w:rPr>
                <w:rFonts w:ascii="Arial" w:hAnsi="Arial" w:cs="Arial"/>
                <w:sz w:val="18"/>
                <w:szCs w:val="18"/>
              </w:rPr>
              <w:t>Instituto de Cultura de Yucatán, México, D.F.</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Consejo Nacional de la Cultura y las Artes de Chile. Guía para la gestión de proyectos culturales. Responsable de la edición Fabiola Leiva Cañete. Valparaíso, 2009.</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4. Agencia Española de Cooperación Internacional para el Desarrollo. Dirección de Relaciones Culturales y Científicas. Cómo evaluar proyectos de cultura para el desarrollo; Una aproximación metodológica a la construcción de indicadores. Madrid.</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Todo el documento.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Capítulo 2. Cómo elaborar un proyecto.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Todo el documento.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4. Todo el documento.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http://cultura.guanajuato.gob.mx/convocatorias/elaborar-proyecto.pdf</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http://www.cultura.gob.cl/wp-content/uploads/2013/04/guia-para-la-gestion-de-proyectos-culturales.pdf</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4. http://www.ccemx.org/descargas/files/9-monografia.pdf</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CIENCIAS POLÍTICAS</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Políticas Culturales</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xml:space="preserve">1. </w:t>
            </w:r>
            <w:r w:rsidR="00FF1791" w:rsidRPr="00320C7B">
              <w:rPr>
                <w:rFonts w:ascii="Arial" w:hAnsi="Arial" w:cs="Arial"/>
                <w:sz w:val="18"/>
                <w:szCs w:val="18"/>
              </w:rPr>
              <w:t>Rodríguez</w:t>
            </w:r>
            <w:r w:rsidRPr="00320C7B">
              <w:rPr>
                <w:rFonts w:ascii="Arial" w:hAnsi="Arial" w:cs="Arial"/>
                <w:sz w:val="18"/>
                <w:szCs w:val="18"/>
              </w:rPr>
              <w:t xml:space="preserve"> Barba, F. Las políticas culturales del México contemporáneo en el contexto de la Convención sobre div</w:t>
            </w:r>
            <w:r w:rsidR="00FF1791">
              <w:rPr>
                <w:rFonts w:ascii="Arial" w:hAnsi="Arial" w:cs="Arial"/>
                <w:sz w:val="18"/>
                <w:szCs w:val="18"/>
              </w:rPr>
              <w:t>ersidad Cultural de la UNESCO, e</w:t>
            </w:r>
            <w:r w:rsidRPr="00320C7B">
              <w:rPr>
                <w:rFonts w:ascii="Arial" w:hAnsi="Arial" w:cs="Arial"/>
                <w:sz w:val="18"/>
                <w:szCs w:val="18"/>
              </w:rPr>
              <w:t>n La Chronique des Amériques, Jun 2008 No 11. Observatoire des Ameriques.</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xml:space="preserve">2. Jiménez López, Lucina. Políticas culturales en transición. Retos y escenarios de la gestión cultural en México, </w:t>
            </w:r>
            <w:r w:rsidR="00FF1791" w:rsidRPr="00320C7B">
              <w:rPr>
                <w:rFonts w:ascii="Arial" w:hAnsi="Arial" w:cs="Arial"/>
                <w:sz w:val="18"/>
                <w:szCs w:val="18"/>
              </w:rPr>
              <w:t>CONACULTA</w:t>
            </w:r>
            <w:r w:rsidRPr="00320C7B">
              <w:rPr>
                <w:rFonts w:ascii="Arial" w:hAnsi="Arial" w:cs="Arial"/>
                <w:sz w:val="18"/>
                <w:szCs w:val="18"/>
              </w:rPr>
              <w:t>, Colección Intersecciones N°12, México, D.F. 2006.</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Nivón Bolán, Eduardo. La Política Cultural: Temas, problemas y oportunidades. Consejo Nacional para la Cultura y las Artes, Colección Intersecciones N°16, México 2006.</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xml:space="preserve">4. </w:t>
            </w:r>
            <w:r w:rsidR="00FF1791" w:rsidRPr="00320C7B">
              <w:rPr>
                <w:rFonts w:ascii="Arial" w:hAnsi="Arial" w:cs="Arial"/>
                <w:sz w:val="18"/>
                <w:szCs w:val="18"/>
              </w:rPr>
              <w:t>Mejía</w:t>
            </w:r>
            <w:r w:rsidRPr="00320C7B">
              <w:rPr>
                <w:rFonts w:ascii="Arial" w:hAnsi="Arial" w:cs="Arial"/>
                <w:sz w:val="18"/>
                <w:szCs w:val="18"/>
              </w:rPr>
              <w:t>, Juan Luis, ?Apuntes sobre las políticas culturales en América Latina, 1987-2009?, en pasamiento iberoamericano No. 4, 2da Época, Madrid, 2010</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Todo el documento.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Todo el documento.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Todo el documento.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4. Todo el documento.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http://www.ieim.uqam.ca/IMG/pdf/chro_RODRIGUEZ_BARBA_08_11.pdf</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4.- ADMINISTRACIÓN PÚBLICA FEDERAL</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Administración Pública Federal</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Ley Orgánica de la Administración Pública Federal Nueva Ley publicada en el Diario Oficial de la Federación el 29 de diciembre de 1976 Última reforma publicada DOF 27-01-2015</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Artículos 1, 2, 3, 17, 26, 38, 45, 46 y 47</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http://www.diputados.gob.mx/LeyesBiblio/pdf/153_190315.pdf</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Responsabilidades Administrativas de los Servidores Públicos</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Ley Federal de Responsabilidades Administrativas de los Servidores Públicos Nueva Ley publicada en el Diario Oficial de la Federación el 13 de marzo de 2002 Última reforma publicada DOF 14-07-2014</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Título Primero, Capítulo Único Disposiciones Generales Título Segundo Responsabilidades Administrativas, Capítulo I Principios que rigen la función pública, sujetos de responsabilidad administrativa y obligaciones en el servicio público.......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Título Cuarto, Capítulo Único De las acciones preventivas para garantizar el adecuado ejercicio del servicio público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http://www.diputados.gob.mx/LeyesBiblio/pdf/240_140714.pdf</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Organización y conservación de los archivos de las dependencias y entidades de la Administración Pública Federal</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Lineamientos generales para la organización y conservación de los archivos de las dependencias y entidades de la Administración Pública Federal Última modificación: Miércoles 23 de octubre de 2013 por WebMaster CONAPESCA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Todo el documento.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http://www.conapesca.gob.mx/wb/cona/lineamientos_generales_para_la_organizacion_y_cons</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4. Transparencia y Acceso a la Información Pública Gubernamental</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Ley Federal de Transparencia y Acceso a la Información Pública Gubernamental Nueva Ley publicada en el Diario Oficial de la Federación el 11 de junio de 2002 Última reforma publicada DOF 14-07-2014</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Todo el documento.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http://www.diputados.gob.mx/LeyesBiblio/pdf/244_140714.pdf</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5. Presupuesto y Responsabilidad Hacendaria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Ley Federal de Presupuesto y Responsabilidad Hacendaria Nueva Ley publicada en el Diario Oficial de la Federación el 30 de marzo de 2006 Última reforma publicada DOF 09-04-2012</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Reglamento de la Ley Federal de Presupuesto y Responsabilidad Hacendaria Nuevo Reglamento publicado en el Diario Oficial de la Federación el 28 de junio de 2006 Última reforma publicada DOF 31-10-2014</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Título I, Disposiciones Generales, Capítulo I Objeto y definiciones de la Ley, Reglas Generales y Ejecutores del Gasto, Capítulo II Del equilibrio presupuestario y de los principios de responsabilidad hacendaria, Artículo 23........</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1......Título III Del Ejercicio del Gasto Público Federal, Capítulo VI De los subsidios, transferencias y donativos.</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Título Primero Disposiciones Generales Título Segundo De las Reglas Generales y de los Ejecutores del Gasto, Sección I De las obligaciones de dependencias y entidades......</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Título Tercero De la Programación, Presupuesto y Aprobación, Capítulo I De la Programación y Presupuesto del Gasto Público, Sección I Del calendario de actividades de la programación y presupuesto, Sección X Programas y proyectos de inversión.</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http://www.diputados.gob.mx/LeyesBiblio/pdf/LFPRH_110814.pdf</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http://www.diputados.gob.mx/LeyesBiblio/regley/Reg_LFPRH_311014.pdf</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6. Obras Públicas y Servicios relacionados con las mismas</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Ley de Obras Públicas y Servicios relacionados con las mismas y su Reglamento Nueva Ley publicada en el Diario Oficial de la Federación el 4 de enero de 2000 Última reforma publicada DOF 11-08-2014</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Reglamento de la Ley de Obras Públicas y Servicios relacionados con las mismas. Nuevo Reglamento publicado en el Diario Oficial de la Federación el 28 de julio de 2010</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Título Primero, Disposiciones Generales, Capítulo Único Título Segundo De los Procedimientos de Contratación, Capítulos Primero, Segundo y Tercero........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Título Tercero De los contratos, Capítulo Primero De la Contratación, Artículos 45, 46, 46 Bis, 49 y 50 Título Cuarto De la Administrción Directa, Capítulo Único Título Sexto De las Infracciones y Sanciones, Capítulo Único.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Título Primero Disposiciones Generales, Capítulo Primero Disposiciones Generales Título Segundo De las Obras y Servicios por Contrato, Capítulo Primero, De Licitación Pública, Sección I, Generalidades, Artículos 31, 32, 33, 34, 35, 36 y 37.....</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2....Cap. Segundo De las Excepciones a la Licitación Pública, Cap. Tercero De la Contratación, Sección I Del Contrato, Sección II De las Garantías, Sección III De las Modificaciones a los Contratos; Cap.Noveno De las obras Públicas asociadas a ....</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2.....Proyectos de Infraestructura; Cap. Décimo De los Servicios Relacionados con las Obras Públicas, Sección I Generalidades Título Tercero De las Obras por Administración Directa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http://www.diputados.gob.mx/LeyesBiblio/pdf/56_110814.pdf</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http://www.diputados.gob.mx/LeyesBiblio/regley/Reg_LOPSRM.pdf</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7. Adquisiciones, Arrendamientos y Servicios del Sector Público.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Ley de Adquisiciones, Arrendamientos y Servicios del Sector Público. Nueva Ley publicada en el Diario Oficial de la Federación el 4 de enero de 2000 Última reforma publicada DOF 05-09-2007</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Reglamento a la Ley de Adquisiciones, Arrendamientos y Servicios del Sector Público. Nuevo Reglamento publicado en el Diario Oficial de la Federación el 28 de julio de 2010</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rsidP="00FF1791">
            <w:pPr>
              <w:rPr>
                <w:rFonts w:ascii="Arial" w:hAnsi="Arial" w:cs="Arial"/>
                <w:sz w:val="18"/>
                <w:szCs w:val="18"/>
              </w:rPr>
            </w:pPr>
            <w:r w:rsidRPr="00320C7B">
              <w:rPr>
                <w:rFonts w:ascii="Arial" w:hAnsi="Arial" w:cs="Arial"/>
                <w:sz w:val="18"/>
                <w:szCs w:val="18"/>
              </w:rPr>
              <w:t>1. Título Primero Disposiciones Generales, Capítulo Único Título Tercero De los Procedimientos de Contratación,</w:t>
            </w:r>
            <w:r w:rsidR="00FF1791">
              <w:rPr>
                <w:rFonts w:ascii="Arial" w:hAnsi="Arial" w:cs="Arial"/>
                <w:sz w:val="18"/>
                <w:szCs w:val="18"/>
              </w:rPr>
              <w:t xml:space="preserve"> Capítulo Primero Generalidades.</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Capítulo Segundo De la Licitación Pública, Capítulo Tercero De las Excepciones a la Licitación Pública Título Cuarto De los Contratos, Capítulo Único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rsidP="00FF1791">
            <w:pPr>
              <w:rPr>
                <w:rFonts w:ascii="Arial" w:hAnsi="Arial" w:cs="Arial"/>
                <w:sz w:val="18"/>
                <w:szCs w:val="18"/>
              </w:rPr>
            </w:pPr>
            <w:r w:rsidRPr="00320C7B">
              <w:rPr>
                <w:rFonts w:ascii="Arial" w:hAnsi="Arial" w:cs="Arial"/>
                <w:sz w:val="18"/>
                <w:szCs w:val="18"/>
              </w:rPr>
              <w:t>2. Título Primero Disposiciones Generales, Capítulo Primero Disposiciones Generales Título Segundo De los Procedimientos de Contratación, Capítulo Primero Disposiciones Generales, Capítulo Segundo De la Licitación Pública</w:t>
            </w:r>
            <w:r w:rsidR="00FF1791">
              <w:rPr>
                <w:rFonts w:ascii="Arial" w:hAnsi="Arial" w:cs="Arial"/>
                <w:sz w:val="18"/>
                <w:szCs w:val="18"/>
              </w:rPr>
              <w:t>.</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Capítulo Cuarto De las Excepciones a la Licitación Pública- Título Tercero De los Contratos, Capítulo Único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http://www.diputados.gob.mx/LeyesBiblio/pdf/14_101114.pdf</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http://www.diputados.gob.mx/LeyesBiblio/regley/Reg_LAASSP.pdf</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8. Monumentos y Zonas Arqueológicas, Artísticos e Históricos</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Ley Federal sobre Monumentos y Zonas Arqueológicas, Artísticos e Históricos. Nueva Ley publicada en el Diario Oficial de la Federación el 6 de mayo de 1972 Última reforma publicada DOF 28-01-2015</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Reglamento de la Ley Federal sobre Monumentos y Zonas Arqueológicas, Artísticos e Históricos. Nuevo Reglamento publicado en el Diario Oficial de la Federación el 8 de diciembre de 1975 Última reforma publicada DOF 05-01-1993</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xml:space="preserve">1. Capítulo I, Disposiciones Generales, </w:t>
            </w:r>
            <w:r w:rsidR="00FF1791" w:rsidRPr="00320C7B">
              <w:rPr>
                <w:rFonts w:ascii="Arial" w:hAnsi="Arial" w:cs="Arial"/>
                <w:sz w:val="18"/>
                <w:szCs w:val="18"/>
              </w:rPr>
              <w:t>Artículos</w:t>
            </w:r>
            <w:r w:rsidRPr="00320C7B">
              <w:rPr>
                <w:rFonts w:ascii="Arial" w:hAnsi="Arial" w:cs="Arial"/>
                <w:sz w:val="18"/>
                <w:szCs w:val="18"/>
              </w:rPr>
              <w:t xml:space="preserve"> 2, 3, 4, 5, 6, 7 y 12 Capítulo III, De los Monumentos Arqueológicos, Artísticos e Históricos, Artículos 27, 28, 33, 34, 35 y 36 Capítulo IV, De las Zonas de Monumentos, Artículos 38, 42 y 43........</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Capítulo V, De la Competencia Capítulo VI, De las Sanciones</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xml:space="preserve">2. Capítulo I, Disposiciones Generales, </w:t>
            </w:r>
            <w:r w:rsidR="00FF1791" w:rsidRPr="00320C7B">
              <w:rPr>
                <w:rFonts w:ascii="Arial" w:hAnsi="Arial" w:cs="Arial"/>
                <w:sz w:val="18"/>
                <w:szCs w:val="18"/>
              </w:rPr>
              <w:t>Artículos</w:t>
            </w:r>
            <w:r w:rsidRPr="00320C7B">
              <w:rPr>
                <w:rFonts w:ascii="Arial" w:hAnsi="Arial" w:cs="Arial"/>
                <w:sz w:val="18"/>
                <w:szCs w:val="18"/>
              </w:rPr>
              <w:t xml:space="preserve"> 4, 5, 6, 7, 12 y 14 Capítulo III, De los Monumentos Arqueológicos, Artísticos e Históricos, Artículos 36, 42 y 44 Capítulo IV, De las Sanciones</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http://www.diputados.gob.mx/LeyesBiblio/pdf/131_280115.pdf</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http://www.inah.gob.mx/Transparencia/Archivos/207_regla_ley_fed_mntos_zon_arq.pdf</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9. Programa Sectorial de Educación</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Programa Sectorial de Educación 2013 - 2018. publicado en el Diario Oficial de la Fderación el 13 de diciembre de 2013</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Cap. I Cultura y Educación, Cap. II Alineación a las metas nacionales, Cap. III Objetivos, estrategias y líneas de acción, Objetivo 5 Promover y difundir el arte y la cultura como recursos formativos privilegiados para impulsar la educación integral.</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http://normatecainterna.sep.gob.mx/work/models/normateca/Resource/253/1/images/programa_sectorial_educacion_2013_2018.pdf</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10. Programa Especial de Cultura y Arte</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xml:space="preserve">1. Programa Especial de Cultura y Arte 2014 - 2018. </w:t>
            </w:r>
            <w:r w:rsidR="00FF1791" w:rsidRPr="00320C7B">
              <w:rPr>
                <w:rFonts w:ascii="Arial" w:hAnsi="Arial" w:cs="Arial"/>
                <w:sz w:val="18"/>
                <w:szCs w:val="18"/>
              </w:rPr>
              <w:t>Publicado</w:t>
            </w:r>
            <w:r w:rsidRPr="00320C7B">
              <w:rPr>
                <w:rFonts w:ascii="Arial" w:hAnsi="Arial" w:cs="Arial"/>
                <w:sz w:val="18"/>
                <w:szCs w:val="18"/>
              </w:rPr>
              <w:t xml:space="preserve"> en el Diario Oficial de la Federación el 28 de abril de 2014.</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Todo el documento.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http://www.conaculta.gob.mx/PDF/PECA_DOF_2014-2018.pdf</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5.- PROYECTO EJECUTIVO</w:t>
            </w:r>
          </w:p>
        </w:tc>
      </w:tr>
      <w:tr w:rsidR="00320C7B" w:rsidRPr="00320C7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51"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Proyecto ejecutivo</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xml:space="preserve">1. De la Puente Ricardo. El Proyecto Arquitectónico. Método para su desarrollo y descripción de sus partes. </w:t>
            </w:r>
            <w:r w:rsidR="00FF1791" w:rsidRPr="00320C7B">
              <w:rPr>
                <w:rFonts w:ascii="Arial" w:hAnsi="Arial" w:cs="Arial"/>
                <w:sz w:val="18"/>
                <w:szCs w:val="18"/>
              </w:rPr>
              <w:t>Editorial</w:t>
            </w:r>
            <w:r w:rsidRPr="00320C7B">
              <w:rPr>
                <w:rFonts w:ascii="Arial" w:hAnsi="Arial" w:cs="Arial"/>
                <w:sz w:val="18"/>
                <w:szCs w:val="18"/>
              </w:rPr>
              <w:t xml:space="preserve"> Emiprés, S.A. de C.V. 2a Edición, México 2012.</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8474" w:type="dxa"/>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Todo el documento.</w:t>
            </w:r>
          </w:p>
        </w:tc>
      </w:tr>
    </w:tbl>
    <w:p w:rsidR="00320C7B" w:rsidRDefault="00320C7B" w:rsidP="00320C7B">
      <w:pPr>
        <w:jc w:val="center"/>
        <w:rPr>
          <w:rFonts w:ascii="Arial" w:hAnsi="Arial" w:cs="Arial"/>
          <w:b/>
          <w:sz w:val="18"/>
          <w:szCs w:val="18"/>
        </w:rPr>
      </w:pPr>
    </w:p>
    <w:p w:rsidR="00320C7B" w:rsidRPr="00320C7B" w:rsidRDefault="00320C7B" w:rsidP="00320C7B">
      <w:pPr>
        <w:jc w:val="center"/>
        <w:rPr>
          <w:rFonts w:ascii="Arial" w:hAnsi="Arial" w:cs="Arial"/>
          <w:b/>
          <w:sz w:val="18"/>
          <w:szCs w:val="18"/>
        </w:rPr>
      </w:pPr>
    </w:p>
    <w:p w:rsidR="00320C7B" w:rsidRPr="00320C7B" w:rsidRDefault="00320C7B" w:rsidP="00BC274D">
      <w:pPr>
        <w:autoSpaceDE w:val="0"/>
        <w:autoSpaceDN w:val="0"/>
        <w:adjustRightInd w:val="0"/>
        <w:jc w:val="both"/>
        <w:rPr>
          <w:rFonts w:ascii="Arial" w:hAnsi="Arial" w:cs="Arial"/>
          <w:b/>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3"/>
        <w:gridCol w:w="857"/>
        <w:gridCol w:w="8540"/>
      </w:tblGrid>
      <w:tr w:rsidR="00320C7B" w:rsidRPr="00320C7B">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320C7B" w:rsidRPr="00320C7B" w:rsidRDefault="00320C7B" w:rsidP="00320C7B">
            <w:pPr>
              <w:jc w:val="center"/>
              <w:rPr>
                <w:rFonts w:ascii="Arial" w:hAnsi="Arial" w:cs="Arial"/>
                <w:b/>
                <w:sz w:val="18"/>
                <w:szCs w:val="18"/>
              </w:rPr>
            </w:pPr>
            <w:r w:rsidRPr="00320C7B">
              <w:rPr>
                <w:rFonts w:ascii="Arial" w:hAnsi="Arial" w:cs="Arial"/>
                <w:b/>
                <w:sz w:val="18"/>
                <w:szCs w:val="18"/>
              </w:rPr>
              <w:t>JEFE DE DEPARTAMENTO DE SEGUIMIENTO Y ANÁLISIS</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Tema</w:t>
            </w:r>
          </w:p>
        </w:tc>
        <w:tc>
          <w:tcPr>
            <w:tcW w:w="4717"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Plan Nacional de Desarrollo 2013-2018</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30"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Concepto, estrategias y metas.</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Plan Nacional de Desarrollo 2013-2018</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 Visión General, - Estrategia General</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http://www.dof.gob.mx/nota_detalle.php?codigo=5299465&amp;fecha=20/05/2013</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30"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Plan Especial de Cultura y Arte 2014-2018</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Programa Especial de Cultura y Arte 2014-2018</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 Marco Normativo, - Capítulo I. Diagnóstico</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http://dof.gob.mx/nota_detalle.php?codigo=5342486&amp;fecha=28/04/2014</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Tema</w:t>
            </w:r>
          </w:p>
        </w:tc>
        <w:tc>
          <w:tcPr>
            <w:tcW w:w="4717"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Gestión Cultural</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30"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Cultura e Identidad</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Guía para la Gestión de Proyectos Culturales. Gobierno de Chile, Consejo Nacional de la Cultura y las Artes. Chile, 2009</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Guía de Buenas Prácticas de Gestión Cultural, Asociación de Profesionales de Gestión Cultural de Cataluña. Julio 2011</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Cultura e Identidad: Conceptos | Cultura como ámbito de gestión. Visión General y Estrategia General</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Gestión Cultural: alcances y conceptos| Gestión como proceso de desarrollo| Características de la Gestión Cultural.| Los gestores. | El medio cultural.</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30"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Elaboración de Proyectos Culturales</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Guía para la Gestión de Proyectos Culturales. Gobierno de Chile, Consejo Nacional de la Cultura y las Artes. Chile, 2009</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Diseño de Proyectos: Elementos contextuales, Destinatarios, Usuarios, Beneficiarios. Dinámica territorial, Dinámica sectorial, El diagnóstico: Definición de la situación a intervenir., Árbol de problemas y objetivos, Considerando y Decreto.</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30"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Formulación del Proyecto Cultural</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Guía para la Gestión de Proyectos Culturales. Gobierno de Chile, Consejo Nacional de la Cultura y las Artes. Chile, 2009</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1. Objetivo General. 2. Objetivos específicos. 3. Fundamentación. 4. Descripción. 5. Actividades. 6. Cronograma de actividades....</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7. Recursos: El equipo humano, las personas. |Recursos materiales |Recursos financieros. 8. Antecedentes de los responsables y ejecutores del proyecto. Marco Normativo y Diagnóstico</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Tema</w:t>
            </w:r>
          </w:p>
        </w:tc>
        <w:tc>
          <w:tcPr>
            <w:tcW w:w="4717"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Cultura y Arte: Literatura, Teatro, Danza y Música</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30"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Promoción Cultural</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Manual básico del promotor cultural, Guillermo Marín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Capitulo: 1,2,5,6 y 7</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30"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Artes Escénicas: Producción, programación y difusión.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xml:space="preserve">1. Marisa de León, Espectáculos escénicos Producción y difusión. Ed. Intersecciones de CONACULTA. </w:t>
            </w:r>
            <w:r w:rsidR="00FF1791" w:rsidRPr="00320C7B">
              <w:rPr>
                <w:rFonts w:ascii="Arial" w:hAnsi="Arial" w:cs="Arial"/>
                <w:sz w:val="18"/>
                <w:szCs w:val="18"/>
              </w:rPr>
              <w:t>Pág.</w:t>
            </w:r>
            <w:r w:rsidRPr="00320C7B">
              <w:rPr>
                <w:rFonts w:ascii="Arial" w:hAnsi="Arial" w:cs="Arial"/>
                <w:sz w:val="18"/>
                <w:szCs w:val="18"/>
              </w:rPr>
              <w:t xml:space="preserve"> 310</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xml:space="preserve">1. </w:t>
            </w:r>
            <w:r w:rsidR="00FF1791" w:rsidRPr="00320C7B">
              <w:rPr>
                <w:rFonts w:ascii="Arial" w:hAnsi="Arial" w:cs="Arial"/>
                <w:sz w:val="18"/>
                <w:szCs w:val="18"/>
              </w:rPr>
              <w:t>Capítulo</w:t>
            </w:r>
            <w:r w:rsidRPr="00320C7B">
              <w:rPr>
                <w:rFonts w:ascii="Arial" w:hAnsi="Arial" w:cs="Arial"/>
                <w:sz w:val="18"/>
                <w:szCs w:val="18"/>
              </w:rPr>
              <w:t xml:space="preserve"> 1 al 5</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30"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Artes Escénicas: Producción, programación y difusión.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Kenneth J. Foster, La programación de las artes escénicas. Ed. Coedición CNCA, DGP, CNA, Pag. 164</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xml:space="preserve">1. Producción Ejecutiva, </w:t>
            </w:r>
            <w:r w:rsidR="00FF1791" w:rsidRPr="00320C7B">
              <w:rPr>
                <w:rFonts w:ascii="Arial" w:hAnsi="Arial" w:cs="Arial"/>
                <w:sz w:val="18"/>
                <w:szCs w:val="18"/>
              </w:rPr>
              <w:t>capítulos</w:t>
            </w:r>
            <w:r w:rsidRPr="00320C7B">
              <w:rPr>
                <w:rFonts w:ascii="Arial" w:hAnsi="Arial" w:cs="Arial"/>
                <w:sz w:val="18"/>
                <w:szCs w:val="18"/>
              </w:rPr>
              <w:t xml:space="preserve"> 1 y 2. Difusión de espectáculos escénicos, capitulo 8</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30"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4. Artes Escénicas: Producción, programación y difusión.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Kenneth J. Foster, La programación de las artes escénicas. Ed. Coedición CNCA, DGP, CNA, Pag. 164</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xml:space="preserve">1. Nota preliminar, Crear la experiencia de la presentación artística, De la </w:t>
            </w:r>
            <w:r w:rsidR="00FF1791" w:rsidRPr="00320C7B">
              <w:rPr>
                <w:rFonts w:ascii="Arial" w:hAnsi="Arial" w:cs="Arial"/>
                <w:sz w:val="18"/>
                <w:szCs w:val="18"/>
              </w:rPr>
              <w:t>teoría</w:t>
            </w:r>
            <w:r w:rsidRPr="00320C7B">
              <w:rPr>
                <w:rFonts w:ascii="Arial" w:hAnsi="Arial" w:cs="Arial"/>
                <w:sz w:val="18"/>
                <w:szCs w:val="18"/>
              </w:rPr>
              <w:t xml:space="preserve"> a la práctica</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Tema</w:t>
            </w:r>
          </w:p>
        </w:tc>
        <w:tc>
          <w:tcPr>
            <w:tcW w:w="4717"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4.- Relaciones Internacionales</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30"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Política Exterior de México</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Ley sobre la celebración de tratados</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Artículos 2º y 4º</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http://dof.gob.mx/nota_detalle.php?codigo=4642407&amp;fecha=02/01/1992</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30"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Política Exterior de México</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Constitución Política de los Estados Unidos Mexicanos</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Capítulo III, Titulo Tercero, Artículo 89</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http://www.diputados.gob.mx/LeyesBiblio/htm/1.htm</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30"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Políticas Culturales</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Texto de la Convención para la Salvaguardia del Patrimonio Cultural Internacional</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Artículos: 2, 17, 19 y 25</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http://www.unesco.org/culture/ich/index.php?lg=en&amp;pg=00006</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30"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4. Cooperación Internacional</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xml:space="preserve">1. Bajo la dirección de Milagros del Corral, Cultura, Comercio y Globalización Preguntas y respuestas. Ed. UNESCO/CERLALC. </w:t>
            </w:r>
            <w:r w:rsidR="00FF1791" w:rsidRPr="00320C7B">
              <w:rPr>
                <w:rFonts w:ascii="Arial" w:hAnsi="Arial" w:cs="Arial"/>
                <w:sz w:val="18"/>
                <w:szCs w:val="18"/>
              </w:rPr>
              <w:t>Pág.</w:t>
            </w:r>
            <w:r w:rsidRPr="00320C7B">
              <w:rPr>
                <w:rFonts w:ascii="Arial" w:hAnsi="Arial" w:cs="Arial"/>
                <w:sz w:val="18"/>
                <w:szCs w:val="18"/>
              </w:rPr>
              <w:t xml:space="preserve"> 79</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Capítulo 1</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http://unesdoc.unesco.org/images/0013/001300/130033so.pdf</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30"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5. Cooperación Internacional</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xml:space="preserve">1. </w:t>
            </w:r>
            <w:r w:rsidR="00FF1791" w:rsidRPr="00320C7B">
              <w:rPr>
                <w:rFonts w:ascii="Arial" w:hAnsi="Arial" w:cs="Arial"/>
                <w:sz w:val="18"/>
                <w:szCs w:val="18"/>
              </w:rPr>
              <w:t>Página</w:t>
            </w:r>
            <w:r w:rsidRPr="00320C7B">
              <w:rPr>
                <w:rFonts w:ascii="Arial" w:hAnsi="Arial" w:cs="Arial"/>
                <w:sz w:val="18"/>
                <w:szCs w:val="18"/>
              </w:rPr>
              <w:t xml:space="preserve"> web de la Organización de las Naciones Unidas para la Educación, la Ciencia y la Cultura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Cultura: Acción Normativa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http://www.unesco.org/new/es/culture/themes/normative-action/</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Tema</w:t>
            </w:r>
          </w:p>
        </w:tc>
        <w:tc>
          <w:tcPr>
            <w:tcW w:w="4717"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5.- Administración Pública Federal</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30"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Organización y Funciones</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Ley Orgánica de la Administración Pública Federal</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Artículo 38</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http://www.sre.gob.mx/images/stories/marconormativodoc/leyes/leyorganica.pdf</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30"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Principios y Obligaciones</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Ley Federal de Responsabilidades Administrativas de los Servidores Públicos</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xml:space="preserve">1. Titulo Segundo. </w:t>
            </w:r>
            <w:r w:rsidR="00FF1791" w:rsidRPr="00320C7B">
              <w:rPr>
                <w:rFonts w:ascii="Arial" w:hAnsi="Arial" w:cs="Arial"/>
                <w:sz w:val="18"/>
                <w:szCs w:val="18"/>
              </w:rPr>
              <w:t>Capítulo</w:t>
            </w:r>
            <w:r w:rsidRPr="00320C7B">
              <w:rPr>
                <w:rFonts w:ascii="Arial" w:hAnsi="Arial" w:cs="Arial"/>
                <w:sz w:val="18"/>
                <w:szCs w:val="18"/>
              </w:rPr>
              <w:t xml:space="preserve"> I</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http://www.sre.gob.mx/cancilleria/marco-normativo</w:t>
            </w:r>
          </w:p>
        </w:tc>
      </w:tr>
      <w:tr w:rsidR="00320C7B" w:rsidRPr="00320C7B">
        <w:trPr>
          <w:tblCellSpacing w:w="0" w:type="dxa"/>
        </w:trPr>
        <w:tc>
          <w:tcPr>
            <w:tcW w:w="283"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30"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Sanciones Administrativas y Procedimientos para aplicarlas</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Ley Federal de Responsabilidades Administrativas de los Servidores Públicos</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Titulo Segundo. Capitulo II</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http://www.sre.gob.mx/cancilleria/marco-normativo</w:t>
            </w:r>
          </w:p>
        </w:tc>
      </w:tr>
    </w:tbl>
    <w:p w:rsidR="00320C7B" w:rsidRDefault="00320C7B" w:rsidP="00BC274D">
      <w:pPr>
        <w:autoSpaceDE w:val="0"/>
        <w:autoSpaceDN w:val="0"/>
        <w:adjustRightInd w:val="0"/>
        <w:jc w:val="both"/>
        <w:rPr>
          <w:rFonts w:ascii="Arial" w:hAnsi="Arial" w:cs="Arial"/>
          <w:b/>
          <w:sz w:val="18"/>
          <w:szCs w:val="18"/>
        </w:rPr>
      </w:pPr>
    </w:p>
    <w:p w:rsidR="00320C7B" w:rsidRDefault="00320C7B" w:rsidP="00BC274D">
      <w:pPr>
        <w:autoSpaceDE w:val="0"/>
        <w:autoSpaceDN w:val="0"/>
        <w:adjustRightInd w:val="0"/>
        <w:jc w:val="both"/>
        <w:rPr>
          <w:rFonts w:ascii="Arial" w:hAnsi="Arial" w:cs="Arial"/>
          <w:b/>
          <w:sz w:val="18"/>
          <w:szCs w:val="18"/>
        </w:rPr>
      </w:pPr>
    </w:p>
    <w:p w:rsidR="00320C7B" w:rsidRDefault="00320C7B" w:rsidP="00BC274D">
      <w:pPr>
        <w:autoSpaceDE w:val="0"/>
        <w:autoSpaceDN w:val="0"/>
        <w:adjustRightInd w:val="0"/>
        <w:jc w:val="both"/>
        <w:rPr>
          <w:rFonts w:ascii="Arial" w:hAnsi="Arial" w:cs="Arial"/>
          <w:b/>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6"/>
        <w:gridCol w:w="894"/>
        <w:gridCol w:w="8540"/>
      </w:tblGrid>
      <w:tr w:rsidR="00320C7B" w:rsidRPr="00320C7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320C7B" w:rsidRPr="003D1DE5" w:rsidRDefault="003D1DE5" w:rsidP="003D1DE5">
            <w:pPr>
              <w:jc w:val="center"/>
              <w:rPr>
                <w:rFonts w:ascii="Arial" w:hAnsi="Arial" w:cs="Arial"/>
                <w:b/>
                <w:sz w:val="18"/>
                <w:szCs w:val="18"/>
              </w:rPr>
            </w:pPr>
            <w:r w:rsidRPr="003D1DE5">
              <w:rPr>
                <w:rFonts w:ascii="Arial" w:hAnsi="Arial" w:cs="Arial"/>
                <w:b/>
                <w:sz w:val="18"/>
                <w:szCs w:val="18"/>
              </w:rPr>
              <w:t>JEFE DE DEPARTAMENTO DE RECURSOS HUMANOS Y MATERIALES</w:t>
            </w:r>
          </w:p>
        </w:tc>
      </w:tr>
      <w:tr w:rsidR="00320C7B" w:rsidRPr="00320C7B">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Tema</w:t>
            </w:r>
          </w:p>
        </w:tc>
        <w:tc>
          <w:tcPr>
            <w:tcW w:w="4736"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Recursos Humanos</w:t>
            </w:r>
          </w:p>
        </w:tc>
      </w:tr>
      <w:tr w:rsidR="00320C7B" w:rsidRPr="00320C7B">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49"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Leyes</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Ley Federal de los Trabajadores al Servicio del Estado, Reglamentaría del Apartado B) del Artículo 123 Constitucional</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Ley Federal de Responsabilidades administrativas de los Servidores Públicos</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Ley del Servicio Profesional de Carrera en la Administración Pública Federal</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Título I; Título II, Capítulo I, II, III, IV, VI, VII; Título III, Capítulo I; Título IV, Capítulo I; Título V, Capítulo I.</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Título I, Capítulo Único; Titulo II, Capítulo I, II; Título III, Capítulo Único.</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Título I, Capítulo Único; Título III, Capítulo I, II (Sección II), V.</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http://www.diputados.gob.mx/LeyesBiblio/pdf/111.pdf</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http://www.diputados.gob.mx/LeyesBiblio/pdf/240_140714.pdf</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http://www.diputados.gob.mx/LeyesBiblio/pdf/260.pdf</w:t>
            </w:r>
          </w:p>
        </w:tc>
      </w:tr>
      <w:tr w:rsidR="00320C7B" w:rsidRPr="00320C7B">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49"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Reglamentos</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Reglamento de la Ley del Servicio Profesional de Carrera en la Administración Pública Federal</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Capítulo II, VI, IX, XII, XVI.</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http://www.diputados.gob.mx/LeyesBiblio/regley/Reg_LSPCAPF.pdf</w:t>
            </w:r>
          </w:p>
        </w:tc>
      </w:tr>
      <w:tr w:rsidR="00320C7B" w:rsidRPr="00320C7B">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Tema</w:t>
            </w:r>
          </w:p>
        </w:tc>
        <w:tc>
          <w:tcPr>
            <w:tcW w:w="4736"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Recursos Materiales</w:t>
            </w:r>
          </w:p>
        </w:tc>
      </w:tr>
      <w:tr w:rsidR="00320C7B" w:rsidRPr="00320C7B">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49"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Leyes</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Ley de Adquisiciones Arrendamientos y Servicios del Sector Público</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Ley Federal de Presupuesto y Responsabilidad Hacendaría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Ley Federal de Responsabilidades administrativas de los Servidores Públicos</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Título I, Capítulo Único, Título II, Capítulo I, II, III; Título III, Capítulo Único; Título IV, Capítulo Único, Título VI, Capítulo I.</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Título III, Capítulo I, IV.</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Título II, Capítulo I, II.</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http://www.diputados.gob.mx/LeyesBiblio/pdf/14_101114.pdf</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http://www.diputados.gob.mx/LeyesBiblio/pdf/LFPRH_110814.pdf</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3. http://www.diputados.gob.mx/LeyesBiblio/pdf/240_140714.pdf</w:t>
            </w:r>
          </w:p>
        </w:tc>
      </w:tr>
      <w:tr w:rsidR="00320C7B" w:rsidRPr="00320C7B">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49"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2. Reglamentos</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Bibliografía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Reglamento de la Ley Federal de Presupuesto y Responsabilidad Hacendaría</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Tópicos, subtemas, capítulos, apartados, títulos, preceptos legales, epígrafes, definiciones o descripción</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Título IV, Capítulo I, Sección IV</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Página Web</w:t>
            </w:r>
          </w:p>
        </w:tc>
      </w:tr>
      <w:tr w:rsidR="00320C7B" w:rsidRPr="00320C7B">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0C7B" w:rsidRPr="00320C7B" w:rsidRDefault="00320C7B">
            <w:pPr>
              <w:rPr>
                <w:rFonts w:ascii="Arial" w:hAnsi="Arial" w:cs="Arial"/>
                <w:sz w:val="18"/>
                <w:szCs w:val="18"/>
              </w:rPr>
            </w:pPr>
            <w:r w:rsidRPr="00320C7B">
              <w:rPr>
                <w:rFonts w:ascii="Arial" w:hAnsi="Arial" w:cs="Arial"/>
                <w:sz w:val="18"/>
                <w:szCs w:val="18"/>
              </w:rPr>
              <w:t>1. http://www.diputados.gob.mx/LeyesBiblio/regley/Reg_LFPRH_311014.pdf</w:t>
            </w:r>
          </w:p>
        </w:tc>
      </w:tr>
    </w:tbl>
    <w:p w:rsidR="00320C7B" w:rsidRDefault="00320C7B" w:rsidP="00BC274D">
      <w:pPr>
        <w:autoSpaceDE w:val="0"/>
        <w:autoSpaceDN w:val="0"/>
        <w:adjustRightInd w:val="0"/>
        <w:jc w:val="both"/>
        <w:rPr>
          <w:rFonts w:ascii="Arial" w:hAnsi="Arial" w:cs="Arial"/>
          <w:b/>
          <w:sz w:val="18"/>
          <w:szCs w:val="18"/>
        </w:rPr>
      </w:pPr>
    </w:p>
    <w:p w:rsidR="003D1DE5" w:rsidRDefault="003D1DE5" w:rsidP="00BC274D">
      <w:pPr>
        <w:autoSpaceDE w:val="0"/>
        <w:autoSpaceDN w:val="0"/>
        <w:adjustRightInd w:val="0"/>
        <w:jc w:val="both"/>
        <w:rPr>
          <w:rFonts w:ascii="Arial" w:hAnsi="Arial" w:cs="Arial"/>
          <w:b/>
          <w:sz w:val="18"/>
          <w:szCs w:val="18"/>
        </w:rPr>
      </w:pPr>
    </w:p>
    <w:p w:rsidR="003D1DE5" w:rsidRDefault="003D1DE5" w:rsidP="00BC274D">
      <w:pPr>
        <w:autoSpaceDE w:val="0"/>
        <w:autoSpaceDN w:val="0"/>
        <w:adjustRightInd w:val="0"/>
        <w:jc w:val="both"/>
        <w:rPr>
          <w:rFonts w:ascii="Arial" w:hAnsi="Arial" w:cs="Arial"/>
          <w:b/>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3"/>
        <w:gridCol w:w="857"/>
        <w:gridCol w:w="8540"/>
      </w:tblGrid>
      <w:tr w:rsidR="003D1DE5" w:rsidRPr="003D1DE5">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3D1DE5" w:rsidRPr="003D1DE5" w:rsidRDefault="003D1DE5" w:rsidP="003D1DE5">
            <w:pPr>
              <w:jc w:val="center"/>
              <w:rPr>
                <w:rFonts w:ascii="Arial" w:hAnsi="Arial" w:cs="Arial"/>
                <w:b/>
                <w:sz w:val="18"/>
                <w:szCs w:val="18"/>
              </w:rPr>
            </w:pPr>
            <w:r w:rsidRPr="003D1DE5">
              <w:rPr>
                <w:rFonts w:ascii="Arial" w:hAnsi="Arial" w:cs="Arial"/>
                <w:b/>
                <w:sz w:val="18"/>
                <w:szCs w:val="18"/>
              </w:rPr>
              <w:t>JEFE DE DEPARTAMENTO DE TALLERES</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GESTIÓN CULTURAL</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Gestión Cultural</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Bibliografía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NIVÓN Bolán, Eduardo, La política cultural. Temas, problemas y oportunidades. México, CONACULTA-GDF- Secretaría de cultura, 2006, 176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MILLER, Toby y George Yúdice, Política cultural, Barcelona, Editorial Gedisa, 2004, 336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DE ZUBIRÍA, Sergio, et. al., Conceptos básicos de administración y gestión cultural, Madrid, Organización de Estados Iberoamericanos para la Educación, la Ciencia y la Cultura (OEI), 2001, 128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4. YÚDICE, George, El recurso de la cultura. Usos de la cultura en la era global, Barcelona, Editorial Gedisa, 2002/2008 (1° reimpresión), 476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5. LORD, Barry y Gail Dexter Lord, Manual de gestión de museos, Barcelona, Ariel, 2010, 255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6. MOORE, Kevin, La gestión del museo, Gijón, Ediciones Trea, 1994, 448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7. HORNGREN, Charles T., et. al., Contabilidad. Un enfoque aplicado a México, México, Pearson Educación, 2004, 448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8. ANDER-EGG, Ezequiel y María José Aguilar, ?Cómo elaborar un proyecto: guía para diseñar proyectos sociales y culturales?, 33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9. MATTELART, Armand y Michel Mattelart, Historia de las teorías de la comunicación, Barcelona, Ed. Paidós, 1997, 142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Tópicos, subtemas, capítulos, apartados, títulos, preceptos legales, epígrafes, definiciones o descripción</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Documento completo</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Texto ?Introducción: Historia y teoría de la política cultural?</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Primera Entrega: Noción de cultura, Aspecto histórico, Contexto contemporáneo......</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Segunda Entrega: Teorías Contemporáneas de la Cultura, La reiterada pregunta por la Identidad Cultural, Multiculturalidad e Interculturalidad....</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3...Tercera Entrega: Cultura, Globalización y Región, Gestión Cultural Cuarta Entrega: El Estado y la Cultura, Políticas Públicas Culturales, Políticas Públicas Territoriales, Nociones y Desarrollo Histórico en Iberoamérica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Quinta Entrega: - Economía de la Cultura, Sistemas y Financiamiento Cultural, Consumo Cultural en Iberoamérica, Industrias y Mercados Culturales en la Región, La Cooperación Internacional.......</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rsidP="00FF1791">
            <w:pPr>
              <w:rPr>
                <w:rFonts w:ascii="Arial" w:hAnsi="Arial" w:cs="Arial"/>
                <w:sz w:val="18"/>
                <w:szCs w:val="18"/>
              </w:rPr>
            </w:pPr>
            <w:r w:rsidRPr="003D1DE5">
              <w:rPr>
                <w:rFonts w:ascii="Arial" w:hAnsi="Arial" w:cs="Arial"/>
                <w:sz w:val="18"/>
                <w:szCs w:val="18"/>
              </w:rPr>
              <w:t>3...... Séptima Entrega: La Administración de Organizaciones Culturales, El proceso administrativo: recursos técnicos, económicos y conformación de equipos humanos, Modelos de administración de organizaciones culturales</w:t>
            </w:r>
            <w:r w:rsidR="00FF1791" w:rsidRPr="003D1DE5">
              <w:rPr>
                <w:rFonts w:ascii="Arial" w:hAnsi="Arial" w:cs="Arial"/>
                <w:sz w:val="18"/>
                <w:szCs w:val="18"/>
              </w:rPr>
              <w:t>.....</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La administración de organizaciones por procesos, Perfiles de la gerencia, La gerencia de organizaciones culturales, La administración cultural comparada en Iberoamérica.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4. Capítulo 3, ?La globalización de la cultura y la nueva sociedad civil?</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xml:space="preserve">5. Capítulo </w:t>
            </w:r>
            <w:r w:rsidR="00FF1791" w:rsidRPr="003D1DE5">
              <w:rPr>
                <w:rFonts w:ascii="Arial" w:hAnsi="Arial" w:cs="Arial"/>
                <w:sz w:val="18"/>
                <w:szCs w:val="18"/>
              </w:rPr>
              <w:t>1 ¿Para</w:t>
            </w:r>
            <w:r w:rsidRPr="003D1DE5">
              <w:rPr>
                <w:rFonts w:ascii="Arial" w:hAnsi="Arial" w:cs="Arial"/>
                <w:sz w:val="18"/>
                <w:szCs w:val="18"/>
              </w:rPr>
              <w:t xml:space="preserve"> qué sirve la gestión de museos?? Capítulo </w:t>
            </w:r>
            <w:r w:rsidR="00FF1791" w:rsidRPr="003D1DE5">
              <w:rPr>
                <w:rFonts w:ascii="Arial" w:hAnsi="Arial" w:cs="Arial"/>
                <w:sz w:val="18"/>
                <w:szCs w:val="18"/>
              </w:rPr>
              <w:t>2 ¿Quién</w:t>
            </w:r>
            <w:r w:rsidR="00FF1791">
              <w:rPr>
                <w:rFonts w:ascii="Arial" w:hAnsi="Arial" w:cs="Arial"/>
                <w:sz w:val="18"/>
                <w:szCs w:val="18"/>
              </w:rPr>
              <w:t xml:space="preserve"> gestiona los museos? </w:t>
            </w:r>
            <w:r w:rsidRPr="003D1DE5">
              <w:rPr>
                <w:rFonts w:ascii="Arial" w:hAnsi="Arial" w:cs="Arial"/>
                <w:sz w:val="18"/>
                <w:szCs w:val="18"/>
              </w:rPr>
              <w:t>Capítulo 3.1, ?La función ejecutiva? Capítulo 3.5, ?Gestión económica?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6. Texto ?Museos y marketing? Texto ?Planificación y planes de los museos?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7. Capítulo 10, ?Pasivo a corto plazo y nómina?.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8. Documento completo</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9. Capítulo 4, ?Industria cultural, ideología y poder? Capítulo 7, ?La influencia de la comunicación?</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Página Web</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http://www.campus-oei.org/cult001.htm</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8. http://idl.isead.edu.es:8080/jspui/bitstream/10954/2359/1/9505822562.pdf</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ARTE Y EDUCACIÓN</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Arte y Educación</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Bibliografía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CLARK, Burton R., El sistema de educación superior: una visión compartida de la organización académica, México, Editorial Patria / Universidad Autónoma Metropolitana-Azcapotzalco, 1983, 421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JIMÉNEZ, Lucina, et. al. Interdisciplina, escuela y arte, Tomo I, México, CONACULTA/CENART, 2004, 324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MICHAUD, Yves, ¿Enseñar arte?: Análisis y reflexiones sobre las escuelas de arte, 1993, 82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4. GARCÍA Blanco, Ángela, La exposición, un medio de comunicación, Madrid, Editorial Akal, 1999/2009 (1° reimpresión), 236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Tópicos, subtemas, capítulos, apartados, títulos, preceptos legales, epígrafes, definiciones o descripción</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Capítulo VIII, ?Preferencias?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Texto ?Complejidad, arte y signo: una metodología interdisciplinaria?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Documento completo</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4. Capítulo 2 ?La exposición, medio de comunicación para divulgar conocimientos?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Página Web</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http://www.atelier.visionsofart.org/wp-content/uploads/2010/01/YVES-MICHAUD_-ENSE%C3%91AR-ARTE.pdf</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CENTRO DE LA IMAGEN</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Centro de la Imagen</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Bibliografía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Luna Córnea, núm. 33, México, Centro de la Imagen-CONACULTA, 2011, 450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Sobre las publicaciones del Centro de la Imagen</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3.Historia del Centro de la Imagen</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4. Sobre el Departamento de Educación del Centro de la Imagen</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Tópicos, subtemas, capítulos, apartados, títulos, preceptos legales, epígrafes, definiciones o descripción</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Documento completo</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Presentación Luna Córnea Gaceta Luna Córnea Colección de Ensayos Otras publicaciones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Antecedentes, Inicios, Proyecto, El edificio</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4. Presentación Seminario de Fotografía Contemporánea, Encuentro Nacional de Investigación sobre Fotografía, Residencias cruzadas de artistas, Historia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Página Web</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http://issuu.com/c_imagen/docs/lunacornea_33/1?e=6692268/7127317</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http://centrodelaimagen.conaculta.gob.mx/centro-de-la-imagen/publicaciones.html</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http://centrodelaimagen.conaculta.gob.mx/centro-de-la-imagen/centro-de-la-imagen/historia.html</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4.http://centrodelaimagen.conaculta.gob.mx/centro-de-la-imagen/educacion.html</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4.- ÁMBITO CULTURAL EN MÉXICO</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Ámbito cultural en México</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Bibliografía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Plan Nacional de Desarrollo 2013-2018,184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Decreto de creación del Consejo Nacional para la Cultura y las Artes, 1988, 4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Acerca de CONACULTA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rsidP="00FF1791">
            <w:pPr>
              <w:rPr>
                <w:rFonts w:ascii="Arial" w:hAnsi="Arial" w:cs="Arial"/>
                <w:sz w:val="18"/>
                <w:szCs w:val="18"/>
              </w:rPr>
            </w:pPr>
            <w:r w:rsidRPr="003D1DE5">
              <w:rPr>
                <w:rFonts w:ascii="Arial" w:hAnsi="Arial" w:cs="Arial"/>
                <w:sz w:val="18"/>
                <w:szCs w:val="18"/>
              </w:rPr>
              <w:t xml:space="preserve">4. Programa Especial de Cultura y Arte 2014 </w:t>
            </w:r>
            <w:r w:rsidR="00FF1791">
              <w:rPr>
                <w:rFonts w:ascii="Arial" w:hAnsi="Arial" w:cs="Arial"/>
                <w:sz w:val="18"/>
                <w:szCs w:val="18"/>
              </w:rPr>
              <w:t xml:space="preserve">- </w:t>
            </w:r>
            <w:r w:rsidRPr="003D1DE5">
              <w:rPr>
                <w:rFonts w:ascii="Arial" w:hAnsi="Arial" w:cs="Arial"/>
                <w:sz w:val="18"/>
                <w:szCs w:val="18"/>
              </w:rPr>
              <w:t>2018, 42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Tópicos, subtemas, capítulos, apartados, títulos, preceptos legales, epígrafes, definiciones o descripción</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Documento completo</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Documento completo</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¿Qué es CONACULTA?, Presidencia de CONACULTA, Fundación de CONACULTA, Áreas e Instituciones, Ejes de la política cultural, Código de Conducta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4. Documento completo</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Página Web</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http://pnd.gob.mx/wp-content/uploads/2013/05/PND.pdf</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http://www.sep.gob.mx/work/models/sep1/Resource/5f081c03-5ef8-415b-a1df-35b660088c24/decreto_conaculta.pdf</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http://www.CONACULTA.gob.mx/acerca_de/#.VQ3RwPmG_h4</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4. http://www.conaculta.gob.mx/PDF/PECA_DOF_2014-2018.pdf</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5.- ESTUDIOS VISUALES</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Estudios visuales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Bibliografía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BREA, José Luis, en Las tres eras de la imagen, Madrid, Akal, 2010, 144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Tópicos, subtemas, capítulos, apartados, títulos, preceptos legales, epígrafes, definiciones o descripción</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Capítulo I ?imagen-materia?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Página Web</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No aplica</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6.- SERVICIOS EDUCATIVOS</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Servicios Educativos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Bibliografía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RODRÍGUEZ, María y Margarita Mora, Comunicación + educación en un museo. Nociones básicas, Bogotá, Ministerio de Cultura/ Museo Nacional de Colombia, Editora Géminis Ltda, 2009, 76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rsidP="00FF1791">
            <w:pPr>
              <w:rPr>
                <w:rFonts w:ascii="Arial" w:hAnsi="Arial" w:cs="Arial"/>
                <w:sz w:val="18"/>
                <w:szCs w:val="18"/>
              </w:rPr>
            </w:pPr>
            <w:r w:rsidRPr="003D1DE5">
              <w:rPr>
                <w:rFonts w:ascii="Arial" w:hAnsi="Arial" w:cs="Arial"/>
                <w:sz w:val="18"/>
                <w:szCs w:val="18"/>
              </w:rPr>
              <w:t xml:space="preserve">2. Actas del I Congreso Internacional Los Museos en la Educación. La formación de los educadores, Madrid, Museo Thyssen </w:t>
            </w:r>
            <w:r w:rsidR="00FF1791">
              <w:rPr>
                <w:rFonts w:ascii="Arial" w:hAnsi="Arial" w:cs="Arial"/>
                <w:sz w:val="18"/>
                <w:szCs w:val="18"/>
              </w:rPr>
              <w:t xml:space="preserve">- </w:t>
            </w:r>
            <w:r w:rsidRPr="003D1DE5">
              <w:rPr>
                <w:rFonts w:ascii="Arial" w:hAnsi="Arial" w:cs="Arial"/>
                <w:sz w:val="18"/>
                <w:szCs w:val="18"/>
              </w:rPr>
              <w:t>Bornesmisza, 2009, 248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PASTOR Homs, Ma. Inmaculada, El museo y la educación en la comunidad, Barcelona, Editorial Ceac, 1992, 120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4. LÓPEZ Ruiz, Francisco (ed.), Museos y Educación, Universidad Iberoamericana, México, 2012, 198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5. Gaceta de Museos, Número 23-24, México, julio-diciembre 2001.</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Tópicos, subtemas, capítulos, apartados, títulos, preceptos legales, epígrafes, definiciones o descripción</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Documento completo</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xml:space="preserve">2. Sección ?El objeto? Sección ?La </w:t>
            </w:r>
            <w:r w:rsidR="00FF1791" w:rsidRPr="003D1DE5">
              <w:rPr>
                <w:rFonts w:ascii="Arial" w:hAnsi="Arial" w:cs="Arial"/>
                <w:sz w:val="18"/>
                <w:szCs w:val="18"/>
              </w:rPr>
              <w:t xml:space="preserve">formación? </w:t>
            </w:r>
            <w:r w:rsidRPr="003D1DE5">
              <w:rPr>
                <w:rFonts w:ascii="Arial" w:hAnsi="Arial" w:cs="Arial"/>
                <w:sz w:val="18"/>
                <w:szCs w:val="18"/>
              </w:rPr>
              <w:t>La práctica?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Documento completo</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4. Texto ?Educación e investigación artísticas en el museo de arte?</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5. Texto ?Cómo lograr una experiencia significativa en el museo: consideraciones para realizar un guión de visita guiada?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Página Web</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http://www.museoscolombianos.gov.co/fortalecimiento/comunicaciones/publicaciones/Documents/Manual_de_Comunicacion_educacion.pdf</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http://www.educathyssen.org/fileadmin/plantilla/recursos/Investigacion/Congreso/Actas_ICongreso_total.pdf</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7.- ADMINISTRACIÓN PÚBLICA</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Administración Pública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Bibliografía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LASTRA, José Manuel, Fundamentos de Derecho, México, Editorial Porrúa, 2001, 371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Ley Federal del Derecho de Autor, 64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Tópicos, subtemas, capítulos, apartados, títulos, preceptos legales, epígrafes, definiciones o descripción</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Capítulo VIII, ?Obligaciones civiles y contratos?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Título IV ?De la Protección al Derecho de Autor?, Capítulo II, ?De las obras fotográficas, plásticas y gráficas?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Página Web</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http://www.diputados.gob.mx/LeyesBiblio/pdf/122_170315.pdf</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8.- FOTOGRAFÍA</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Historia de la fotografía internacional</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Bibliografía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BENJAMIN, Walter, Sobre la fotografía, Valencia, Ed. Pre-Textos, 2004, 152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FREUND, Gisèle, La fotografía como documento social, Barcelona, Editorial Gustavo Gili, 1974/2014 (15ª reimpresión), 208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Tópicos, subtemas, capítulos, apartados, títulos, preceptos legales, epígrafes, definiciones o descripción</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Texto ?Pequeña historia de la fotografía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Texto ?La fotografía bajo la Monarquía de Julio (1830 ? 1848)?</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Historia de la fotografía en México</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Bibliografía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DEBROISE, Olivier, Fuga mexicana. Un recorrido por la fotografía en México, Barcelona, Editorial Gustavo Gili, 2005, 380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TIBOL, Raquel, Episodios fotográficos, México, Libros de Proceso, 1989, 304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15 Bienal de Fotografía 2012, México, CONACULTA/CENART/Centro de la Imagen, 2012, 232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Tópicos, subtemas, capítulos, apartados, títulos, preceptos legales, epígrafes, definiciones o descripción</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Capítulo III, ?Canon? Capítulo IX, ?Danzón?</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Capítulo ?Publicaciones fotográficas?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Documento completo</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Página Web</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http://issuu.com/c_imagen/docs/bienal_15/1?e=6692268/7934897</w:t>
            </w:r>
          </w:p>
        </w:tc>
      </w:tr>
      <w:tr w:rsidR="003D1DE5" w:rsidRPr="003D1DE5">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Teoría de la fotografía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Bibliografía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BARTHES, Roland, La cámara lúcida: nota sobre la fotografía, Buenos Aires, Paidós, 1989, 208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DUBOIS, Phillipe, El acto fotográfico. De la representación a la recepción, Barcelona, Paidós, 1986, 192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LISTER, Martin (compilador), La imagen fotográfica en la cultura digital, Barcelona, Paidós, 1997, 336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4. RIBALTA, Jorge (ed.), Efecto real. Debates posmodernos sobre fotografía, Barcelona, Gustavo Gili, 2004, 367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5. PICAZO, Gloria y Jorge Ribalta, Indiferencia y singularidad. La fotografía en el pensamiento artístico contemporáneo, Barcelona, Editorial Gustavo Gili, 1997, 288 páginas.</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Tópicos, subtemas, capítulos, apartados, títulos, preceptos legales, epígrafes, definiciones o descripción</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1. Documento completo</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2. Capítulo 1 ?De la verosimilitud al index?</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3. Texto ?¿Nos seguirá conmoviendo una fotografía??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4. Texto ?Para una cartografía de la actividad fotográfica posmoderna?</w:t>
            </w:r>
          </w:p>
        </w:tc>
      </w:tr>
      <w:tr w:rsidR="003D1DE5" w:rsidRPr="003D1DE5">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3D1DE5" w:rsidRPr="003D1DE5" w:rsidRDefault="003D1DE5">
            <w:pPr>
              <w:rPr>
                <w:rFonts w:ascii="Arial" w:hAnsi="Arial" w:cs="Arial"/>
                <w:sz w:val="18"/>
                <w:szCs w:val="18"/>
              </w:rPr>
            </w:pPr>
            <w:r w:rsidRPr="003D1DE5">
              <w:rPr>
                <w:rFonts w:ascii="Arial" w:hAnsi="Arial" w:cs="Arial"/>
                <w:sz w:val="18"/>
                <w:szCs w:val="18"/>
              </w:rPr>
              <w:t>5. Texto ?Señales de indiferencia: aspectos de la fotografía en el arte conceptual o como arte conceptual?</w:t>
            </w:r>
          </w:p>
        </w:tc>
      </w:tr>
    </w:tbl>
    <w:p w:rsidR="003D1DE5" w:rsidRDefault="003D1DE5" w:rsidP="00BC274D">
      <w:pPr>
        <w:autoSpaceDE w:val="0"/>
        <w:autoSpaceDN w:val="0"/>
        <w:adjustRightInd w:val="0"/>
        <w:jc w:val="both"/>
        <w:rPr>
          <w:rFonts w:ascii="Arial" w:hAnsi="Arial" w:cs="Arial"/>
          <w:b/>
          <w:sz w:val="18"/>
          <w:szCs w:val="18"/>
        </w:rPr>
      </w:pPr>
    </w:p>
    <w:p w:rsidR="00FF64F0" w:rsidRDefault="00FF64F0" w:rsidP="00BC274D">
      <w:pPr>
        <w:autoSpaceDE w:val="0"/>
        <w:autoSpaceDN w:val="0"/>
        <w:adjustRightInd w:val="0"/>
        <w:jc w:val="both"/>
        <w:rPr>
          <w:rFonts w:ascii="Arial" w:hAnsi="Arial" w:cs="Arial"/>
          <w:b/>
          <w:sz w:val="18"/>
          <w:szCs w:val="18"/>
        </w:rPr>
      </w:pPr>
    </w:p>
    <w:p w:rsidR="00FF64F0" w:rsidRDefault="00FF64F0" w:rsidP="00BC274D">
      <w:pPr>
        <w:autoSpaceDE w:val="0"/>
        <w:autoSpaceDN w:val="0"/>
        <w:adjustRightInd w:val="0"/>
        <w:jc w:val="both"/>
        <w:rPr>
          <w:rFonts w:ascii="Arial" w:hAnsi="Arial" w:cs="Arial"/>
          <w:b/>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3"/>
        <w:gridCol w:w="857"/>
        <w:gridCol w:w="8540"/>
      </w:tblGrid>
      <w:tr w:rsidR="00FF64F0" w:rsidRPr="00FF64F0">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FF64F0" w:rsidRPr="00FF64F0" w:rsidRDefault="00FF64F0" w:rsidP="00FF64F0">
            <w:pPr>
              <w:jc w:val="center"/>
              <w:rPr>
                <w:rFonts w:ascii="Arial" w:hAnsi="Arial" w:cs="Arial"/>
                <w:b/>
                <w:sz w:val="18"/>
                <w:szCs w:val="18"/>
              </w:rPr>
            </w:pPr>
            <w:r w:rsidRPr="00FF64F0">
              <w:rPr>
                <w:rFonts w:ascii="Arial" w:hAnsi="Arial" w:cs="Arial"/>
                <w:b/>
                <w:sz w:val="18"/>
                <w:szCs w:val="18"/>
              </w:rPr>
              <w:t>DIRECTOR DE ADMINISTRACIÓN</w:t>
            </w:r>
          </w:p>
        </w:tc>
      </w:tr>
      <w:tr w:rsidR="00FF64F0" w:rsidRPr="00FF64F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INSTITUCIONAL</w:t>
            </w:r>
          </w:p>
        </w:tc>
      </w:tr>
      <w:tr w:rsidR="00FF64F0" w:rsidRPr="00FF64F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Creación del Consejo Nacional para la Cultura y las Artes</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Bibliografía</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Decreto de Creación del CONACULTA publicado en el Diario Oficial de la Federación del 7 de Diciembre 1988</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Tópicos, subtemas, capítulos, apartados, títulos, preceptos legales, epígrafes, definiciones o descripción</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todo el documento</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Página Web</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http://normatecainterna.sep.gob.mx/work/models/normateca/Resource/253/1/images/decreto_crea_conaculta.pdf</w:t>
            </w:r>
          </w:p>
        </w:tc>
      </w:tr>
      <w:tr w:rsidR="00FF64F0" w:rsidRPr="00FF64F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2. Objetivos y ejes de la política cultural</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Bibliografía</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2. Programa Especial de Cultura y Arte 2014-2018</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Tópicos, subtemas, capítulos, apartados, títulos, preceptos legales, epígrafes, definiciones o descripción</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2. Capitulo II: Alineación a las Metas Nacionales, Capitulo Ill: Objetivos, estrategias y líneas de acción</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Página Web</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2. http://www.dof.gob.mx/nota_detalle.php?codigo=5342486&amp;fecha=28/04/2014</w:t>
            </w:r>
          </w:p>
        </w:tc>
      </w:tr>
      <w:tr w:rsidR="00FF64F0" w:rsidRPr="00FF64F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2.- RECURSOS FINANCIEROS</w:t>
            </w:r>
          </w:p>
        </w:tc>
      </w:tr>
      <w:tr w:rsidR="00FF64F0" w:rsidRPr="00FF64F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Definición de términos financieros, manejo de recursos y de presupuesto</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Bibliografía</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Ley Federal de Presupuesto y Responsabilidad Hacendaria.</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Tópicos, subtemas, capítulos, apartados, títulos, preceptos legales, epígrafes, definiciones o descripción</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Todo el documento</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Página Web</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http://www.diputados.gob.mx/LeyesBiblio/pdf/LFPRH_110814.pdf</w:t>
            </w:r>
          </w:p>
        </w:tc>
      </w:tr>
      <w:tr w:rsidR="00FF64F0" w:rsidRPr="00FF64F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2. Conocimientos de la Normatividad vigente en Programación y Presupuestario</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Bibliografía</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2. Reglamento de la Ley Federal de Presupuesto y Responsabilidad Hacendaria</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Tópicos, subtemas, capítulos, apartados, títulos, preceptos legales, epígrafes, definiciones o descripción</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2. todo el documento</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Página Web</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2. http://www.normateca.gob.mx/Archivos/66_D_3960_06-11-2014.pdf</w:t>
            </w:r>
          </w:p>
        </w:tc>
      </w:tr>
      <w:tr w:rsidR="00FF64F0" w:rsidRPr="00FF64F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3. Clasificación del Gasto</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Bibliografía</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3. Clasificador por objetivo del Gasto para la Administración Pública</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Tópicos, subtemas, capítulos, apartados, títulos, preceptos legales, epígrafes, definiciones o descripción</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3. todo el documento</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Página Web</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3. http://www.normateca.gob.mx/Archivos/92_D_3543_20-08-2013.pdf</w:t>
            </w:r>
          </w:p>
        </w:tc>
      </w:tr>
      <w:tr w:rsidR="00FF64F0" w:rsidRPr="00FF64F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3.- RECURSOS MATERIALES Y OBRA PÚBLICA</w:t>
            </w:r>
          </w:p>
        </w:tc>
      </w:tr>
      <w:tr w:rsidR="00FF64F0" w:rsidRPr="00FF64F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Conocimientos Generales de Adquisiciones, Arrendamientos y Servicios</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Bibliografía</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Ley de Adquisiciones, Arrendamientos y Servicios del Sector Público</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Tópicos, subtemas, capítulos, apartados, títulos, preceptos legales, epígrafes, definiciones o descripción</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todo el documento</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Página Web</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http://www.diputados.gob.mx/LeyesBiblio/pdf/14_101114.pdf</w:t>
            </w:r>
          </w:p>
        </w:tc>
      </w:tr>
      <w:tr w:rsidR="00FF64F0" w:rsidRPr="00FF64F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2. Conocimientos sobre obra pública</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Bibliografía</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2. Ley de Obras Publicas y Servicios relacionados con las mismas.</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Tópicos, subtemas, capítulos, apartados, títulos, preceptos legales, epígrafes, definiciones o descripción</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2. Todo el documento</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Página Web</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2. http://www.diputados.gob.mx/LeyesBiblio/pdf/56_110814.pdf</w:t>
            </w:r>
          </w:p>
        </w:tc>
      </w:tr>
      <w:tr w:rsidR="00FF64F0" w:rsidRPr="00FF64F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3. Planeación de Obras Públicas, licitaciones y ejecución de trabajos</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Bibliografía</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3. Reglamento de la ley de obras Públicas y Servicios Relacionados con las mismas.</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Tópicos, subtemas, capítulos, apartados, títulos, preceptos legales, epígrafes, definiciones o descripción</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3. Todo el documento</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Página Web</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3. http://www.diputados.gob.mx/LeyesBiblio/regley/Reg_LOPSRM.pdf</w:t>
            </w:r>
          </w:p>
        </w:tc>
      </w:tr>
      <w:tr w:rsidR="00FF64F0" w:rsidRPr="00FF64F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4.- RECURSOS HUMANOS Y RELACIONES LABORALES</w:t>
            </w:r>
          </w:p>
        </w:tc>
      </w:tr>
      <w:tr w:rsidR="00FF64F0" w:rsidRPr="00FF64F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Conocimientos Generales en materia laboral</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Bibliografía</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Reglamento de las Condiciones Generales de Trabajo del Personal de la SEP</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Tópicos, subtemas, capítulos, apartados, títulos, preceptos legales, epígrafes, definiciones o descripción</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Todo el documento</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Página Web</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http://www.sep.gob.mx/work/models/sep1/Resource/24e8c91d-d2fc-4977-ad19-dc572c3e4439/reglamento_condiciones_trabajo_sep.pdf</w:t>
            </w:r>
          </w:p>
        </w:tc>
      </w:tr>
      <w:tr w:rsidR="00FF64F0" w:rsidRPr="00FF64F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2. Normatividad Laboral</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Bibliografía</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2. Ley Federal de los Trabajadores al Servicio del Estado Reglamentaria Del Apartado B) del Artículo 123 Constitucional</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Tópicos, subtemas, capítulos, apartados, títulos, preceptos legales, epígrafes, definiciones o descripción</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2. Todo el documento</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Página Web</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2. http://www.diputados.gob.mx/LeyesBiblio/pdf/111.pdf</w:t>
            </w:r>
          </w:p>
        </w:tc>
      </w:tr>
      <w:tr w:rsidR="00FF64F0" w:rsidRPr="00FF64F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3. Servicio Profesional de Carrera</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Bibliografía</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3. Reglamento de la Ley del Servicio Profesional de Carrera en la APF</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Tópicos, subtemas, capítulos, apartados, títulos, preceptos legales, epígrafes, definiciones o descripción</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3. Todo el Documento</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Página Web</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3. http://www.diputados.gob.mx/LeyesBiblio/regley/Reg_LSPCAPF.pdf</w:t>
            </w:r>
          </w:p>
        </w:tc>
      </w:tr>
      <w:tr w:rsidR="00FF64F0" w:rsidRPr="00FF64F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5.- RESPONSABILIDADES ADMINISTRATIVAS</w:t>
            </w:r>
          </w:p>
        </w:tc>
      </w:tr>
      <w:tr w:rsidR="00FF64F0" w:rsidRPr="00FF64F0">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Responsabilidades Administrativas de los Servidores Públicos</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Bibliografía</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Ley Federal de Responsabilidades Administrativas de los Servidores Públicos</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Tópicos, subtemas, capítulos, apartados, títulos, preceptos legales, epígrafes, definiciones o descripción</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Todo el documento</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Página Web</w:t>
            </w:r>
          </w:p>
        </w:tc>
      </w:tr>
      <w:tr w:rsidR="00FF64F0" w:rsidRPr="00FF64F0">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F64F0" w:rsidRPr="00FF64F0" w:rsidRDefault="00FF64F0">
            <w:pPr>
              <w:rPr>
                <w:rFonts w:ascii="Arial" w:hAnsi="Arial" w:cs="Arial"/>
                <w:sz w:val="18"/>
                <w:szCs w:val="18"/>
              </w:rPr>
            </w:pPr>
            <w:r w:rsidRPr="00FF64F0">
              <w:rPr>
                <w:rFonts w:ascii="Arial" w:hAnsi="Arial" w:cs="Arial"/>
                <w:sz w:val="18"/>
                <w:szCs w:val="18"/>
              </w:rPr>
              <w:t>1. http://www.diputados.gob.mx/LeyesBiblio/pdf/240_140714.pdf</w:t>
            </w:r>
          </w:p>
        </w:tc>
      </w:tr>
    </w:tbl>
    <w:p w:rsidR="00FF64F0" w:rsidRPr="00320C7B" w:rsidRDefault="00FF64F0" w:rsidP="00BC274D">
      <w:pPr>
        <w:autoSpaceDE w:val="0"/>
        <w:autoSpaceDN w:val="0"/>
        <w:adjustRightInd w:val="0"/>
        <w:jc w:val="both"/>
        <w:rPr>
          <w:rFonts w:ascii="Arial" w:hAnsi="Arial" w:cs="Arial"/>
          <w:b/>
          <w:sz w:val="18"/>
          <w:szCs w:val="18"/>
        </w:rPr>
      </w:pPr>
    </w:p>
    <w:sectPr w:rsidR="00FF64F0" w:rsidRPr="00320C7B" w:rsidSect="00EB516D">
      <w:headerReference w:type="default" r:id="rId12"/>
      <w:footerReference w:type="default" r:id="rId13"/>
      <w:pgSz w:w="12240" w:h="15840" w:code="1"/>
      <w:pgMar w:top="454" w:right="900" w:bottom="567" w:left="1440" w:header="340" w:footer="737"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81BD7" w:rsidRDefault="00481BD7">
      <w:r>
        <w:separator/>
      </w:r>
    </w:p>
  </w:endnote>
  <w:endnote w:type="continuationSeparator" w:id="1">
    <w:p w:rsidR="00481BD7" w:rsidRDefault="00481BD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4197" w:rsidRPr="003029B3" w:rsidRDefault="000E4197">
    <w:pPr>
      <w:pStyle w:val="Piedepgina"/>
      <w:jc w:val="center"/>
      <w:rPr>
        <w:rFonts w:ascii="Arial" w:hAnsi="Arial" w:cs="Arial"/>
        <w:b/>
        <w:sz w:val="18"/>
        <w:szCs w:val="18"/>
      </w:rPr>
    </w:pPr>
    <w:r>
      <w:rPr>
        <w:rFonts w:ascii="Arial" w:hAnsi="Arial" w:cs="Arial"/>
        <w:b/>
        <w:sz w:val="18"/>
        <w:szCs w:val="18"/>
      </w:rPr>
      <w:t xml:space="preserve">- </w:t>
    </w:r>
    <w:fldSimple w:instr=" PAGE   \* MERGEFORMAT ">
      <w:r w:rsidR="004B3391">
        <w:rPr>
          <w:rFonts w:ascii="Arial" w:hAnsi="Arial" w:cs="Arial"/>
          <w:noProof/>
          <w:sz w:val="18"/>
          <w:szCs w:val="18"/>
        </w:rPr>
        <w:t>34</w:t>
      </w:r>
    </w:fldSimple>
    <w:r>
      <w:rPr>
        <w:rFonts w:ascii="Arial" w:hAnsi="Arial" w:cs="Arial"/>
        <w:b/>
        <w:sz w:val="18"/>
        <w:szCs w:val="18"/>
      </w:rPr>
      <w:t xml:space="preserve"> -</w:t>
    </w:r>
  </w:p>
  <w:p w:rsidR="000E4197" w:rsidRDefault="000E4197">
    <w:pPr>
      <w:pStyle w:val="Piedepgina"/>
      <w:tabs>
        <w:tab w:val="clear" w:pos="4320"/>
        <w:tab w:val="clear" w:pos="8640"/>
        <w:tab w:val="center" w:pos="4674"/>
        <w:tab w:val="right" w:pos="9348"/>
      </w:tabs>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81BD7" w:rsidRDefault="00481BD7">
      <w:r>
        <w:separator/>
      </w:r>
    </w:p>
  </w:footnote>
  <w:footnote w:type="continuationSeparator" w:id="1">
    <w:p w:rsidR="00481BD7" w:rsidRDefault="00481BD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4197" w:rsidRDefault="000E4197" w:rsidP="00320C1E">
    <w:pPr>
      <w:pStyle w:val="Encabezado"/>
      <w:tabs>
        <w:tab w:val="clear" w:pos="4320"/>
        <w:tab w:val="clear" w:pos="8640"/>
        <w:tab w:val="center" w:pos="4674"/>
        <w:tab w:val="right" w:pos="9348"/>
      </w:tabs>
    </w:pPr>
    <w:r>
      <w:rPr>
        <w:noProof/>
        <w:lang w:val="es-ES_tradnl" w:eastAsia="es-ES_tradnl"/>
      </w:rPr>
      <w:drawing>
        <wp:inline distT="0" distB="0" distL="0" distR="0">
          <wp:extent cx="2581275" cy="664210"/>
          <wp:effectExtent l="0" t="0" r="952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581275" cy="664210"/>
                  </a:xfrm>
                  <a:prstGeom prst="rect">
                    <a:avLst/>
                  </a:prstGeom>
                  <a:noFill/>
                  <a:ln w="9525">
                    <a:noFill/>
                    <a:miter lim="800000"/>
                    <a:headEnd/>
                    <a:tailEnd/>
                  </a:ln>
                </pic:spPr>
              </pic:pic>
            </a:graphicData>
          </a:graphic>
        </wp:inline>
      </w:drawing>
    </w:r>
  </w:p>
  <w:p w:rsidR="000E4197" w:rsidRDefault="000E4197" w:rsidP="00320C1E">
    <w:pPr>
      <w:pStyle w:val="Encabezado"/>
      <w:tabs>
        <w:tab w:val="clear" w:pos="4320"/>
        <w:tab w:val="clear" w:pos="8640"/>
        <w:tab w:val="center" w:pos="4674"/>
        <w:tab w:val="right" w:pos="9348"/>
      </w:tabs>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2F4545"/>
    <w:multiLevelType w:val="hybridMultilevel"/>
    <w:tmpl w:val="B4723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AF0BE2"/>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
    <w:nsid w:val="08362187"/>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4">
    <w:nsid w:val="09681EC4"/>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5">
    <w:nsid w:val="0C0D7B11"/>
    <w:multiLevelType w:val="hybridMultilevel"/>
    <w:tmpl w:val="64323316"/>
    <w:lvl w:ilvl="0" w:tplc="CB982DE2">
      <w:start w:val="9"/>
      <w:numFmt w:val="bullet"/>
      <w:lvlText w:val="•"/>
      <w:lvlJc w:val="left"/>
      <w:pPr>
        <w:ind w:left="219" w:hanging="360"/>
      </w:pPr>
      <w:rPr>
        <w:rFonts w:ascii="Arial" w:eastAsiaTheme="minorHAnsi" w:hAnsi="Arial" w:cs="Arial" w:hint="default"/>
      </w:rPr>
    </w:lvl>
    <w:lvl w:ilvl="1" w:tplc="080A0003" w:tentative="1">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6">
    <w:nsid w:val="0CA13271"/>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7">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8">
    <w:nsid w:val="0FE749AA"/>
    <w:multiLevelType w:val="hybridMultilevel"/>
    <w:tmpl w:val="6BA89F04"/>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12964206"/>
    <w:multiLevelType w:val="hybridMultilevel"/>
    <w:tmpl w:val="55A899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0560CA"/>
    <w:multiLevelType w:val="hybridMultilevel"/>
    <w:tmpl w:val="0448BE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013709"/>
    <w:multiLevelType w:val="hybridMultilevel"/>
    <w:tmpl w:val="139E0508"/>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DA2B28"/>
    <w:multiLevelType w:val="hybridMultilevel"/>
    <w:tmpl w:val="A7783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15">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17">
    <w:nsid w:val="24E11529"/>
    <w:multiLevelType w:val="hybridMultilevel"/>
    <w:tmpl w:val="DB6AF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2D927548"/>
    <w:multiLevelType w:val="hybridMultilevel"/>
    <w:tmpl w:val="341807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A11247"/>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1">
    <w:nsid w:val="307A636A"/>
    <w:multiLevelType w:val="hybridMultilevel"/>
    <w:tmpl w:val="6B6212EE"/>
    <w:lvl w:ilvl="0" w:tplc="7716F99A">
      <w:start w:val="1"/>
      <w:numFmt w:val="decimal"/>
      <w:lvlText w:val="%1."/>
      <w:lvlJc w:val="left"/>
      <w:pPr>
        <w:ind w:left="3"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5B2AE8"/>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4">
    <w:nsid w:val="3504258B"/>
    <w:multiLevelType w:val="hybridMultilevel"/>
    <w:tmpl w:val="F3C20714"/>
    <w:lvl w:ilvl="0" w:tplc="080A000F">
      <w:start w:val="1"/>
      <w:numFmt w:val="decimal"/>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6DA18C3"/>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6">
    <w:nsid w:val="37027E5B"/>
    <w:multiLevelType w:val="hybridMultilevel"/>
    <w:tmpl w:val="8F2894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DC32DAC"/>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9">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nsid w:val="3F6D007C"/>
    <w:multiLevelType w:val="hybridMultilevel"/>
    <w:tmpl w:val="85381FAA"/>
    <w:lvl w:ilvl="0" w:tplc="4C2C980C">
      <w:start w:val="1"/>
      <w:numFmt w:val="bullet"/>
      <w:pStyle w:val="Alex"/>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3C81DB5"/>
    <w:multiLevelType w:val="hybridMultilevel"/>
    <w:tmpl w:val="9F08A7FA"/>
    <w:lvl w:ilvl="0" w:tplc="080A000F">
      <w:start w:val="1"/>
      <w:numFmt w:val="decimal"/>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23B5709"/>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4">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6">
    <w:nsid w:val="584A6438"/>
    <w:multiLevelType w:val="hybridMultilevel"/>
    <w:tmpl w:val="F13E7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ACB7201"/>
    <w:multiLevelType w:val="hybridMultilevel"/>
    <w:tmpl w:val="B0925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CEA35FF"/>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40">
    <w:nsid w:val="5F970158"/>
    <w:multiLevelType w:val="hybridMultilevel"/>
    <w:tmpl w:val="8B0019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46F5236"/>
    <w:multiLevelType w:val="hybridMultilevel"/>
    <w:tmpl w:val="F0B26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43">
    <w:nsid w:val="6F72274E"/>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44">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45">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5867741"/>
    <w:multiLevelType w:val="hybridMultilevel"/>
    <w:tmpl w:val="ADCACC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8407290"/>
    <w:multiLevelType w:val="singleLevel"/>
    <w:tmpl w:val="74904ABE"/>
    <w:lvl w:ilvl="0">
      <w:start w:val="1"/>
      <w:numFmt w:val="bullet"/>
      <w:pStyle w:val="BulletText1"/>
      <w:lvlText w:val=""/>
      <w:lvlJc w:val="left"/>
      <w:pPr>
        <w:tabs>
          <w:tab w:val="num" w:pos="1636"/>
        </w:tabs>
        <w:ind w:left="1636" w:hanging="360"/>
      </w:pPr>
      <w:rPr>
        <w:rFonts w:ascii="Symbol" w:hAnsi="Symbol" w:hint="default"/>
      </w:rPr>
    </w:lvl>
  </w:abstractNum>
  <w:abstractNum w:abstractNumId="48">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7"/>
  </w:num>
  <w:num w:numId="2">
    <w:abstractNumId w:val="42"/>
  </w:num>
  <w:num w:numId="3">
    <w:abstractNumId w:val="30"/>
  </w:num>
  <w:num w:numId="4">
    <w:abstractNumId w:val="6"/>
  </w:num>
  <w:num w:numId="5">
    <w:abstractNumId w:val="7"/>
  </w:num>
  <w:num w:numId="6">
    <w:abstractNumId w:val="8"/>
  </w:num>
  <w:num w:numId="7">
    <w:abstractNumId w:val="21"/>
  </w:num>
  <w:num w:numId="8">
    <w:abstractNumId w:val="2"/>
  </w:num>
  <w:num w:numId="9">
    <w:abstractNumId w:val="4"/>
  </w:num>
  <w:num w:numId="10">
    <w:abstractNumId w:val="23"/>
  </w:num>
  <w:num w:numId="11">
    <w:abstractNumId w:val="20"/>
  </w:num>
  <w:num w:numId="12">
    <w:abstractNumId w:val="43"/>
  </w:num>
  <w:num w:numId="13">
    <w:abstractNumId w:val="3"/>
  </w:num>
  <w:num w:numId="14">
    <w:abstractNumId w:val="24"/>
  </w:num>
  <w:num w:numId="15">
    <w:abstractNumId w:val="36"/>
  </w:num>
  <w:num w:numId="16">
    <w:abstractNumId w:val="46"/>
  </w:num>
  <w:num w:numId="17">
    <w:abstractNumId w:val="17"/>
  </w:num>
  <w:num w:numId="18">
    <w:abstractNumId w:val="12"/>
  </w:num>
  <w:num w:numId="19">
    <w:abstractNumId w:val="9"/>
  </w:num>
  <w:num w:numId="20">
    <w:abstractNumId w:val="40"/>
  </w:num>
  <w:num w:numId="21">
    <w:abstractNumId w:val="1"/>
  </w:num>
  <w:num w:numId="22">
    <w:abstractNumId w:val="16"/>
  </w:num>
  <w:num w:numId="23">
    <w:abstractNumId w:val="5"/>
  </w:num>
  <w:num w:numId="24">
    <w:abstractNumId w:val="37"/>
  </w:num>
  <w:num w:numId="25">
    <w:abstractNumId w:val="29"/>
  </w:num>
  <w:num w:numId="26">
    <w:abstractNumId w:val="14"/>
  </w:num>
  <w:num w:numId="27">
    <w:abstractNumId w:val="13"/>
  </w:num>
  <w:num w:numId="28">
    <w:abstractNumId w:val="34"/>
  </w:num>
  <w:num w:numId="29">
    <w:abstractNumId w:val="18"/>
  </w:num>
  <w:num w:numId="30">
    <w:abstractNumId w:val="15"/>
  </w:num>
  <w:num w:numId="31">
    <w:abstractNumId w:val="45"/>
  </w:num>
  <w:num w:numId="32">
    <w:abstractNumId w:val="22"/>
  </w:num>
  <w:num w:numId="33">
    <w:abstractNumId w:val="27"/>
  </w:num>
  <w:num w:numId="34">
    <w:abstractNumId w:val="31"/>
  </w:num>
  <w:num w:numId="35">
    <w:abstractNumId w:val="44"/>
  </w:num>
  <w:num w:numId="36">
    <w:abstractNumId w:val="48"/>
  </w:num>
  <w:num w:numId="37">
    <w:abstractNumId w:val="0"/>
  </w:num>
  <w:num w:numId="38">
    <w:abstractNumId w:val="35"/>
  </w:num>
  <w:num w:numId="39">
    <w:abstractNumId w:val="39"/>
  </w:num>
  <w:num w:numId="40">
    <w:abstractNumId w:val="28"/>
  </w:num>
  <w:num w:numId="41">
    <w:abstractNumId w:val="33"/>
  </w:num>
  <w:num w:numId="42">
    <w:abstractNumId w:val="25"/>
  </w:num>
  <w:num w:numId="43">
    <w:abstractNumId w:val="11"/>
  </w:num>
  <w:num w:numId="44">
    <w:abstractNumId w:val="32"/>
  </w:num>
  <w:num w:numId="45">
    <w:abstractNumId w:val="26"/>
  </w:num>
  <w:num w:numId="46">
    <w:abstractNumId w:val="19"/>
  </w:num>
  <w:num w:numId="47">
    <w:abstractNumId w:val="38"/>
  </w:num>
  <w:num w:numId="48">
    <w:abstractNumId w:val="10"/>
  </w:num>
  <w:num w:numId="49">
    <w:abstractNumId w:val="4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701"/>
  <w:doNotTrackMoves/>
  <w:defaultTabStop w:val="720"/>
  <w:hyphenationZone w:val="425"/>
  <w:drawingGridHorizontalSpacing w:val="120"/>
  <w:drawingGridVerticalSpacing w:val="39"/>
  <w:displayHorizontalDrawingGridEvery w:val="0"/>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A63741"/>
    <w:rsid w:val="00000382"/>
    <w:rsid w:val="00001A5D"/>
    <w:rsid w:val="000025A2"/>
    <w:rsid w:val="000025B7"/>
    <w:rsid w:val="00002647"/>
    <w:rsid w:val="00002C42"/>
    <w:rsid w:val="00003B9E"/>
    <w:rsid w:val="0000420C"/>
    <w:rsid w:val="00004335"/>
    <w:rsid w:val="00004387"/>
    <w:rsid w:val="00004BA0"/>
    <w:rsid w:val="00004D0A"/>
    <w:rsid w:val="00005830"/>
    <w:rsid w:val="00005A7C"/>
    <w:rsid w:val="000065BF"/>
    <w:rsid w:val="000069C9"/>
    <w:rsid w:val="00006BDD"/>
    <w:rsid w:val="00006F3B"/>
    <w:rsid w:val="000107E3"/>
    <w:rsid w:val="00010BCF"/>
    <w:rsid w:val="00011FDC"/>
    <w:rsid w:val="00012557"/>
    <w:rsid w:val="00012BF5"/>
    <w:rsid w:val="00012F68"/>
    <w:rsid w:val="0001306B"/>
    <w:rsid w:val="0001333E"/>
    <w:rsid w:val="0001350A"/>
    <w:rsid w:val="00014AB6"/>
    <w:rsid w:val="00015165"/>
    <w:rsid w:val="00015472"/>
    <w:rsid w:val="00015B08"/>
    <w:rsid w:val="00016911"/>
    <w:rsid w:val="00016F73"/>
    <w:rsid w:val="00020479"/>
    <w:rsid w:val="00020751"/>
    <w:rsid w:val="00021C3B"/>
    <w:rsid w:val="0002253C"/>
    <w:rsid w:val="0002284F"/>
    <w:rsid w:val="00023122"/>
    <w:rsid w:val="000233A3"/>
    <w:rsid w:val="0002376E"/>
    <w:rsid w:val="00024534"/>
    <w:rsid w:val="000247A7"/>
    <w:rsid w:val="00024D50"/>
    <w:rsid w:val="00025292"/>
    <w:rsid w:val="000252B4"/>
    <w:rsid w:val="000273F9"/>
    <w:rsid w:val="0003076D"/>
    <w:rsid w:val="000308E4"/>
    <w:rsid w:val="00031720"/>
    <w:rsid w:val="0003236B"/>
    <w:rsid w:val="000325FF"/>
    <w:rsid w:val="000336B6"/>
    <w:rsid w:val="00033A66"/>
    <w:rsid w:val="00034696"/>
    <w:rsid w:val="00034DF8"/>
    <w:rsid w:val="000368AF"/>
    <w:rsid w:val="000379A8"/>
    <w:rsid w:val="0004096C"/>
    <w:rsid w:val="00040FE8"/>
    <w:rsid w:val="00041725"/>
    <w:rsid w:val="00041DFD"/>
    <w:rsid w:val="00042705"/>
    <w:rsid w:val="00042853"/>
    <w:rsid w:val="0004456D"/>
    <w:rsid w:val="0004475D"/>
    <w:rsid w:val="0004527A"/>
    <w:rsid w:val="00045B2E"/>
    <w:rsid w:val="00046CF9"/>
    <w:rsid w:val="00047CBD"/>
    <w:rsid w:val="000513FD"/>
    <w:rsid w:val="000523F0"/>
    <w:rsid w:val="00052596"/>
    <w:rsid w:val="000528CA"/>
    <w:rsid w:val="000530FB"/>
    <w:rsid w:val="000531E4"/>
    <w:rsid w:val="0005326B"/>
    <w:rsid w:val="00053472"/>
    <w:rsid w:val="00053AE1"/>
    <w:rsid w:val="00053CBE"/>
    <w:rsid w:val="00053DB2"/>
    <w:rsid w:val="0005406A"/>
    <w:rsid w:val="000545E5"/>
    <w:rsid w:val="00055BFB"/>
    <w:rsid w:val="00056055"/>
    <w:rsid w:val="000564BC"/>
    <w:rsid w:val="00056C81"/>
    <w:rsid w:val="00057594"/>
    <w:rsid w:val="000578D3"/>
    <w:rsid w:val="00057900"/>
    <w:rsid w:val="00057B33"/>
    <w:rsid w:val="00060DDB"/>
    <w:rsid w:val="0006151F"/>
    <w:rsid w:val="0006167E"/>
    <w:rsid w:val="00061A28"/>
    <w:rsid w:val="0006261A"/>
    <w:rsid w:val="0006296D"/>
    <w:rsid w:val="000629CB"/>
    <w:rsid w:val="00063800"/>
    <w:rsid w:val="000642DD"/>
    <w:rsid w:val="0006499B"/>
    <w:rsid w:val="0006569F"/>
    <w:rsid w:val="00065BEE"/>
    <w:rsid w:val="00065C86"/>
    <w:rsid w:val="00065CD6"/>
    <w:rsid w:val="00065D94"/>
    <w:rsid w:val="00066343"/>
    <w:rsid w:val="00066FF9"/>
    <w:rsid w:val="0006711B"/>
    <w:rsid w:val="0006768D"/>
    <w:rsid w:val="00067A70"/>
    <w:rsid w:val="000702EF"/>
    <w:rsid w:val="00070436"/>
    <w:rsid w:val="000714D7"/>
    <w:rsid w:val="00071840"/>
    <w:rsid w:val="0007205F"/>
    <w:rsid w:val="000720A9"/>
    <w:rsid w:val="00073C02"/>
    <w:rsid w:val="00073CD6"/>
    <w:rsid w:val="000741DC"/>
    <w:rsid w:val="000756C8"/>
    <w:rsid w:val="00075A08"/>
    <w:rsid w:val="00075BCE"/>
    <w:rsid w:val="00075ED3"/>
    <w:rsid w:val="00076452"/>
    <w:rsid w:val="000764A0"/>
    <w:rsid w:val="000764E3"/>
    <w:rsid w:val="00077317"/>
    <w:rsid w:val="000774DE"/>
    <w:rsid w:val="00077DF8"/>
    <w:rsid w:val="00080100"/>
    <w:rsid w:val="0008022B"/>
    <w:rsid w:val="00080523"/>
    <w:rsid w:val="0008066F"/>
    <w:rsid w:val="00081651"/>
    <w:rsid w:val="00081926"/>
    <w:rsid w:val="000827C7"/>
    <w:rsid w:val="00083803"/>
    <w:rsid w:val="000843EA"/>
    <w:rsid w:val="000844D3"/>
    <w:rsid w:val="0008457F"/>
    <w:rsid w:val="000847DD"/>
    <w:rsid w:val="00084EA7"/>
    <w:rsid w:val="00087C95"/>
    <w:rsid w:val="00091B5C"/>
    <w:rsid w:val="00091DEE"/>
    <w:rsid w:val="00091F96"/>
    <w:rsid w:val="000947FD"/>
    <w:rsid w:val="00094DE9"/>
    <w:rsid w:val="0009591E"/>
    <w:rsid w:val="00095A6C"/>
    <w:rsid w:val="0009688F"/>
    <w:rsid w:val="00096F73"/>
    <w:rsid w:val="000978D6"/>
    <w:rsid w:val="000A01F9"/>
    <w:rsid w:val="000A18B1"/>
    <w:rsid w:val="000A193B"/>
    <w:rsid w:val="000A1A04"/>
    <w:rsid w:val="000A1A4C"/>
    <w:rsid w:val="000A2F98"/>
    <w:rsid w:val="000A3224"/>
    <w:rsid w:val="000A36D6"/>
    <w:rsid w:val="000A37D2"/>
    <w:rsid w:val="000A3BBB"/>
    <w:rsid w:val="000A4862"/>
    <w:rsid w:val="000A4B88"/>
    <w:rsid w:val="000A5093"/>
    <w:rsid w:val="000A6C1F"/>
    <w:rsid w:val="000A7BCB"/>
    <w:rsid w:val="000B1476"/>
    <w:rsid w:val="000B1CAD"/>
    <w:rsid w:val="000B210D"/>
    <w:rsid w:val="000B2838"/>
    <w:rsid w:val="000B295E"/>
    <w:rsid w:val="000B2AE3"/>
    <w:rsid w:val="000B3D8F"/>
    <w:rsid w:val="000B3EDD"/>
    <w:rsid w:val="000B6E34"/>
    <w:rsid w:val="000B728B"/>
    <w:rsid w:val="000C0588"/>
    <w:rsid w:val="000C0F1D"/>
    <w:rsid w:val="000C112D"/>
    <w:rsid w:val="000C1662"/>
    <w:rsid w:val="000C1785"/>
    <w:rsid w:val="000C2046"/>
    <w:rsid w:val="000C215D"/>
    <w:rsid w:val="000C2497"/>
    <w:rsid w:val="000C2C83"/>
    <w:rsid w:val="000C4496"/>
    <w:rsid w:val="000C4CDB"/>
    <w:rsid w:val="000C4EE3"/>
    <w:rsid w:val="000C59CF"/>
    <w:rsid w:val="000C5C38"/>
    <w:rsid w:val="000C5DCC"/>
    <w:rsid w:val="000C69F0"/>
    <w:rsid w:val="000C7270"/>
    <w:rsid w:val="000C7534"/>
    <w:rsid w:val="000C76A4"/>
    <w:rsid w:val="000C7D12"/>
    <w:rsid w:val="000D02BF"/>
    <w:rsid w:val="000D0C96"/>
    <w:rsid w:val="000D1A8B"/>
    <w:rsid w:val="000D21F6"/>
    <w:rsid w:val="000D23D9"/>
    <w:rsid w:val="000D25F4"/>
    <w:rsid w:val="000D2A61"/>
    <w:rsid w:val="000D2CF9"/>
    <w:rsid w:val="000D30EF"/>
    <w:rsid w:val="000D48E5"/>
    <w:rsid w:val="000D4BDA"/>
    <w:rsid w:val="000D50A3"/>
    <w:rsid w:val="000D5674"/>
    <w:rsid w:val="000D5818"/>
    <w:rsid w:val="000D75A4"/>
    <w:rsid w:val="000E069D"/>
    <w:rsid w:val="000E07F2"/>
    <w:rsid w:val="000E1174"/>
    <w:rsid w:val="000E143F"/>
    <w:rsid w:val="000E1473"/>
    <w:rsid w:val="000E19AF"/>
    <w:rsid w:val="000E19D9"/>
    <w:rsid w:val="000E1B64"/>
    <w:rsid w:val="000E1FB5"/>
    <w:rsid w:val="000E1FF1"/>
    <w:rsid w:val="000E200A"/>
    <w:rsid w:val="000E2B5E"/>
    <w:rsid w:val="000E2E3C"/>
    <w:rsid w:val="000E2FAB"/>
    <w:rsid w:val="000E4053"/>
    <w:rsid w:val="000E4197"/>
    <w:rsid w:val="000E46C9"/>
    <w:rsid w:val="000E5B59"/>
    <w:rsid w:val="000E5FD2"/>
    <w:rsid w:val="000E6185"/>
    <w:rsid w:val="000E62BB"/>
    <w:rsid w:val="000E6EEB"/>
    <w:rsid w:val="000E7112"/>
    <w:rsid w:val="000E7381"/>
    <w:rsid w:val="000E7C8E"/>
    <w:rsid w:val="000F0B18"/>
    <w:rsid w:val="000F0C04"/>
    <w:rsid w:val="000F1434"/>
    <w:rsid w:val="000F1C45"/>
    <w:rsid w:val="000F1EC1"/>
    <w:rsid w:val="000F2408"/>
    <w:rsid w:val="000F2BB4"/>
    <w:rsid w:val="000F3B3A"/>
    <w:rsid w:val="000F578C"/>
    <w:rsid w:val="000F59DA"/>
    <w:rsid w:val="000F7091"/>
    <w:rsid w:val="00100D4A"/>
    <w:rsid w:val="00100FBE"/>
    <w:rsid w:val="0010188B"/>
    <w:rsid w:val="001023DE"/>
    <w:rsid w:val="00102775"/>
    <w:rsid w:val="001031F8"/>
    <w:rsid w:val="00103ABF"/>
    <w:rsid w:val="00104B25"/>
    <w:rsid w:val="00104C0C"/>
    <w:rsid w:val="00105DFF"/>
    <w:rsid w:val="001062B7"/>
    <w:rsid w:val="0010643F"/>
    <w:rsid w:val="00106504"/>
    <w:rsid w:val="0010689A"/>
    <w:rsid w:val="00106F12"/>
    <w:rsid w:val="001070EF"/>
    <w:rsid w:val="001103FA"/>
    <w:rsid w:val="00110AEA"/>
    <w:rsid w:val="001112D3"/>
    <w:rsid w:val="001114B9"/>
    <w:rsid w:val="001120D5"/>
    <w:rsid w:val="00112232"/>
    <w:rsid w:val="00112584"/>
    <w:rsid w:val="00112C79"/>
    <w:rsid w:val="00113A41"/>
    <w:rsid w:val="00113D84"/>
    <w:rsid w:val="00114C29"/>
    <w:rsid w:val="00114C61"/>
    <w:rsid w:val="001159E9"/>
    <w:rsid w:val="00115C44"/>
    <w:rsid w:val="00116709"/>
    <w:rsid w:val="001172B4"/>
    <w:rsid w:val="0011759C"/>
    <w:rsid w:val="00117691"/>
    <w:rsid w:val="00117AFE"/>
    <w:rsid w:val="00117E6B"/>
    <w:rsid w:val="00120115"/>
    <w:rsid w:val="00120C2B"/>
    <w:rsid w:val="00120D34"/>
    <w:rsid w:val="00120FF1"/>
    <w:rsid w:val="00121777"/>
    <w:rsid w:val="00121885"/>
    <w:rsid w:val="00121C32"/>
    <w:rsid w:val="00122A08"/>
    <w:rsid w:val="00124AA5"/>
    <w:rsid w:val="00124B6B"/>
    <w:rsid w:val="00125078"/>
    <w:rsid w:val="001255CE"/>
    <w:rsid w:val="00125967"/>
    <w:rsid w:val="00125A0C"/>
    <w:rsid w:val="0012686C"/>
    <w:rsid w:val="00126BA0"/>
    <w:rsid w:val="00126E15"/>
    <w:rsid w:val="00126E50"/>
    <w:rsid w:val="001277D7"/>
    <w:rsid w:val="00127871"/>
    <w:rsid w:val="001278D6"/>
    <w:rsid w:val="00127DDD"/>
    <w:rsid w:val="00130B33"/>
    <w:rsid w:val="00130F01"/>
    <w:rsid w:val="00130FAE"/>
    <w:rsid w:val="0013112B"/>
    <w:rsid w:val="00131AE0"/>
    <w:rsid w:val="00131F68"/>
    <w:rsid w:val="001324E2"/>
    <w:rsid w:val="00132AE1"/>
    <w:rsid w:val="00132E2C"/>
    <w:rsid w:val="00132E43"/>
    <w:rsid w:val="001332D9"/>
    <w:rsid w:val="00133334"/>
    <w:rsid w:val="00134908"/>
    <w:rsid w:val="00134DE4"/>
    <w:rsid w:val="00136327"/>
    <w:rsid w:val="00136350"/>
    <w:rsid w:val="001372F6"/>
    <w:rsid w:val="00137AA1"/>
    <w:rsid w:val="00141BF6"/>
    <w:rsid w:val="00141D0C"/>
    <w:rsid w:val="001427F7"/>
    <w:rsid w:val="0014280A"/>
    <w:rsid w:val="00143030"/>
    <w:rsid w:val="0014304B"/>
    <w:rsid w:val="00143995"/>
    <w:rsid w:val="00143AD1"/>
    <w:rsid w:val="00143B56"/>
    <w:rsid w:val="00143DB8"/>
    <w:rsid w:val="00144011"/>
    <w:rsid w:val="00144261"/>
    <w:rsid w:val="00144AD4"/>
    <w:rsid w:val="00144D4B"/>
    <w:rsid w:val="00145ECC"/>
    <w:rsid w:val="00146FB5"/>
    <w:rsid w:val="00147129"/>
    <w:rsid w:val="0014725C"/>
    <w:rsid w:val="00147896"/>
    <w:rsid w:val="00147A7C"/>
    <w:rsid w:val="00147AE7"/>
    <w:rsid w:val="00150B35"/>
    <w:rsid w:val="00150FE7"/>
    <w:rsid w:val="00151159"/>
    <w:rsid w:val="00151345"/>
    <w:rsid w:val="00151909"/>
    <w:rsid w:val="001522DC"/>
    <w:rsid w:val="0015263C"/>
    <w:rsid w:val="001529AF"/>
    <w:rsid w:val="00152E55"/>
    <w:rsid w:val="0015335C"/>
    <w:rsid w:val="00153C4F"/>
    <w:rsid w:val="001546F5"/>
    <w:rsid w:val="00154A35"/>
    <w:rsid w:val="0015527F"/>
    <w:rsid w:val="00155566"/>
    <w:rsid w:val="001555F8"/>
    <w:rsid w:val="0015576A"/>
    <w:rsid w:val="001557F5"/>
    <w:rsid w:val="00155C38"/>
    <w:rsid w:val="0015629A"/>
    <w:rsid w:val="00156AED"/>
    <w:rsid w:val="00156B17"/>
    <w:rsid w:val="00157639"/>
    <w:rsid w:val="0016055B"/>
    <w:rsid w:val="001610F7"/>
    <w:rsid w:val="00161A83"/>
    <w:rsid w:val="00161BAB"/>
    <w:rsid w:val="00161D40"/>
    <w:rsid w:val="00162F79"/>
    <w:rsid w:val="00163A55"/>
    <w:rsid w:val="00163C09"/>
    <w:rsid w:val="00164969"/>
    <w:rsid w:val="0016499D"/>
    <w:rsid w:val="00166701"/>
    <w:rsid w:val="00166A41"/>
    <w:rsid w:val="00166C72"/>
    <w:rsid w:val="00166F20"/>
    <w:rsid w:val="00167A94"/>
    <w:rsid w:val="00167F46"/>
    <w:rsid w:val="00170324"/>
    <w:rsid w:val="0017065B"/>
    <w:rsid w:val="0017075D"/>
    <w:rsid w:val="0017094B"/>
    <w:rsid w:val="00170F77"/>
    <w:rsid w:val="00171146"/>
    <w:rsid w:val="0017117B"/>
    <w:rsid w:val="0017146E"/>
    <w:rsid w:val="00171791"/>
    <w:rsid w:val="00171D6D"/>
    <w:rsid w:val="00171EB0"/>
    <w:rsid w:val="001730F9"/>
    <w:rsid w:val="0017457B"/>
    <w:rsid w:val="00174759"/>
    <w:rsid w:val="001747D5"/>
    <w:rsid w:val="001749D2"/>
    <w:rsid w:val="00175A0A"/>
    <w:rsid w:val="00175B47"/>
    <w:rsid w:val="00175FC7"/>
    <w:rsid w:val="00177785"/>
    <w:rsid w:val="001800AD"/>
    <w:rsid w:val="001803B5"/>
    <w:rsid w:val="0018063C"/>
    <w:rsid w:val="001809C7"/>
    <w:rsid w:val="001814AD"/>
    <w:rsid w:val="001814CA"/>
    <w:rsid w:val="00181674"/>
    <w:rsid w:val="001818C3"/>
    <w:rsid w:val="00181A9D"/>
    <w:rsid w:val="00181D8A"/>
    <w:rsid w:val="00181DA4"/>
    <w:rsid w:val="00181DB1"/>
    <w:rsid w:val="00182217"/>
    <w:rsid w:val="00183006"/>
    <w:rsid w:val="001840B7"/>
    <w:rsid w:val="00184390"/>
    <w:rsid w:val="00185DC9"/>
    <w:rsid w:val="001860C4"/>
    <w:rsid w:val="00186A0E"/>
    <w:rsid w:val="00187E48"/>
    <w:rsid w:val="00187E7F"/>
    <w:rsid w:val="00190897"/>
    <w:rsid w:val="001916D8"/>
    <w:rsid w:val="00191DE0"/>
    <w:rsid w:val="00192270"/>
    <w:rsid w:val="00192A9C"/>
    <w:rsid w:val="00192B6F"/>
    <w:rsid w:val="0019351B"/>
    <w:rsid w:val="00193910"/>
    <w:rsid w:val="00194199"/>
    <w:rsid w:val="00194534"/>
    <w:rsid w:val="00194AB5"/>
    <w:rsid w:val="00194C66"/>
    <w:rsid w:val="00194E03"/>
    <w:rsid w:val="001957AA"/>
    <w:rsid w:val="00195F78"/>
    <w:rsid w:val="00195FC9"/>
    <w:rsid w:val="001966A9"/>
    <w:rsid w:val="00196888"/>
    <w:rsid w:val="001969BA"/>
    <w:rsid w:val="00197D25"/>
    <w:rsid w:val="001A02CC"/>
    <w:rsid w:val="001A0E40"/>
    <w:rsid w:val="001A0FFC"/>
    <w:rsid w:val="001A16BB"/>
    <w:rsid w:val="001A1868"/>
    <w:rsid w:val="001A1B37"/>
    <w:rsid w:val="001A2A1F"/>
    <w:rsid w:val="001A3005"/>
    <w:rsid w:val="001A31AB"/>
    <w:rsid w:val="001A3725"/>
    <w:rsid w:val="001A3903"/>
    <w:rsid w:val="001A4592"/>
    <w:rsid w:val="001A4AD2"/>
    <w:rsid w:val="001A4F80"/>
    <w:rsid w:val="001A568D"/>
    <w:rsid w:val="001A5690"/>
    <w:rsid w:val="001A5E8A"/>
    <w:rsid w:val="001A6766"/>
    <w:rsid w:val="001A68B8"/>
    <w:rsid w:val="001A6C5A"/>
    <w:rsid w:val="001A782B"/>
    <w:rsid w:val="001A7A37"/>
    <w:rsid w:val="001A7FA4"/>
    <w:rsid w:val="001B1299"/>
    <w:rsid w:val="001B166B"/>
    <w:rsid w:val="001B1743"/>
    <w:rsid w:val="001B1AA9"/>
    <w:rsid w:val="001B25CE"/>
    <w:rsid w:val="001B2F3B"/>
    <w:rsid w:val="001B3051"/>
    <w:rsid w:val="001B4397"/>
    <w:rsid w:val="001B475B"/>
    <w:rsid w:val="001B4844"/>
    <w:rsid w:val="001B4D78"/>
    <w:rsid w:val="001B4ED2"/>
    <w:rsid w:val="001B5AF1"/>
    <w:rsid w:val="001B5F46"/>
    <w:rsid w:val="001B60F5"/>
    <w:rsid w:val="001B66F7"/>
    <w:rsid w:val="001B6906"/>
    <w:rsid w:val="001B69BB"/>
    <w:rsid w:val="001B7C39"/>
    <w:rsid w:val="001C0336"/>
    <w:rsid w:val="001C07DE"/>
    <w:rsid w:val="001C13B5"/>
    <w:rsid w:val="001C1BC6"/>
    <w:rsid w:val="001C1E68"/>
    <w:rsid w:val="001C378C"/>
    <w:rsid w:val="001C4066"/>
    <w:rsid w:val="001C48C6"/>
    <w:rsid w:val="001C4E61"/>
    <w:rsid w:val="001C5345"/>
    <w:rsid w:val="001C5B0A"/>
    <w:rsid w:val="001C6419"/>
    <w:rsid w:val="001C6483"/>
    <w:rsid w:val="001C6605"/>
    <w:rsid w:val="001D038B"/>
    <w:rsid w:val="001D078F"/>
    <w:rsid w:val="001D11CB"/>
    <w:rsid w:val="001D14BE"/>
    <w:rsid w:val="001D2470"/>
    <w:rsid w:val="001D2D0D"/>
    <w:rsid w:val="001D4395"/>
    <w:rsid w:val="001D4BAC"/>
    <w:rsid w:val="001D4EC9"/>
    <w:rsid w:val="001D57AA"/>
    <w:rsid w:val="001D59FB"/>
    <w:rsid w:val="001D5A96"/>
    <w:rsid w:val="001D65D0"/>
    <w:rsid w:val="001D684E"/>
    <w:rsid w:val="001D68FA"/>
    <w:rsid w:val="001D6DBA"/>
    <w:rsid w:val="001D74D6"/>
    <w:rsid w:val="001D7A5B"/>
    <w:rsid w:val="001D7E25"/>
    <w:rsid w:val="001E1BAC"/>
    <w:rsid w:val="001E29AE"/>
    <w:rsid w:val="001E29BE"/>
    <w:rsid w:val="001E2A54"/>
    <w:rsid w:val="001E3402"/>
    <w:rsid w:val="001E36C9"/>
    <w:rsid w:val="001E483A"/>
    <w:rsid w:val="001E5A10"/>
    <w:rsid w:val="001E5B40"/>
    <w:rsid w:val="001E7223"/>
    <w:rsid w:val="001E72E8"/>
    <w:rsid w:val="001E748A"/>
    <w:rsid w:val="001E762D"/>
    <w:rsid w:val="001E7CAC"/>
    <w:rsid w:val="001E7DC1"/>
    <w:rsid w:val="001F1AEF"/>
    <w:rsid w:val="001F2E97"/>
    <w:rsid w:val="001F31AE"/>
    <w:rsid w:val="001F31B4"/>
    <w:rsid w:val="001F3372"/>
    <w:rsid w:val="001F3A15"/>
    <w:rsid w:val="001F3F44"/>
    <w:rsid w:val="001F4B23"/>
    <w:rsid w:val="001F5092"/>
    <w:rsid w:val="001F50B4"/>
    <w:rsid w:val="001F56EF"/>
    <w:rsid w:val="001F5C88"/>
    <w:rsid w:val="001F5CF7"/>
    <w:rsid w:val="001F69C2"/>
    <w:rsid w:val="001F6B5A"/>
    <w:rsid w:val="001F6FCA"/>
    <w:rsid w:val="001F70C2"/>
    <w:rsid w:val="001F7536"/>
    <w:rsid w:val="001F794D"/>
    <w:rsid w:val="001F7A01"/>
    <w:rsid w:val="001F7AD5"/>
    <w:rsid w:val="0020016E"/>
    <w:rsid w:val="00200FFA"/>
    <w:rsid w:val="002019A2"/>
    <w:rsid w:val="0020378C"/>
    <w:rsid w:val="00203CF8"/>
    <w:rsid w:val="002040F9"/>
    <w:rsid w:val="00204EF7"/>
    <w:rsid w:val="0020694C"/>
    <w:rsid w:val="0020787F"/>
    <w:rsid w:val="00207B78"/>
    <w:rsid w:val="00207E41"/>
    <w:rsid w:val="00210308"/>
    <w:rsid w:val="002106BC"/>
    <w:rsid w:val="002117BA"/>
    <w:rsid w:val="002120EA"/>
    <w:rsid w:val="0021290E"/>
    <w:rsid w:val="00212985"/>
    <w:rsid w:val="00212F48"/>
    <w:rsid w:val="00213178"/>
    <w:rsid w:val="00213785"/>
    <w:rsid w:val="0021398C"/>
    <w:rsid w:val="00213B97"/>
    <w:rsid w:val="0021411D"/>
    <w:rsid w:val="0021455D"/>
    <w:rsid w:val="00214B00"/>
    <w:rsid w:val="00215A33"/>
    <w:rsid w:val="00216010"/>
    <w:rsid w:val="00216071"/>
    <w:rsid w:val="002169C0"/>
    <w:rsid w:val="00217FF9"/>
    <w:rsid w:val="0022067F"/>
    <w:rsid w:val="00220C73"/>
    <w:rsid w:val="00220E6A"/>
    <w:rsid w:val="002210EF"/>
    <w:rsid w:val="00221681"/>
    <w:rsid w:val="0022176D"/>
    <w:rsid w:val="00221790"/>
    <w:rsid w:val="00222515"/>
    <w:rsid w:val="00222C02"/>
    <w:rsid w:val="002247E7"/>
    <w:rsid w:val="00224E16"/>
    <w:rsid w:val="002255E8"/>
    <w:rsid w:val="00225992"/>
    <w:rsid w:val="002267A6"/>
    <w:rsid w:val="002302D1"/>
    <w:rsid w:val="00230330"/>
    <w:rsid w:val="0023038A"/>
    <w:rsid w:val="00230CBF"/>
    <w:rsid w:val="00230F5F"/>
    <w:rsid w:val="002320F7"/>
    <w:rsid w:val="00232483"/>
    <w:rsid w:val="00233343"/>
    <w:rsid w:val="002339CF"/>
    <w:rsid w:val="00233B50"/>
    <w:rsid w:val="00233C29"/>
    <w:rsid w:val="002357AD"/>
    <w:rsid w:val="00235B31"/>
    <w:rsid w:val="002360DF"/>
    <w:rsid w:val="002377EC"/>
    <w:rsid w:val="00240234"/>
    <w:rsid w:val="00240E8C"/>
    <w:rsid w:val="002410F4"/>
    <w:rsid w:val="00242935"/>
    <w:rsid w:val="00242A7E"/>
    <w:rsid w:val="00242CEA"/>
    <w:rsid w:val="00242F2D"/>
    <w:rsid w:val="00242FE1"/>
    <w:rsid w:val="00243B84"/>
    <w:rsid w:val="00243BB7"/>
    <w:rsid w:val="00243CD1"/>
    <w:rsid w:val="00244CF5"/>
    <w:rsid w:val="00245FE0"/>
    <w:rsid w:val="002461F6"/>
    <w:rsid w:val="0024652A"/>
    <w:rsid w:val="00246B2A"/>
    <w:rsid w:val="00246D4D"/>
    <w:rsid w:val="00246F58"/>
    <w:rsid w:val="00250B0B"/>
    <w:rsid w:val="002518E8"/>
    <w:rsid w:val="0025208D"/>
    <w:rsid w:val="002521FE"/>
    <w:rsid w:val="00252F87"/>
    <w:rsid w:val="002531C7"/>
    <w:rsid w:val="002533BE"/>
    <w:rsid w:val="00253B81"/>
    <w:rsid w:val="00253EF1"/>
    <w:rsid w:val="00254AEB"/>
    <w:rsid w:val="00255AB3"/>
    <w:rsid w:val="00255E4C"/>
    <w:rsid w:val="0025689A"/>
    <w:rsid w:val="00256E58"/>
    <w:rsid w:val="00257134"/>
    <w:rsid w:val="00257C8D"/>
    <w:rsid w:val="00260214"/>
    <w:rsid w:val="00261305"/>
    <w:rsid w:val="00261A9F"/>
    <w:rsid w:val="002620DB"/>
    <w:rsid w:val="00262210"/>
    <w:rsid w:val="00262F1C"/>
    <w:rsid w:val="00263A45"/>
    <w:rsid w:val="00263B92"/>
    <w:rsid w:val="00263C73"/>
    <w:rsid w:val="00263FCB"/>
    <w:rsid w:val="00265771"/>
    <w:rsid w:val="002657CB"/>
    <w:rsid w:val="00265C06"/>
    <w:rsid w:val="00265F9F"/>
    <w:rsid w:val="0026602F"/>
    <w:rsid w:val="00266039"/>
    <w:rsid w:val="002661DA"/>
    <w:rsid w:val="0027080C"/>
    <w:rsid w:val="00270FE4"/>
    <w:rsid w:val="00271DFC"/>
    <w:rsid w:val="0027228A"/>
    <w:rsid w:val="00272D9B"/>
    <w:rsid w:val="00272FB7"/>
    <w:rsid w:val="0027381F"/>
    <w:rsid w:val="00273AC1"/>
    <w:rsid w:val="00273BA6"/>
    <w:rsid w:val="00273BF3"/>
    <w:rsid w:val="00273CC5"/>
    <w:rsid w:val="0027485F"/>
    <w:rsid w:val="002749B9"/>
    <w:rsid w:val="00274B28"/>
    <w:rsid w:val="00274BA1"/>
    <w:rsid w:val="002750B7"/>
    <w:rsid w:val="00275226"/>
    <w:rsid w:val="00275524"/>
    <w:rsid w:val="002756CA"/>
    <w:rsid w:val="00275C20"/>
    <w:rsid w:val="00276EE5"/>
    <w:rsid w:val="00277841"/>
    <w:rsid w:val="002807EF"/>
    <w:rsid w:val="0028096D"/>
    <w:rsid w:val="00280AD8"/>
    <w:rsid w:val="002811F2"/>
    <w:rsid w:val="00281828"/>
    <w:rsid w:val="00281A52"/>
    <w:rsid w:val="002824A4"/>
    <w:rsid w:val="00282AB7"/>
    <w:rsid w:val="00282B2F"/>
    <w:rsid w:val="00282BB3"/>
    <w:rsid w:val="00282F21"/>
    <w:rsid w:val="00284519"/>
    <w:rsid w:val="00284899"/>
    <w:rsid w:val="00284A24"/>
    <w:rsid w:val="00284B7E"/>
    <w:rsid w:val="00284CC4"/>
    <w:rsid w:val="00284CFC"/>
    <w:rsid w:val="00285189"/>
    <w:rsid w:val="002851D9"/>
    <w:rsid w:val="00285644"/>
    <w:rsid w:val="00286322"/>
    <w:rsid w:val="00286499"/>
    <w:rsid w:val="0028660C"/>
    <w:rsid w:val="00287BDD"/>
    <w:rsid w:val="00287DC7"/>
    <w:rsid w:val="00290710"/>
    <w:rsid w:val="0029146B"/>
    <w:rsid w:val="00291BD8"/>
    <w:rsid w:val="00294624"/>
    <w:rsid w:val="00294B0F"/>
    <w:rsid w:val="00294C37"/>
    <w:rsid w:val="00294E0C"/>
    <w:rsid w:val="00295159"/>
    <w:rsid w:val="002956F2"/>
    <w:rsid w:val="0029592F"/>
    <w:rsid w:val="00295992"/>
    <w:rsid w:val="00296333"/>
    <w:rsid w:val="0029639D"/>
    <w:rsid w:val="00296588"/>
    <w:rsid w:val="00297094"/>
    <w:rsid w:val="00297782"/>
    <w:rsid w:val="002A03AE"/>
    <w:rsid w:val="002A0D00"/>
    <w:rsid w:val="002A0D09"/>
    <w:rsid w:val="002A17AC"/>
    <w:rsid w:val="002A1B0D"/>
    <w:rsid w:val="002A3440"/>
    <w:rsid w:val="002A3921"/>
    <w:rsid w:val="002A5055"/>
    <w:rsid w:val="002A532A"/>
    <w:rsid w:val="002A6C26"/>
    <w:rsid w:val="002A7010"/>
    <w:rsid w:val="002A7332"/>
    <w:rsid w:val="002A7666"/>
    <w:rsid w:val="002B007D"/>
    <w:rsid w:val="002B0A4D"/>
    <w:rsid w:val="002B0F6D"/>
    <w:rsid w:val="002B24F6"/>
    <w:rsid w:val="002B2760"/>
    <w:rsid w:val="002B2B3B"/>
    <w:rsid w:val="002B2F3B"/>
    <w:rsid w:val="002B31AC"/>
    <w:rsid w:val="002B3655"/>
    <w:rsid w:val="002B37C3"/>
    <w:rsid w:val="002B4097"/>
    <w:rsid w:val="002B40F7"/>
    <w:rsid w:val="002B52F9"/>
    <w:rsid w:val="002B5B4F"/>
    <w:rsid w:val="002B6178"/>
    <w:rsid w:val="002B674D"/>
    <w:rsid w:val="002B692D"/>
    <w:rsid w:val="002B7059"/>
    <w:rsid w:val="002B77C8"/>
    <w:rsid w:val="002B7AEC"/>
    <w:rsid w:val="002C08B3"/>
    <w:rsid w:val="002C1FB5"/>
    <w:rsid w:val="002C2826"/>
    <w:rsid w:val="002C29AA"/>
    <w:rsid w:val="002C30C8"/>
    <w:rsid w:val="002C3532"/>
    <w:rsid w:val="002C3997"/>
    <w:rsid w:val="002C438D"/>
    <w:rsid w:val="002C45F4"/>
    <w:rsid w:val="002C4C0C"/>
    <w:rsid w:val="002C5335"/>
    <w:rsid w:val="002C54E6"/>
    <w:rsid w:val="002C5711"/>
    <w:rsid w:val="002C600F"/>
    <w:rsid w:val="002C68BA"/>
    <w:rsid w:val="002C6FAA"/>
    <w:rsid w:val="002C7426"/>
    <w:rsid w:val="002C762A"/>
    <w:rsid w:val="002C7DD9"/>
    <w:rsid w:val="002C7F11"/>
    <w:rsid w:val="002D04C6"/>
    <w:rsid w:val="002D06DB"/>
    <w:rsid w:val="002D08AD"/>
    <w:rsid w:val="002D1380"/>
    <w:rsid w:val="002D17D7"/>
    <w:rsid w:val="002D1AF5"/>
    <w:rsid w:val="002D2818"/>
    <w:rsid w:val="002D496B"/>
    <w:rsid w:val="002D5E8A"/>
    <w:rsid w:val="002D6261"/>
    <w:rsid w:val="002D661C"/>
    <w:rsid w:val="002D6B83"/>
    <w:rsid w:val="002D6C66"/>
    <w:rsid w:val="002D73B2"/>
    <w:rsid w:val="002D73F3"/>
    <w:rsid w:val="002D7BC3"/>
    <w:rsid w:val="002E0682"/>
    <w:rsid w:val="002E078D"/>
    <w:rsid w:val="002E0896"/>
    <w:rsid w:val="002E0A34"/>
    <w:rsid w:val="002E0A83"/>
    <w:rsid w:val="002E18D6"/>
    <w:rsid w:val="002E1A87"/>
    <w:rsid w:val="002E4FF7"/>
    <w:rsid w:val="002E5457"/>
    <w:rsid w:val="002E5750"/>
    <w:rsid w:val="002E667E"/>
    <w:rsid w:val="002E6820"/>
    <w:rsid w:val="002E6C65"/>
    <w:rsid w:val="002E7359"/>
    <w:rsid w:val="002E7F5A"/>
    <w:rsid w:val="002F008E"/>
    <w:rsid w:val="002F00D2"/>
    <w:rsid w:val="002F0379"/>
    <w:rsid w:val="002F0643"/>
    <w:rsid w:val="002F0E28"/>
    <w:rsid w:val="002F1A91"/>
    <w:rsid w:val="002F25A0"/>
    <w:rsid w:val="002F33E1"/>
    <w:rsid w:val="002F39B2"/>
    <w:rsid w:val="002F4099"/>
    <w:rsid w:val="002F4660"/>
    <w:rsid w:val="002F468A"/>
    <w:rsid w:val="002F4A2B"/>
    <w:rsid w:val="002F4D88"/>
    <w:rsid w:val="002F55A0"/>
    <w:rsid w:val="002F5C72"/>
    <w:rsid w:val="002F6D1D"/>
    <w:rsid w:val="002F7090"/>
    <w:rsid w:val="002F7798"/>
    <w:rsid w:val="002F7E2D"/>
    <w:rsid w:val="003010AA"/>
    <w:rsid w:val="0030143E"/>
    <w:rsid w:val="003029B3"/>
    <w:rsid w:val="00302DB8"/>
    <w:rsid w:val="003031DA"/>
    <w:rsid w:val="003035FF"/>
    <w:rsid w:val="00303718"/>
    <w:rsid w:val="003040DB"/>
    <w:rsid w:val="003048EE"/>
    <w:rsid w:val="00304A75"/>
    <w:rsid w:val="00307570"/>
    <w:rsid w:val="00307A76"/>
    <w:rsid w:val="00307E05"/>
    <w:rsid w:val="00310F63"/>
    <w:rsid w:val="003110A0"/>
    <w:rsid w:val="003110AB"/>
    <w:rsid w:val="0031136B"/>
    <w:rsid w:val="0031153C"/>
    <w:rsid w:val="00311D46"/>
    <w:rsid w:val="00312453"/>
    <w:rsid w:val="003125A1"/>
    <w:rsid w:val="00312C27"/>
    <w:rsid w:val="00313210"/>
    <w:rsid w:val="00313CD0"/>
    <w:rsid w:val="003145C3"/>
    <w:rsid w:val="0031471A"/>
    <w:rsid w:val="003149D9"/>
    <w:rsid w:val="00315609"/>
    <w:rsid w:val="00315810"/>
    <w:rsid w:val="00315872"/>
    <w:rsid w:val="003162B4"/>
    <w:rsid w:val="0031639E"/>
    <w:rsid w:val="00316B7C"/>
    <w:rsid w:val="00317739"/>
    <w:rsid w:val="00317C96"/>
    <w:rsid w:val="00317F18"/>
    <w:rsid w:val="003206B5"/>
    <w:rsid w:val="003207A7"/>
    <w:rsid w:val="00320C1E"/>
    <w:rsid w:val="00320C7B"/>
    <w:rsid w:val="00321735"/>
    <w:rsid w:val="003222A7"/>
    <w:rsid w:val="00322B31"/>
    <w:rsid w:val="0032312B"/>
    <w:rsid w:val="00323258"/>
    <w:rsid w:val="00323589"/>
    <w:rsid w:val="00324782"/>
    <w:rsid w:val="00324A70"/>
    <w:rsid w:val="003255E1"/>
    <w:rsid w:val="00325A8D"/>
    <w:rsid w:val="00325AE2"/>
    <w:rsid w:val="003261B0"/>
    <w:rsid w:val="0032633C"/>
    <w:rsid w:val="00326497"/>
    <w:rsid w:val="003265A6"/>
    <w:rsid w:val="003277FB"/>
    <w:rsid w:val="00327DB4"/>
    <w:rsid w:val="00327F9A"/>
    <w:rsid w:val="0033010A"/>
    <w:rsid w:val="00330CC4"/>
    <w:rsid w:val="003310C1"/>
    <w:rsid w:val="00333031"/>
    <w:rsid w:val="00333238"/>
    <w:rsid w:val="003339DE"/>
    <w:rsid w:val="00333DC0"/>
    <w:rsid w:val="003345C7"/>
    <w:rsid w:val="003348A2"/>
    <w:rsid w:val="00335984"/>
    <w:rsid w:val="0033717B"/>
    <w:rsid w:val="00341327"/>
    <w:rsid w:val="00341666"/>
    <w:rsid w:val="00341A2D"/>
    <w:rsid w:val="00341B47"/>
    <w:rsid w:val="003427C9"/>
    <w:rsid w:val="0034288C"/>
    <w:rsid w:val="00342AC9"/>
    <w:rsid w:val="00342E56"/>
    <w:rsid w:val="00343601"/>
    <w:rsid w:val="00343B8E"/>
    <w:rsid w:val="00343D4F"/>
    <w:rsid w:val="00344E05"/>
    <w:rsid w:val="00346443"/>
    <w:rsid w:val="003464FA"/>
    <w:rsid w:val="0034677D"/>
    <w:rsid w:val="003470CF"/>
    <w:rsid w:val="00347ACD"/>
    <w:rsid w:val="00347B1B"/>
    <w:rsid w:val="00350180"/>
    <w:rsid w:val="003505B7"/>
    <w:rsid w:val="003507E4"/>
    <w:rsid w:val="00352707"/>
    <w:rsid w:val="00352C46"/>
    <w:rsid w:val="00352C87"/>
    <w:rsid w:val="00354733"/>
    <w:rsid w:val="00354C09"/>
    <w:rsid w:val="00354EAC"/>
    <w:rsid w:val="003552C8"/>
    <w:rsid w:val="00355A8A"/>
    <w:rsid w:val="00356D42"/>
    <w:rsid w:val="00356DF2"/>
    <w:rsid w:val="00356EF9"/>
    <w:rsid w:val="00356F24"/>
    <w:rsid w:val="00357733"/>
    <w:rsid w:val="00357E1E"/>
    <w:rsid w:val="00357FC4"/>
    <w:rsid w:val="00360595"/>
    <w:rsid w:val="003606EE"/>
    <w:rsid w:val="003622E7"/>
    <w:rsid w:val="003625EA"/>
    <w:rsid w:val="0036300D"/>
    <w:rsid w:val="0036390A"/>
    <w:rsid w:val="00364756"/>
    <w:rsid w:val="00364ABA"/>
    <w:rsid w:val="0036513A"/>
    <w:rsid w:val="00365AEF"/>
    <w:rsid w:val="00365B22"/>
    <w:rsid w:val="00365F89"/>
    <w:rsid w:val="00366E8F"/>
    <w:rsid w:val="00366FB8"/>
    <w:rsid w:val="0036785B"/>
    <w:rsid w:val="00367A7B"/>
    <w:rsid w:val="003704B5"/>
    <w:rsid w:val="00371847"/>
    <w:rsid w:val="00371FA4"/>
    <w:rsid w:val="00372365"/>
    <w:rsid w:val="00373164"/>
    <w:rsid w:val="00374015"/>
    <w:rsid w:val="0037461D"/>
    <w:rsid w:val="00375673"/>
    <w:rsid w:val="003773C1"/>
    <w:rsid w:val="003779AD"/>
    <w:rsid w:val="00377CA8"/>
    <w:rsid w:val="00377FFC"/>
    <w:rsid w:val="00380019"/>
    <w:rsid w:val="00382159"/>
    <w:rsid w:val="003829C4"/>
    <w:rsid w:val="00382CA8"/>
    <w:rsid w:val="00383D53"/>
    <w:rsid w:val="00384697"/>
    <w:rsid w:val="003846BC"/>
    <w:rsid w:val="0038571B"/>
    <w:rsid w:val="0038581D"/>
    <w:rsid w:val="00385865"/>
    <w:rsid w:val="003858DB"/>
    <w:rsid w:val="00386F54"/>
    <w:rsid w:val="00387584"/>
    <w:rsid w:val="00387D99"/>
    <w:rsid w:val="00390A63"/>
    <w:rsid w:val="00390D33"/>
    <w:rsid w:val="003922C1"/>
    <w:rsid w:val="00392BAB"/>
    <w:rsid w:val="00392C09"/>
    <w:rsid w:val="00392D3A"/>
    <w:rsid w:val="00393095"/>
    <w:rsid w:val="0039374B"/>
    <w:rsid w:val="00393766"/>
    <w:rsid w:val="00393C09"/>
    <w:rsid w:val="00393F70"/>
    <w:rsid w:val="00394AC0"/>
    <w:rsid w:val="00395696"/>
    <w:rsid w:val="00396531"/>
    <w:rsid w:val="003A11C5"/>
    <w:rsid w:val="003A297B"/>
    <w:rsid w:val="003A2FF5"/>
    <w:rsid w:val="003A3B6F"/>
    <w:rsid w:val="003A43D1"/>
    <w:rsid w:val="003A469B"/>
    <w:rsid w:val="003A4F67"/>
    <w:rsid w:val="003A4FEA"/>
    <w:rsid w:val="003A53CB"/>
    <w:rsid w:val="003A5A12"/>
    <w:rsid w:val="003A693A"/>
    <w:rsid w:val="003A6D37"/>
    <w:rsid w:val="003A7442"/>
    <w:rsid w:val="003A79C6"/>
    <w:rsid w:val="003A79E7"/>
    <w:rsid w:val="003A7C2A"/>
    <w:rsid w:val="003B04D8"/>
    <w:rsid w:val="003B0749"/>
    <w:rsid w:val="003B085C"/>
    <w:rsid w:val="003B0B2A"/>
    <w:rsid w:val="003B0D5F"/>
    <w:rsid w:val="003B166E"/>
    <w:rsid w:val="003B19C4"/>
    <w:rsid w:val="003B19F8"/>
    <w:rsid w:val="003B2019"/>
    <w:rsid w:val="003B25CF"/>
    <w:rsid w:val="003B2E65"/>
    <w:rsid w:val="003B433B"/>
    <w:rsid w:val="003B4A30"/>
    <w:rsid w:val="003B5533"/>
    <w:rsid w:val="003B6180"/>
    <w:rsid w:val="003B645A"/>
    <w:rsid w:val="003B6DF0"/>
    <w:rsid w:val="003B7415"/>
    <w:rsid w:val="003B7D02"/>
    <w:rsid w:val="003C01DA"/>
    <w:rsid w:val="003C0412"/>
    <w:rsid w:val="003C05AD"/>
    <w:rsid w:val="003C0BBA"/>
    <w:rsid w:val="003C0E83"/>
    <w:rsid w:val="003C12AD"/>
    <w:rsid w:val="003C179C"/>
    <w:rsid w:val="003C1EF4"/>
    <w:rsid w:val="003C2B6D"/>
    <w:rsid w:val="003C2D0B"/>
    <w:rsid w:val="003C39DA"/>
    <w:rsid w:val="003C3EA9"/>
    <w:rsid w:val="003C3FFE"/>
    <w:rsid w:val="003C4315"/>
    <w:rsid w:val="003C4F9A"/>
    <w:rsid w:val="003C51C8"/>
    <w:rsid w:val="003C5308"/>
    <w:rsid w:val="003C626F"/>
    <w:rsid w:val="003C643F"/>
    <w:rsid w:val="003C6B86"/>
    <w:rsid w:val="003C7938"/>
    <w:rsid w:val="003D1518"/>
    <w:rsid w:val="003D191C"/>
    <w:rsid w:val="003D1D00"/>
    <w:rsid w:val="003D1DE5"/>
    <w:rsid w:val="003D37F7"/>
    <w:rsid w:val="003D43DC"/>
    <w:rsid w:val="003D4523"/>
    <w:rsid w:val="003D45E3"/>
    <w:rsid w:val="003D4A13"/>
    <w:rsid w:val="003D4A5A"/>
    <w:rsid w:val="003D4C61"/>
    <w:rsid w:val="003D634D"/>
    <w:rsid w:val="003D6B55"/>
    <w:rsid w:val="003D745B"/>
    <w:rsid w:val="003D7497"/>
    <w:rsid w:val="003D74AD"/>
    <w:rsid w:val="003D7CB2"/>
    <w:rsid w:val="003D7E1B"/>
    <w:rsid w:val="003E0424"/>
    <w:rsid w:val="003E121C"/>
    <w:rsid w:val="003E1A7C"/>
    <w:rsid w:val="003E20F4"/>
    <w:rsid w:val="003E23A9"/>
    <w:rsid w:val="003E4138"/>
    <w:rsid w:val="003E4440"/>
    <w:rsid w:val="003E499D"/>
    <w:rsid w:val="003E5B77"/>
    <w:rsid w:val="003E5DA6"/>
    <w:rsid w:val="003E6074"/>
    <w:rsid w:val="003E73F7"/>
    <w:rsid w:val="003E77E9"/>
    <w:rsid w:val="003E7C13"/>
    <w:rsid w:val="003F0FC8"/>
    <w:rsid w:val="003F1743"/>
    <w:rsid w:val="003F23AF"/>
    <w:rsid w:val="003F29E0"/>
    <w:rsid w:val="003F3F82"/>
    <w:rsid w:val="003F4093"/>
    <w:rsid w:val="003F4564"/>
    <w:rsid w:val="003F4787"/>
    <w:rsid w:val="003F4EDD"/>
    <w:rsid w:val="003F4FAF"/>
    <w:rsid w:val="003F5474"/>
    <w:rsid w:val="003F75FB"/>
    <w:rsid w:val="003F795D"/>
    <w:rsid w:val="00400FBD"/>
    <w:rsid w:val="00401635"/>
    <w:rsid w:val="00401C14"/>
    <w:rsid w:val="0040264C"/>
    <w:rsid w:val="00403421"/>
    <w:rsid w:val="00403C18"/>
    <w:rsid w:val="0040422E"/>
    <w:rsid w:val="004043F1"/>
    <w:rsid w:val="00404795"/>
    <w:rsid w:val="004055E9"/>
    <w:rsid w:val="004061DD"/>
    <w:rsid w:val="004068AF"/>
    <w:rsid w:val="00406B77"/>
    <w:rsid w:val="00406F66"/>
    <w:rsid w:val="0040786E"/>
    <w:rsid w:val="00410483"/>
    <w:rsid w:val="004112F1"/>
    <w:rsid w:val="004116A0"/>
    <w:rsid w:val="00411B28"/>
    <w:rsid w:val="0041209C"/>
    <w:rsid w:val="004131EE"/>
    <w:rsid w:val="0041333D"/>
    <w:rsid w:val="00414395"/>
    <w:rsid w:val="00415E0C"/>
    <w:rsid w:val="004165B6"/>
    <w:rsid w:val="00416A6D"/>
    <w:rsid w:val="00416D84"/>
    <w:rsid w:val="00420048"/>
    <w:rsid w:val="004217D1"/>
    <w:rsid w:val="00423779"/>
    <w:rsid w:val="0042442D"/>
    <w:rsid w:val="00424CA3"/>
    <w:rsid w:val="00424E25"/>
    <w:rsid w:val="0042508A"/>
    <w:rsid w:val="004273A1"/>
    <w:rsid w:val="004274AC"/>
    <w:rsid w:val="00427865"/>
    <w:rsid w:val="004305D5"/>
    <w:rsid w:val="00430AF5"/>
    <w:rsid w:val="004314F1"/>
    <w:rsid w:val="00431A29"/>
    <w:rsid w:val="00432C33"/>
    <w:rsid w:val="00433A51"/>
    <w:rsid w:val="00434AB2"/>
    <w:rsid w:val="00434BE6"/>
    <w:rsid w:val="00435199"/>
    <w:rsid w:val="00435448"/>
    <w:rsid w:val="00435CF5"/>
    <w:rsid w:val="004363F7"/>
    <w:rsid w:val="00436537"/>
    <w:rsid w:val="00436600"/>
    <w:rsid w:val="00436797"/>
    <w:rsid w:val="004374E8"/>
    <w:rsid w:val="00440535"/>
    <w:rsid w:val="00440800"/>
    <w:rsid w:val="00440EEF"/>
    <w:rsid w:val="0044108B"/>
    <w:rsid w:val="004412FA"/>
    <w:rsid w:val="0044219C"/>
    <w:rsid w:val="00442FFE"/>
    <w:rsid w:val="00443F57"/>
    <w:rsid w:val="004443BA"/>
    <w:rsid w:val="004446E0"/>
    <w:rsid w:val="0044486F"/>
    <w:rsid w:val="004457B8"/>
    <w:rsid w:val="00445B99"/>
    <w:rsid w:val="00445D2C"/>
    <w:rsid w:val="00446E5F"/>
    <w:rsid w:val="00446F8D"/>
    <w:rsid w:val="004477C1"/>
    <w:rsid w:val="004500ED"/>
    <w:rsid w:val="004509A2"/>
    <w:rsid w:val="00450BFF"/>
    <w:rsid w:val="00451161"/>
    <w:rsid w:val="00451328"/>
    <w:rsid w:val="004519BC"/>
    <w:rsid w:val="004523E2"/>
    <w:rsid w:val="00452E84"/>
    <w:rsid w:val="00452F42"/>
    <w:rsid w:val="0045335E"/>
    <w:rsid w:val="00454071"/>
    <w:rsid w:val="00454CE8"/>
    <w:rsid w:val="004556B4"/>
    <w:rsid w:val="00455834"/>
    <w:rsid w:val="00456F9F"/>
    <w:rsid w:val="0045785F"/>
    <w:rsid w:val="00457D6D"/>
    <w:rsid w:val="00457F9B"/>
    <w:rsid w:val="0046167A"/>
    <w:rsid w:val="00461912"/>
    <w:rsid w:val="00461B4B"/>
    <w:rsid w:val="00461FCC"/>
    <w:rsid w:val="00462532"/>
    <w:rsid w:val="0046265E"/>
    <w:rsid w:val="00463112"/>
    <w:rsid w:val="0046417D"/>
    <w:rsid w:val="00465145"/>
    <w:rsid w:val="00465300"/>
    <w:rsid w:val="00465CAF"/>
    <w:rsid w:val="0046639C"/>
    <w:rsid w:val="00466463"/>
    <w:rsid w:val="00466E61"/>
    <w:rsid w:val="004677BA"/>
    <w:rsid w:val="00470A0C"/>
    <w:rsid w:val="00471E51"/>
    <w:rsid w:val="004720E8"/>
    <w:rsid w:val="00472A75"/>
    <w:rsid w:val="00472CC1"/>
    <w:rsid w:val="004731B7"/>
    <w:rsid w:val="004736DF"/>
    <w:rsid w:val="004757A6"/>
    <w:rsid w:val="00475F6F"/>
    <w:rsid w:val="00476BE8"/>
    <w:rsid w:val="00476C0E"/>
    <w:rsid w:val="00476F00"/>
    <w:rsid w:val="0048086F"/>
    <w:rsid w:val="00480F6B"/>
    <w:rsid w:val="0048171A"/>
    <w:rsid w:val="00481BD7"/>
    <w:rsid w:val="00482E73"/>
    <w:rsid w:val="00483097"/>
    <w:rsid w:val="00483CB3"/>
    <w:rsid w:val="00483E74"/>
    <w:rsid w:val="00483F95"/>
    <w:rsid w:val="004858C3"/>
    <w:rsid w:val="00485AC9"/>
    <w:rsid w:val="00485BF4"/>
    <w:rsid w:val="00485D79"/>
    <w:rsid w:val="0048660F"/>
    <w:rsid w:val="0048698F"/>
    <w:rsid w:val="00486D80"/>
    <w:rsid w:val="00487126"/>
    <w:rsid w:val="00487DB7"/>
    <w:rsid w:val="0049062C"/>
    <w:rsid w:val="004906D2"/>
    <w:rsid w:val="00491550"/>
    <w:rsid w:val="00491713"/>
    <w:rsid w:val="00492019"/>
    <w:rsid w:val="0049291F"/>
    <w:rsid w:val="00493752"/>
    <w:rsid w:val="00494112"/>
    <w:rsid w:val="00494BD1"/>
    <w:rsid w:val="00494F1E"/>
    <w:rsid w:val="004951A8"/>
    <w:rsid w:val="00496B28"/>
    <w:rsid w:val="0049719A"/>
    <w:rsid w:val="00497F44"/>
    <w:rsid w:val="004A21E9"/>
    <w:rsid w:val="004A2CD9"/>
    <w:rsid w:val="004A3235"/>
    <w:rsid w:val="004A3E59"/>
    <w:rsid w:val="004A42F1"/>
    <w:rsid w:val="004A4614"/>
    <w:rsid w:val="004A4F2D"/>
    <w:rsid w:val="004A555F"/>
    <w:rsid w:val="004A6AC2"/>
    <w:rsid w:val="004A6DB5"/>
    <w:rsid w:val="004A7008"/>
    <w:rsid w:val="004A74D7"/>
    <w:rsid w:val="004A784E"/>
    <w:rsid w:val="004A7DBE"/>
    <w:rsid w:val="004A7F69"/>
    <w:rsid w:val="004B08A7"/>
    <w:rsid w:val="004B0D39"/>
    <w:rsid w:val="004B11BF"/>
    <w:rsid w:val="004B1F74"/>
    <w:rsid w:val="004B3391"/>
    <w:rsid w:val="004B33F0"/>
    <w:rsid w:val="004B3BCC"/>
    <w:rsid w:val="004B3CAB"/>
    <w:rsid w:val="004B3E20"/>
    <w:rsid w:val="004B3F94"/>
    <w:rsid w:val="004B4818"/>
    <w:rsid w:val="004B4AAA"/>
    <w:rsid w:val="004B535B"/>
    <w:rsid w:val="004B5EF1"/>
    <w:rsid w:val="004B63F4"/>
    <w:rsid w:val="004B64D0"/>
    <w:rsid w:val="004B6A12"/>
    <w:rsid w:val="004B7679"/>
    <w:rsid w:val="004C00BD"/>
    <w:rsid w:val="004C0DD9"/>
    <w:rsid w:val="004C11FC"/>
    <w:rsid w:val="004C13F7"/>
    <w:rsid w:val="004C141C"/>
    <w:rsid w:val="004C1977"/>
    <w:rsid w:val="004C26E4"/>
    <w:rsid w:val="004C2AD7"/>
    <w:rsid w:val="004C2B4F"/>
    <w:rsid w:val="004C2DFD"/>
    <w:rsid w:val="004C3065"/>
    <w:rsid w:val="004C50DB"/>
    <w:rsid w:val="004C5584"/>
    <w:rsid w:val="004C5933"/>
    <w:rsid w:val="004C6519"/>
    <w:rsid w:val="004C6AB2"/>
    <w:rsid w:val="004C6FBC"/>
    <w:rsid w:val="004C779C"/>
    <w:rsid w:val="004C7E05"/>
    <w:rsid w:val="004D04EE"/>
    <w:rsid w:val="004D0526"/>
    <w:rsid w:val="004D1029"/>
    <w:rsid w:val="004D1FFB"/>
    <w:rsid w:val="004D21E6"/>
    <w:rsid w:val="004D2B8D"/>
    <w:rsid w:val="004D3406"/>
    <w:rsid w:val="004D372A"/>
    <w:rsid w:val="004D373B"/>
    <w:rsid w:val="004D426C"/>
    <w:rsid w:val="004D450D"/>
    <w:rsid w:val="004D4739"/>
    <w:rsid w:val="004D4E01"/>
    <w:rsid w:val="004D56EA"/>
    <w:rsid w:val="004D56F8"/>
    <w:rsid w:val="004D598D"/>
    <w:rsid w:val="004D5BEE"/>
    <w:rsid w:val="004D5C01"/>
    <w:rsid w:val="004D6004"/>
    <w:rsid w:val="004D61E3"/>
    <w:rsid w:val="004D71DC"/>
    <w:rsid w:val="004E0527"/>
    <w:rsid w:val="004E0738"/>
    <w:rsid w:val="004E19CC"/>
    <w:rsid w:val="004E1F6D"/>
    <w:rsid w:val="004E1FCF"/>
    <w:rsid w:val="004E28F0"/>
    <w:rsid w:val="004E3104"/>
    <w:rsid w:val="004E3160"/>
    <w:rsid w:val="004E3DDB"/>
    <w:rsid w:val="004E40C8"/>
    <w:rsid w:val="004E4545"/>
    <w:rsid w:val="004E4F4C"/>
    <w:rsid w:val="004E4FD2"/>
    <w:rsid w:val="004E70F5"/>
    <w:rsid w:val="004E7777"/>
    <w:rsid w:val="004E781B"/>
    <w:rsid w:val="004F05C5"/>
    <w:rsid w:val="004F0B70"/>
    <w:rsid w:val="004F0B77"/>
    <w:rsid w:val="004F134C"/>
    <w:rsid w:val="004F1434"/>
    <w:rsid w:val="004F14C8"/>
    <w:rsid w:val="004F22E5"/>
    <w:rsid w:val="004F2889"/>
    <w:rsid w:val="004F29D0"/>
    <w:rsid w:val="004F30D5"/>
    <w:rsid w:val="004F3E36"/>
    <w:rsid w:val="004F3FDA"/>
    <w:rsid w:val="004F4366"/>
    <w:rsid w:val="004F4AC9"/>
    <w:rsid w:val="004F54E8"/>
    <w:rsid w:val="004F55E0"/>
    <w:rsid w:val="004F561A"/>
    <w:rsid w:val="004F5705"/>
    <w:rsid w:val="004F588F"/>
    <w:rsid w:val="004F5B6E"/>
    <w:rsid w:val="004F5D14"/>
    <w:rsid w:val="004F5FA4"/>
    <w:rsid w:val="004F6E15"/>
    <w:rsid w:val="004F7FB2"/>
    <w:rsid w:val="00500108"/>
    <w:rsid w:val="0050015C"/>
    <w:rsid w:val="0050026F"/>
    <w:rsid w:val="005004A4"/>
    <w:rsid w:val="00501B21"/>
    <w:rsid w:val="005029C8"/>
    <w:rsid w:val="00503042"/>
    <w:rsid w:val="005032EF"/>
    <w:rsid w:val="00503789"/>
    <w:rsid w:val="0050391F"/>
    <w:rsid w:val="00503F83"/>
    <w:rsid w:val="0050557F"/>
    <w:rsid w:val="00505AA7"/>
    <w:rsid w:val="0050620A"/>
    <w:rsid w:val="00506692"/>
    <w:rsid w:val="00507227"/>
    <w:rsid w:val="00507520"/>
    <w:rsid w:val="00507909"/>
    <w:rsid w:val="00510290"/>
    <w:rsid w:val="005106D5"/>
    <w:rsid w:val="005108D3"/>
    <w:rsid w:val="00510A67"/>
    <w:rsid w:val="00511BF0"/>
    <w:rsid w:val="00512D6E"/>
    <w:rsid w:val="00513758"/>
    <w:rsid w:val="00514AC6"/>
    <w:rsid w:val="00514C3A"/>
    <w:rsid w:val="00514C79"/>
    <w:rsid w:val="00516BCD"/>
    <w:rsid w:val="00516D70"/>
    <w:rsid w:val="00517085"/>
    <w:rsid w:val="005200CB"/>
    <w:rsid w:val="005200ED"/>
    <w:rsid w:val="005203B0"/>
    <w:rsid w:val="00520415"/>
    <w:rsid w:val="00520C7D"/>
    <w:rsid w:val="00520EE1"/>
    <w:rsid w:val="00520F80"/>
    <w:rsid w:val="00521609"/>
    <w:rsid w:val="00521D2C"/>
    <w:rsid w:val="00522101"/>
    <w:rsid w:val="005221F3"/>
    <w:rsid w:val="0052247E"/>
    <w:rsid w:val="00523B2B"/>
    <w:rsid w:val="00523E70"/>
    <w:rsid w:val="00523FBD"/>
    <w:rsid w:val="00523FE2"/>
    <w:rsid w:val="00524446"/>
    <w:rsid w:val="0052591D"/>
    <w:rsid w:val="00526297"/>
    <w:rsid w:val="00526596"/>
    <w:rsid w:val="00526634"/>
    <w:rsid w:val="005268CB"/>
    <w:rsid w:val="0052744D"/>
    <w:rsid w:val="00527861"/>
    <w:rsid w:val="00527A1E"/>
    <w:rsid w:val="00527B6B"/>
    <w:rsid w:val="005306F7"/>
    <w:rsid w:val="00530889"/>
    <w:rsid w:val="00530C26"/>
    <w:rsid w:val="0053138F"/>
    <w:rsid w:val="00531980"/>
    <w:rsid w:val="00532D78"/>
    <w:rsid w:val="00533344"/>
    <w:rsid w:val="00535072"/>
    <w:rsid w:val="00535475"/>
    <w:rsid w:val="00535645"/>
    <w:rsid w:val="00535CD5"/>
    <w:rsid w:val="00536610"/>
    <w:rsid w:val="00536A69"/>
    <w:rsid w:val="005371EB"/>
    <w:rsid w:val="00537203"/>
    <w:rsid w:val="00537444"/>
    <w:rsid w:val="005400EA"/>
    <w:rsid w:val="0054038D"/>
    <w:rsid w:val="00540510"/>
    <w:rsid w:val="005405C6"/>
    <w:rsid w:val="005405CB"/>
    <w:rsid w:val="00540A98"/>
    <w:rsid w:val="00540B1B"/>
    <w:rsid w:val="00540B4B"/>
    <w:rsid w:val="00540D59"/>
    <w:rsid w:val="0054103F"/>
    <w:rsid w:val="00541251"/>
    <w:rsid w:val="005412F6"/>
    <w:rsid w:val="00541358"/>
    <w:rsid w:val="005417CF"/>
    <w:rsid w:val="00541D1C"/>
    <w:rsid w:val="005429AD"/>
    <w:rsid w:val="00543A7E"/>
    <w:rsid w:val="005446D4"/>
    <w:rsid w:val="0054507C"/>
    <w:rsid w:val="005459D7"/>
    <w:rsid w:val="00545A53"/>
    <w:rsid w:val="00545F3F"/>
    <w:rsid w:val="00546A43"/>
    <w:rsid w:val="005471F4"/>
    <w:rsid w:val="005478F3"/>
    <w:rsid w:val="00547B7A"/>
    <w:rsid w:val="00550B89"/>
    <w:rsid w:val="00550F28"/>
    <w:rsid w:val="00551A3D"/>
    <w:rsid w:val="00551F45"/>
    <w:rsid w:val="005526E8"/>
    <w:rsid w:val="005526F5"/>
    <w:rsid w:val="00552781"/>
    <w:rsid w:val="005527BD"/>
    <w:rsid w:val="00552B09"/>
    <w:rsid w:val="005532B1"/>
    <w:rsid w:val="0055362A"/>
    <w:rsid w:val="005537C1"/>
    <w:rsid w:val="005538CA"/>
    <w:rsid w:val="00553BCB"/>
    <w:rsid w:val="00554605"/>
    <w:rsid w:val="00555579"/>
    <w:rsid w:val="00556BF8"/>
    <w:rsid w:val="00557252"/>
    <w:rsid w:val="005610EC"/>
    <w:rsid w:val="0056202D"/>
    <w:rsid w:val="005629E1"/>
    <w:rsid w:val="005631F7"/>
    <w:rsid w:val="005635BF"/>
    <w:rsid w:val="005635D3"/>
    <w:rsid w:val="00564545"/>
    <w:rsid w:val="005651B0"/>
    <w:rsid w:val="005657DC"/>
    <w:rsid w:val="00566334"/>
    <w:rsid w:val="005665D6"/>
    <w:rsid w:val="005667AB"/>
    <w:rsid w:val="0056684D"/>
    <w:rsid w:val="00566CEE"/>
    <w:rsid w:val="0056705D"/>
    <w:rsid w:val="005702A6"/>
    <w:rsid w:val="00570F7E"/>
    <w:rsid w:val="005711B2"/>
    <w:rsid w:val="0057131B"/>
    <w:rsid w:val="00571726"/>
    <w:rsid w:val="00571A0C"/>
    <w:rsid w:val="00571F69"/>
    <w:rsid w:val="00572B5D"/>
    <w:rsid w:val="0057334F"/>
    <w:rsid w:val="00573382"/>
    <w:rsid w:val="005735B1"/>
    <w:rsid w:val="0057384A"/>
    <w:rsid w:val="00573D66"/>
    <w:rsid w:val="00574BF4"/>
    <w:rsid w:val="00574E49"/>
    <w:rsid w:val="00575029"/>
    <w:rsid w:val="00577532"/>
    <w:rsid w:val="00577CD5"/>
    <w:rsid w:val="00580E46"/>
    <w:rsid w:val="00580EC2"/>
    <w:rsid w:val="00581525"/>
    <w:rsid w:val="005816AD"/>
    <w:rsid w:val="00581CB0"/>
    <w:rsid w:val="0058259F"/>
    <w:rsid w:val="005828AF"/>
    <w:rsid w:val="00582AE0"/>
    <w:rsid w:val="00582EBA"/>
    <w:rsid w:val="00583B3D"/>
    <w:rsid w:val="00583BB2"/>
    <w:rsid w:val="00584573"/>
    <w:rsid w:val="005850AE"/>
    <w:rsid w:val="00586074"/>
    <w:rsid w:val="0058713E"/>
    <w:rsid w:val="005871CD"/>
    <w:rsid w:val="005878C9"/>
    <w:rsid w:val="005902BC"/>
    <w:rsid w:val="00590393"/>
    <w:rsid w:val="00590F78"/>
    <w:rsid w:val="00590F79"/>
    <w:rsid w:val="005914A3"/>
    <w:rsid w:val="005929CA"/>
    <w:rsid w:val="00592DB4"/>
    <w:rsid w:val="0059350B"/>
    <w:rsid w:val="00593632"/>
    <w:rsid w:val="00593668"/>
    <w:rsid w:val="00594B5B"/>
    <w:rsid w:val="00594D7B"/>
    <w:rsid w:val="00594F05"/>
    <w:rsid w:val="00595287"/>
    <w:rsid w:val="005960BF"/>
    <w:rsid w:val="0059768D"/>
    <w:rsid w:val="00597AF3"/>
    <w:rsid w:val="005A1653"/>
    <w:rsid w:val="005A1A02"/>
    <w:rsid w:val="005A1C2F"/>
    <w:rsid w:val="005A1DBB"/>
    <w:rsid w:val="005A26E5"/>
    <w:rsid w:val="005A32CC"/>
    <w:rsid w:val="005A50A7"/>
    <w:rsid w:val="005A590D"/>
    <w:rsid w:val="005A5A00"/>
    <w:rsid w:val="005A6BF8"/>
    <w:rsid w:val="005B009E"/>
    <w:rsid w:val="005B0263"/>
    <w:rsid w:val="005B07BA"/>
    <w:rsid w:val="005B0F25"/>
    <w:rsid w:val="005B180D"/>
    <w:rsid w:val="005B1E7F"/>
    <w:rsid w:val="005B2124"/>
    <w:rsid w:val="005B339E"/>
    <w:rsid w:val="005B36E7"/>
    <w:rsid w:val="005B3B05"/>
    <w:rsid w:val="005B3C4F"/>
    <w:rsid w:val="005B60D7"/>
    <w:rsid w:val="005B6A13"/>
    <w:rsid w:val="005B7455"/>
    <w:rsid w:val="005C012D"/>
    <w:rsid w:val="005C0644"/>
    <w:rsid w:val="005C110C"/>
    <w:rsid w:val="005C121A"/>
    <w:rsid w:val="005C17F3"/>
    <w:rsid w:val="005C1D69"/>
    <w:rsid w:val="005C2CC4"/>
    <w:rsid w:val="005C2E5D"/>
    <w:rsid w:val="005C30B3"/>
    <w:rsid w:val="005C326A"/>
    <w:rsid w:val="005C3923"/>
    <w:rsid w:val="005C3F44"/>
    <w:rsid w:val="005C45CB"/>
    <w:rsid w:val="005C47B7"/>
    <w:rsid w:val="005C4F4F"/>
    <w:rsid w:val="005C5581"/>
    <w:rsid w:val="005C580E"/>
    <w:rsid w:val="005C6488"/>
    <w:rsid w:val="005C6D10"/>
    <w:rsid w:val="005C7AC2"/>
    <w:rsid w:val="005C7BD1"/>
    <w:rsid w:val="005C7D65"/>
    <w:rsid w:val="005D01A6"/>
    <w:rsid w:val="005D08F8"/>
    <w:rsid w:val="005D100E"/>
    <w:rsid w:val="005D25CE"/>
    <w:rsid w:val="005D25DE"/>
    <w:rsid w:val="005D2823"/>
    <w:rsid w:val="005D407A"/>
    <w:rsid w:val="005D45D1"/>
    <w:rsid w:val="005D4F48"/>
    <w:rsid w:val="005D53E3"/>
    <w:rsid w:val="005D5D6B"/>
    <w:rsid w:val="005D6452"/>
    <w:rsid w:val="005D6499"/>
    <w:rsid w:val="005D71FA"/>
    <w:rsid w:val="005D7D05"/>
    <w:rsid w:val="005E07FF"/>
    <w:rsid w:val="005E1A44"/>
    <w:rsid w:val="005E1DB8"/>
    <w:rsid w:val="005E20B2"/>
    <w:rsid w:val="005E3429"/>
    <w:rsid w:val="005E34D8"/>
    <w:rsid w:val="005E6AA2"/>
    <w:rsid w:val="005E6EB1"/>
    <w:rsid w:val="005E7F7B"/>
    <w:rsid w:val="005E7F85"/>
    <w:rsid w:val="005F03C6"/>
    <w:rsid w:val="005F0656"/>
    <w:rsid w:val="005F0E5E"/>
    <w:rsid w:val="005F198E"/>
    <w:rsid w:val="005F22C9"/>
    <w:rsid w:val="005F3967"/>
    <w:rsid w:val="005F3CA8"/>
    <w:rsid w:val="005F3E69"/>
    <w:rsid w:val="005F3E75"/>
    <w:rsid w:val="005F4629"/>
    <w:rsid w:val="005F50EA"/>
    <w:rsid w:val="005F5210"/>
    <w:rsid w:val="005F597A"/>
    <w:rsid w:val="005F5BFB"/>
    <w:rsid w:val="005F6036"/>
    <w:rsid w:val="005F6437"/>
    <w:rsid w:val="005F6819"/>
    <w:rsid w:val="005F6F91"/>
    <w:rsid w:val="005F78B2"/>
    <w:rsid w:val="005F7B0C"/>
    <w:rsid w:val="005F7E7B"/>
    <w:rsid w:val="006006AC"/>
    <w:rsid w:val="00600721"/>
    <w:rsid w:val="00600863"/>
    <w:rsid w:val="00601805"/>
    <w:rsid w:val="00602654"/>
    <w:rsid w:val="00602E9B"/>
    <w:rsid w:val="00602F08"/>
    <w:rsid w:val="00602FDC"/>
    <w:rsid w:val="00603821"/>
    <w:rsid w:val="00606891"/>
    <w:rsid w:val="006102DA"/>
    <w:rsid w:val="00610D5A"/>
    <w:rsid w:val="00611C4E"/>
    <w:rsid w:val="006134EB"/>
    <w:rsid w:val="00613845"/>
    <w:rsid w:val="00613E51"/>
    <w:rsid w:val="0061630B"/>
    <w:rsid w:val="00616679"/>
    <w:rsid w:val="00616C77"/>
    <w:rsid w:val="006172A3"/>
    <w:rsid w:val="00617468"/>
    <w:rsid w:val="00617E52"/>
    <w:rsid w:val="0062059B"/>
    <w:rsid w:val="00620AB4"/>
    <w:rsid w:val="0062172D"/>
    <w:rsid w:val="0062180E"/>
    <w:rsid w:val="006219F6"/>
    <w:rsid w:val="00622124"/>
    <w:rsid w:val="00622460"/>
    <w:rsid w:val="0062278B"/>
    <w:rsid w:val="00623EAB"/>
    <w:rsid w:val="00624D11"/>
    <w:rsid w:val="00624E2E"/>
    <w:rsid w:val="0062636B"/>
    <w:rsid w:val="006266E4"/>
    <w:rsid w:val="00626D21"/>
    <w:rsid w:val="00626D30"/>
    <w:rsid w:val="00627045"/>
    <w:rsid w:val="0062751A"/>
    <w:rsid w:val="0062765E"/>
    <w:rsid w:val="0062777B"/>
    <w:rsid w:val="00627C7D"/>
    <w:rsid w:val="00627EAD"/>
    <w:rsid w:val="00630480"/>
    <w:rsid w:val="006306DF"/>
    <w:rsid w:val="00632C88"/>
    <w:rsid w:val="006331B0"/>
    <w:rsid w:val="00633F74"/>
    <w:rsid w:val="006344AA"/>
    <w:rsid w:val="00634637"/>
    <w:rsid w:val="00634A96"/>
    <w:rsid w:val="0063608A"/>
    <w:rsid w:val="00636943"/>
    <w:rsid w:val="00636AA9"/>
    <w:rsid w:val="006374F1"/>
    <w:rsid w:val="00637974"/>
    <w:rsid w:val="00637A5A"/>
    <w:rsid w:val="00637FD1"/>
    <w:rsid w:val="0064013A"/>
    <w:rsid w:val="006406FF"/>
    <w:rsid w:val="00640A55"/>
    <w:rsid w:val="00641027"/>
    <w:rsid w:val="00641130"/>
    <w:rsid w:val="0064129A"/>
    <w:rsid w:val="00641632"/>
    <w:rsid w:val="00641D98"/>
    <w:rsid w:val="00642C88"/>
    <w:rsid w:val="00642CE5"/>
    <w:rsid w:val="00642DBC"/>
    <w:rsid w:val="006430EC"/>
    <w:rsid w:val="00643DBA"/>
    <w:rsid w:val="00643EB0"/>
    <w:rsid w:val="00644112"/>
    <w:rsid w:val="006447B9"/>
    <w:rsid w:val="0064533B"/>
    <w:rsid w:val="00645D1A"/>
    <w:rsid w:val="006463FA"/>
    <w:rsid w:val="0064642F"/>
    <w:rsid w:val="00646439"/>
    <w:rsid w:val="00646D88"/>
    <w:rsid w:val="006471B0"/>
    <w:rsid w:val="0064723C"/>
    <w:rsid w:val="0064791B"/>
    <w:rsid w:val="00647A5D"/>
    <w:rsid w:val="00647CDA"/>
    <w:rsid w:val="00651039"/>
    <w:rsid w:val="0065183A"/>
    <w:rsid w:val="00651C72"/>
    <w:rsid w:val="00651F2B"/>
    <w:rsid w:val="00652002"/>
    <w:rsid w:val="00652234"/>
    <w:rsid w:val="00652D6D"/>
    <w:rsid w:val="00652F24"/>
    <w:rsid w:val="00654A2B"/>
    <w:rsid w:val="00654A97"/>
    <w:rsid w:val="0065533D"/>
    <w:rsid w:val="0065592E"/>
    <w:rsid w:val="006560BF"/>
    <w:rsid w:val="00656236"/>
    <w:rsid w:val="0065648C"/>
    <w:rsid w:val="006569AF"/>
    <w:rsid w:val="00656C73"/>
    <w:rsid w:val="00656C8E"/>
    <w:rsid w:val="00657EBE"/>
    <w:rsid w:val="00660286"/>
    <w:rsid w:val="00660678"/>
    <w:rsid w:val="00660A27"/>
    <w:rsid w:val="006610E2"/>
    <w:rsid w:val="00661317"/>
    <w:rsid w:val="00661BDF"/>
    <w:rsid w:val="00661EA2"/>
    <w:rsid w:val="00662FD2"/>
    <w:rsid w:val="00663EE6"/>
    <w:rsid w:val="00664440"/>
    <w:rsid w:val="00665C9A"/>
    <w:rsid w:val="00665D7B"/>
    <w:rsid w:val="006662AA"/>
    <w:rsid w:val="006662EB"/>
    <w:rsid w:val="00666E28"/>
    <w:rsid w:val="006673F1"/>
    <w:rsid w:val="00671C36"/>
    <w:rsid w:val="0067258A"/>
    <w:rsid w:val="0067281B"/>
    <w:rsid w:val="00673993"/>
    <w:rsid w:val="00673EFD"/>
    <w:rsid w:val="006748C1"/>
    <w:rsid w:val="006750F9"/>
    <w:rsid w:val="0067514A"/>
    <w:rsid w:val="006762FF"/>
    <w:rsid w:val="0067650C"/>
    <w:rsid w:val="0067681D"/>
    <w:rsid w:val="00677082"/>
    <w:rsid w:val="00677933"/>
    <w:rsid w:val="00680F81"/>
    <w:rsid w:val="006820AC"/>
    <w:rsid w:val="006821C2"/>
    <w:rsid w:val="00682D22"/>
    <w:rsid w:val="00683576"/>
    <w:rsid w:val="00683915"/>
    <w:rsid w:val="00683DA3"/>
    <w:rsid w:val="006842C5"/>
    <w:rsid w:val="00684FA2"/>
    <w:rsid w:val="006851E2"/>
    <w:rsid w:val="006853DD"/>
    <w:rsid w:val="00685897"/>
    <w:rsid w:val="00686999"/>
    <w:rsid w:val="006871F7"/>
    <w:rsid w:val="006876BA"/>
    <w:rsid w:val="006877CC"/>
    <w:rsid w:val="00687817"/>
    <w:rsid w:val="00690593"/>
    <w:rsid w:val="006905A7"/>
    <w:rsid w:val="00690870"/>
    <w:rsid w:val="00691521"/>
    <w:rsid w:val="00691966"/>
    <w:rsid w:val="00692258"/>
    <w:rsid w:val="00692651"/>
    <w:rsid w:val="00692DD9"/>
    <w:rsid w:val="006938C6"/>
    <w:rsid w:val="0069398E"/>
    <w:rsid w:val="00694544"/>
    <w:rsid w:val="00694A73"/>
    <w:rsid w:val="00695F69"/>
    <w:rsid w:val="006961EE"/>
    <w:rsid w:val="0069658B"/>
    <w:rsid w:val="00696A77"/>
    <w:rsid w:val="00697A4F"/>
    <w:rsid w:val="00697DCC"/>
    <w:rsid w:val="006A05EB"/>
    <w:rsid w:val="006A075C"/>
    <w:rsid w:val="006A0D34"/>
    <w:rsid w:val="006A158F"/>
    <w:rsid w:val="006A1DA2"/>
    <w:rsid w:val="006A223D"/>
    <w:rsid w:val="006A2787"/>
    <w:rsid w:val="006A3119"/>
    <w:rsid w:val="006A4D0A"/>
    <w:rsid w:val="006A4F6F"/>
    <w:rsid w:val="006A6411"/>
    <w:rsid w:val="006A6B24"/>
    <w:rsid w:val="006A7318"/>
    <w:rsid w:val="006A76B1"/>
    <w:rsid w:val="006A7C1F"/>
    <w:rsid w:val="006A7D83"/>
    <w:rsid w:val="006A7E78"/>
    <w:rsid w:val="006B0C4A"/>
    <w:rsid w:val="006B1382"/>
    <w:rsid w:val="006B140D"/>
    <w:rsid w:val="006B1BBC"/>
    <w:rsid w:val="006B260B"/>
    <w:rsid w:val="006B2AB4"/>
    <w:rsid w:val="006B2C43"/>
    <w:rsid w:val="006B3277"/>
    <w:rsid w:val="006B58E8"/>
    <w:rsid w:val="006B59A6"/>
    <w:rsid w:val="006B5C01"/>
    <w:rsid w:val="006B738D"/>
    <w:rsid w:val="006C0605"/>
    <w:rsid w:val="006C0D1B"/>
    <w:rsid w:val="006C185A"/>
    <w:rsid w:val="006C1BC7"/>
    <w:rsid w:val="006C260D"/>
    <w:rsid w:val="006C28C9"/>
    <w:rsid w:val="006C2BFB"/>
    <w:rsid w:val="006C2E40"/>
    <w:rsid w:val="006C3223"/>
    <w:rsid w:val="006C3DAD"/>
    <w:rsid w:val="006C421E"/>
    <w:rsid w:val="006C55E4"/>
    <w:rsid w:val="006C666D"/>
    <w:rsid w:val="006C6BE3"/>
    <w:rsid w:val="006C7555"/>
    <w:rsid w:val="006C789A"/>
    <w:rsid w:val="006C7A1B"/>
    <w:rsid w:val="006C7D28"/>
    <w:rsid w:val="006C7E74"/>
    <w:rsid w:val="006D0544"/>
    <w:rsid w:val="006D0E79"/>
    <w:rsid w:val="006D116B"/>
    <w:rsid w:val="006D21D5"/>
    <w:rsid w:val="006D2A39"/>
    <w:rsid w:val="006D2E77"/>
    <w:rsid w:val="006D30F7"/>
    <w:rsid w:val="006D367D"/>
    <w:rsid w:val="006D3E29"/>
    <w:rsid w:val="006D451B"/>
    <w:rsid w:val="006D54B1"/>
    <w:rsid w:val="006D5F7E"/>
    <w:rsid w:val="006D5FDF"/>
    <w:rsid w:val="006D67C4"/>
    <w:rsid w:val="006D6DBC"/>
    <w:rsid w:val="006D6F23"/>
    <w:rsid w:val="006D72FE"/>
    <w:rsid w:val="006D7734"/>
    <w:rsid w:val="006D7FE2"/>
    <w:rsid w:val="006E017A"/>
    <w:rsid w:val="006E0380"/>
    <w:rsid w:val="006E1184"/>
    <w:rsid w:val="006E1277"/>
    <w:rsid w:val="006E28DC"/>
    <w:rsid w:val="006E2DDE"/>
    <w:rsid w:val="006E36D3"/>
    <w:rsid w:val="006E3FA2"/>
    <w:rsid w:val="006E454E"/>
    <w:rsid w:val="006E4845"/>
    <w:rsid w:val="006E4F0E"/>
    <w:rsid w:val="006E56AD"/>
    <w:rsid w:val="006E67AD"/>
    <w:rsid w:val="006F0279"/>
    <w:rsid w:val="006F029D"/>
    <w:rsid w:val="006F070A"/>
    <w:rsid w:val="006F0EB8"/>
    <w:rsid w:val="006F1501"/>
    <w:rsid w:val="006F1EBB"/>
    <w:rsid w:val="006F2469"/>
    <w:rsid w:val="006F2664"/>
    <w:rsid w:val="006F2AFA"/>
    <w:rsid w:val="006F32F6"/>
    <w:rsid w:val="006F38A9"/>
    <w:rsid w:val="006F3C68"/>
    <w:rsid w:val="006F491F"/>
    <w:rsid w:val="006F4A51"/>
    <w:rsid w:val="006F567D"/>
    <w:rsid w:val="006F6184"/>
    <w:rsid w:val="006F667A"/>
    <w:rsid w:val="006F6E1D"/>
    <w:rsid w:val="006F76C6"/>
    <w:rsid w:val="006F791A"/>
    <w:rsid w:val="00700E89"/>
    <w:rsid w:val="00701759"/>
    <w:rsid w:val="007023E1"/>
    <w:rsid w:val="007031BA"/>
    <w:rsid w:val="0070350B"/>
    <w:rsid w:val="00703AC6"/>
    <w:rsid w:val="00703FAB"/>
    <w:rsid w:val="007045E1"/>
    <w:rsid w:val="00705235"/>
    <w:rsid w:val="007064C5"/>
    <w:rsid w:val="00707CA5"/>
    <w:rsid w:val="00707E09"/>
    <w:rsid w:val="00710517"/>
    <w:rsid w:val="007126FB"/>
    <w:rsid w:val="00712D29"/>
    <w:rsid w:val="007137DD"/>
    <w:rsid w:val="00713FED"/>
    <w:rsid w:val="00714382"/>
    <w:rsid w:val="00715BBE"/>
    <w:rsid w:val="00716A55"/>
    <w:rsid w:val="00716A7F"/>
    <w:rsid w:val="00716C62"/>
    <w:rsid w:val="00716C79"/>
    <w:rsid w:val="00717110"/>
    <w:rsid w:val="007172D7"/>
    <w:rsid w:val="007179AC"/>
    <w:rsid w:val="00720D0B"/>
    <w:rsid w:val="00720E1D"/>
    <w:rsid w:val="007210E8"/>
    <w:rsid w:val="007214A6"/>
    <w:rsid w:val="00722245"/>
    <w:rsid w:val="0072298F"/>
    <w:rsid w:val="00722C95"/>
    <w:rsid w:val="00724067"/>
    <w:rsid w:val="007241F3"/>
    <w:rsid w:val="007246CC"/>
    <w:rsid w:val="007246E0"/>
    <w:rsid w:val="00724F15"/>
    <w:rsid w:val="0072501B"/>
    <w:rsid w:val="00725406"/>
    <w:rsid w:val="0072554B"/>
    <w:rsid w:val="00725B95"/>
    <w:rsid w:val="00725DF3"/>
    <w:rsid w:val="00725FEB"/>
    <w:rsid w:val="007266C1"/>
    <w:rsid w:val="007269BF"/>
    <w:rsid w:val="00726D08"/>
    <w:rsid w:val="00726DED"/>
    <w:rsid w:val="00727547"/>
    <w:rsid w:val="007276E8"/>
    <w:rsid w:val="00727CE9"/>
    <w:rsid w:val="00730579"/>
    <w:rsid w:val="00730E59"/>
    <w:rsid w:val="0073110D"/>
    <w:rsid w:val="0073127E"/>
    <w:rsid w:val="00731C06"/>
    <w:rsid w:val="00732189"/>
    <w:rsid w:val="00732D5D"/>
    <w:rsid w:val="00732FF2"/>
    <w:rsid w:val="007335C3"/>
    <w:rsid w:val="00733CAA"/>
    <w:rsid w:val="0073439F"/>
    <w:rsid w:val="00736D4F"/>
    <w:rsid w:val="00737428"/>
    <w:rsid w:val="00737578"/>
    <w:rsid w:val="00740058"/>
    <w:rsid w:val="00741DA6"/>
    <w:rsid w:val="00742263"/>
    <w:rsid w:val="00742D20"/>
    <w:rsid w:val="00742DDB"/>
    <w:rsid w:val="007430EC"/>
    <w:rsid w:val="00743F3A"/>
    <w:rsid w:val="00744313"/>
    <w:rsid w:val="007446AE"/>
    <w:rsid w:val="00744FF3"/>
    <w:rsid w:val="00746C2C"/>
    <w:rsid w:val="00746F31"/>
    <w:rsid w:val="00747084"/>
    <w:rsid w:val="007479DE"/>
    <w:rsid w:val="00747D33"/>
    <w:rsid w:val="00747ECD"/>
    <w:rsid w:val="0075070C"/>
    <w:rsid w:val="00750AE0"/>
    <w:rsid w:val="00750B62"/>
    <w:rsid w:val="00750BAB"/>
    <w:rsid w:val="00750CBA"/>
    <w:rsid w:val="0075131B"/>
    <w:rsid w:val="00751B5C"/>
    <w:rsid w:val="0075278B"/>
    <w:rsid w:val="007528C9"/>
    <w:rsid w:val="00752AF7"/>
    <w:rsid w:val="00752B86"/>
    <w:rsid w:val="007536B7"/>
    <w:rsid w:val="00753E00"/>
    <w:rsid w:val="0075497C"/>
    <w:rsid w:val="00754B44"/>
    <w:rsid w:val="007558E7"/>
    <w:rsid w:val="00755F13"/>
    <w:rsid w:val="00755FF2"/>
    <w:rsid w:val="0075731E"/>
    <w:rsid w:val="007600A3"/>
    <w:rsid w:val="00760550"/>
    <w:rsid w:val="007608D8"/>
    <w:rsid w:val="00760B66"/>
    <w:rsid w:val="00760B8E"/>
    <w:rsid w:val="00760CA0"/>
    <w:rsid w:val="00760E1F"/>
    <w:rsid w:val="00761F6E"/>
    <w:rsid w:val="0076283A"/>
    <w:rsid w:val="00762D09"/>
    <w:rsid w:val="00763341"/>
    <w:rsid w:val="00764F16"/>
    <w:rsid w:val="007654FC"/>
    <w:rsid w:val="00765A82"/>
    <w:rsid w:val="00767A07"/>
    <w:rsid w:val="007729D4"/>
    <w:rsid w:val="00772FE2"/>
    <w:rsid w:val="007739B8"/>
    <w:rsid w:val="0077402B"/>
    <w:rsid w:val="00774896"/>
    <w:rsid w:val="00774995"/>
    <w:rsid w:val="00774A12"/>
    <w:rsid w:val="00775978"/>
    <w:rsid w:val="007768AD"/>
    <w:rsid w:val="00776B2A"/>
    <w:rsid w:val="00776D3E"/>
    <w:rsid w:val="00777C35"/>
    <w:rsid w:val="00777C37"/>
    <w:rsid w:val="00780F67"/>
    <w:rsid w:val="007813E9"/>
    <w:rsid w:val="007819BC"/>
    <w:rsid w:val="00782CBF"/>
    <w:rsid w:val="00782CE5"/>
    <w:rsid w:val="00782E38"/>
    <w:rsid w:val="00783A5C"/>
    <w:rsid w:val="00784472"/>
    <w:rsid w:val="007853BE"/>
    <w:rsid w:val="00786251"/>
    <w:rsid w:val="0078749B"/>
    <w:rsid w:val="00787A73"/>
    <w:rsid w:val="00787C79"/>
    <w:rsid w:val="00787F4F"/>
    <w:rsid w:val="0079030E"/>
    <w:rsid w:val="00790472"/>
    <w:rsid w:val="00790498"/>
    <w:rsid w:val="0079068E"/>
    <w:rsid w:val="0079193A"/>
    <w:rsid w:val="007925A2"/>
    <w:rsid w:val="00793545"/>
    <w:rsid w:val="00793A2C"/>
    <w:rsid w:val="00793F7C"/>
    <w:rsid w:val="00794051"/>
    <w:rsid w:val="00794053"/>
    <w:rsid w:val="00795BCC"/>
    <w:rsid w:val="00795DA9"/>
    <w:rsid w:val="00797A51"/>
    <w:rsid w:val="00797B69"/>
    <w:rsid w:val="007A0ABB"/>
    <w:rsid w:val="007A206B"/>
    <w:rsid w:val="007A22E4"/>
    <w:rsid w:val="007A322F"/>
    <w:rsid w:val="007A3630"/>
    <w:rsid w:val="007A384C"/>
    <w:rsid w:val="007A4148"/>
    <w:rsid w:val="007A4655"/>
    <w:rsid w:val="007A4BB3"/>
    <w:rsid w:val="007A4BD0"/>
    <w:rsid w:val="007A4C58"/>
    <w:rsid w:val="007A52BA"/>
    <w:rsid w:val="007A56B8"/>
    <w:rsid w:val="007A584A"/>
    <w:rsid w:val="007A60D1"/>
    <w:rsid w:val="007A6D36"/>
    <w:rsid w:val="007A6F56"/>
    <w:rsid w:val="007A6FCB"/>
    <w:rsid w:val="007A7315"/>
    <w:rsid w:val="007A7B87"/>
    <w:rsid w:val="007B0A00"/>
    <w:rsid w:val="007B21C4"/>
    <w:rsid w:val="007B2E56"/>
    <w:rsid w:val="007B3F34"/>
    <w:rsid w:val="007B43E6"/>
    <w:rsid w:val="007B5398"/>
    <w:rsid w:val="007B55DC"/>
    <w:rsid w:val="007B5C54"/>
    <w:rsid w:val="007B6D93"/>
    <w:rsid w:val="007B7548"/>
    <w:rsid w:val="007C05A2"/>
    <w:rsid w:val="007C062B"/>
    <w:rsid w:val="007C12AD"/>
    <w:rsid w:val="007C33A5"/>
    <w:rsid w:val="007C3E8E"/>
    <w:rsid w:val="007C4787"/>
    <w:rsid w:val="007C4D5B"/>
    <w:rsid w:val="007C5927"/>
    <w:rsid w:val="007C5EA1"/>
    <w:rsid w:val="007C6386"/>
    <w:rsid w:val="007C6755"/>
    <w:rsid w:val="007C6D56"/>
    <w:rsid w:val="007C7C93"/>
    <w:rsid w:val="007D05B2"/>
    <w:rsid w:val="007D0D68"/>
    <w:rsid w:val="007D0D6E"/>
    <w:rsid w:val="007D118E"/>
    <w:rsid w:val="007D2025"/>
    <w:rsid w:val="007D23BA"/>
    <w:rsid w:val="007D2C49"/>
    <w:rsid w:val="007D2F44"/>
    <w:rsid w:val="007D3043"/>
    <w:rsid w:val="007D30F0"/>
    <w:rsid w:val="007D500A"/>
    <w:rsid w:val="007D52B8"/>
    <w:rsid w:val="007D55D4"/>
    <w:rsid w:val="007D57A0"/>
    <w:rsid w:val="007D5B99"/>
    <w:rsid w:val="007D5E5B"/>
    <w:rsid w:val="007D665A"/>
    <w:rsid w:val="007D6731"/>
    <w:rsid w:val="007D6BFE"/>
    <w:rsid w:val="007D6DC5"/>
    <w:rsid w:val="007D7FA8"/>
    <w:rsid w:val="007E0176"/>
    <w:rsid w:val="007E0A61"/>
    <w:rsid w:val="007E152F"/>
    <w:rsid w:val="007E1F3D"/>
    <w:rsid w:val="007E2156"/>
    <w:rsid w:val="007E2395"/>
    <w:rsid w:val="007E2A00"/>
    <w:rsid w:val="007E356F"/>
    <w:rsid w:val="007E37A3"/>
    <w:rsid w:val="007E53C7"/>
    <w:rsid w:val="007E5AE8"/>
    <w:rsid w:val="007E6489"/>
    <w:rsid w:val="007E700B"/>
    <w:rsid w:val="007E70A1"/>
    <w:rsid w:val="007E72F8"/>
    <w:rsid w:val="007F0935"/>
    <w:rsid w:val="007F09E0"/>
    <w:rsid w:val="007F1940"/>
    <w:rsid w:val="007F1B25"/>
    <w:rsid w:val="007F24AF"/>
    <w:rsid w:val="007F277B"/>
    <w:rsid w:val="007F29E9"/>
    <w:rsid w:val="007F3B24"/>
    <w:rsid w:val="007F4102"/>
    <w:rsid w:val="007F4748"/>
    <w:rsid w:val="007F553B"/>
    <w:rsid w:val="007F61CF"/>
    <w:rsid w:val="007F71CA"/>
    <w:rsid w:val="007F7468"/>
    <w:rsid w:val="007F7995"/>
    <w:rsid w:val="007F79F3"/>
    <w:rsid w:val="00800172"/>
    <w:rsid w:val="00800546"/>
    <w:rsid w:val="00801773"/>
    <w:rsid w:val="00801ACC"/>
    <w:rsid w:val="00801C77"/>
    <w:rsid w:val="00802A6D"/>
    <w:rsid w:val="008030D8"/>
    <w:rsid w:val="0080314F"/>
    <w:rsid w:val="00803BD6"/>
    <w:rsid w:val="00804213"/>
    <w:rsid w:val="00804556"/>
    <w:rsid w:val="008049E9"/>
    <w:rsid w:val="00804A48"/>
    <w:rsid w:val="00805AC7"/>
    <w:rsid w:val="00806455"/>
    <w:rsid w:val="00807572"/>
    <w:rsid w:val="00807A5F"/>
    <w:rsid w:val="0081025B"/>
    <w:rsid w:val="008104C5"/>
    <w:rsid w:val="0081095B"/>
    <w:rsid w:val="008111BF"/>
    <w:rsid w:val="0081142C"/>
    <w:rsid w:val="0081144F"/>
    <w:rsid w:val="008114A5"/>
    <w:rsid w:val="0081332E"/>
    <w:rsid w:val="008138B2"/>
    <w:rsid w:val="00814355"/>
    <w:rsid w:val="008149B4"/>
    <w:rsid w:val="00814F34"/>
    <w:rsid w:val="0081528E"/>
    <w:rsid w:val="008161EA"/>
    <w:rsid w:val="00816225"/>
    <w:rsid w:val="00816D1F"/>
    <w:rsid w:val="00817247"/>
    <w:rsid w:val="008174DE"/>
    <w:rsid w:val="008176AE"/>
    <w:rsid w:val="00817983"/>
    <w:rsid w:val="00820794"/>
    <w:rsid w:val="008207F2"/>
    <w:rsid w:val="00821109"/>
    <w:rsid w:val="008218CB"/>
    <w:rsid w:val="00822F33"/>
    <w:rsid w:val="0082374D"/>
    <w:rsid w:val="00823AF1"/>
    <w:rsid w:val="008244AD"/>
    <w:rsid w:val="00824660"/>
    <w:rsid w:val="00825BC7"/>
    <w:rsid w:val="00826637"/>
    <w:rsid w:val="0082676B"/>
    <w:rsid w:val="00826959"/>
    <w:rsid w:val="00826D03"/>
    <w:rsid w:val="00826D09"/>
    <w:rsid w:val="00827625"/>
    <w:rsid w:val="00827A65"/>
    <w:rsid w:val="00827DDF"/>
    <w:rsid w:val="008307B0"/>
    <w:rsid w:val="008314EE"/>
    <w:rsid w:val="00831A16"/>
    <w:rsid w:val="00831C9D"/>
    <w:rsid w:val="00831F9B"/>
    <w:rsid w:val="00832062"/>
    <w:rsid w:val="008329F6"/>
    <w:rsid w:val="00832BC6"/>
    <w:rsid w:val="0083319C"/>
    <w:rsid w:val="00833BEC"/>
    <w:rsid w:val="00833CDB"/>
    <w:rsid w:val="00834882"/>
    <w:rsid w:val="00834C04"/>
    <w:rsid w:val="00837194"/>
    <w:rsid w:val="0083793F"/>
    <w:rsid w:val="00837B0F"/>
    <w:rsid w:val="00841DBB"/>
    <w:rsid w:val="00843209"/>
    <w:rsid w:val="00844206"/>
    <w:rsid w:val="0084446C"/>
    <w:rsid w:val="00844AE9"/>
    <w:rsid w:val="00844F5C"/>
    <w:rsid w:val="0084570E"/>
    <w:rsid w:val="008461B0"/>
    <w:rsid w:val="00846752"/>
    <w:rsid w:val="00847444"/>
    <w:rsid w:val="008477A9"/>
    <w:rsid w:val="008503E5"/>
    <w:rsid w:val="00850A95"/>
    <w:rsid w:val="00851CFD"/>
    <w:rsid w:val="00851E3B"/>
    <w:rsid w:val="00852F7A"/>
    <w:rsid w:val="00853D95"/>
    <w:rsid w:val="00853DCC"/>
    <w:rsid w:val="00853E4A"/>
    <w:rsid w:val="008549DF"/>
    <w:rsid w:val="00854A23"/>
    <w:rsid w:val="008558B7"/>
    <w:rsid w:val="00855A96"/>
    <w:rsid w:val="00855EA5"/>
    <w:rsid w:val="00856452"/>
    <w:rsid w:val="00856E00"/>
    <w:rsid w:val="00856F38"/>
    <w:rsid w:val="008571C9"/>
    <w:rsid w:val="00857C2D"/>
    <w:rsid w:val="00857E18"/>
    <w:rsid w:val="00860560"/>
    <w:rsid w:val="00860C74"/>
    <w:rsid w:val="00860CF3"/>
    <w:rsid w:val="00860D05"/>
    <w:rsid w:val="00860D9D"/>
    <w:rsid w:val="00860E50"/>
    <w:rsid w:val="0086139C"/>
    <w:rsid w:val="008614EB"/>
    <w:rsid w:val="008620C6"/>
    <w:rsid w:val="008627F4"/>
    <w:rsid w:val="00862C39"/>
    <w:rsid w:val="00862F9F"/>
    <w:rsid w:val="0086392D"/>
    <w:rsid w:val="00864A1A"/>
    <w:rsid w:val="00864FD5"/>
    <w:rsid w:val="0086567E"/>
    <w:rsid w:val="00865951"/>
    <w:rsid w:val="0086641A"/>
    <w:rsid w:val="00866690"/>
    <w:rsid w:val="00866716"/>
    <w:rsid w:val="00866FAA"/>
    <w:rsid w:val="00866FCD"/>
    <w:rsid w:val="008677BD"/>
    <w:rsid w:val="008703EA"/>
    <w:rsid w:val="008707E0"/>
    <w:rsid w:val="00870EF1"/>
    <w:rsid w:val="00871562"/>
    <w:rsid w:val="008720A6"/>
    <w:rsid w:val="008724A5"/>
    <w:rsid w:val="0087250E"/>
    <w:rsid w:val="00873EA3"/>
    <w:rsid w:val="008742E4"/>
    <w:rsid w:val="0087443F"/>
    <w:rsid w:val="00874BFC"/>
    <w:rsid w:val="00875346"/>
    <w:rsid w:val="00875674"/>
    <w:rsid w:val="00875CA1"/>
    <w:rsid w:val="00877154"/>
    <w:rsid w:val="00877377"/>
    <w:rsid w:val="0087771B"/>
    <w:rsid w:val="0087790C"/>
    <w:rsid w:val="008800BB"/>
    <w:rsid w:val="00880289"/>
    <w:rsid w:val="008804C2"/>
    <w:rsid w:val="00880571"/>
    <w:rsid w:val="00880958"/>
    <w:rsid w:val="00880A34"/>
    <w:rsid w:val="008816D8"/>
    <w:rsid w:val="00881E3B"/>
    <w:rsid w:val="00882F2B"/>
    <w:rsid w:val="00883F2E"/>
    <w:rsid w:val="0088408E"/>
    <w:rsid w:val="00884A2C"/>
    <w:rsid w:val="00885825"/>
    <w:rsid w:val="00885939"/>
    <w:rsid w:val="008859BF"/>
    <w:rsid w:val="00886120"/>
    <w:rsid w:val="00886682"/>
    <w:rsid w:val="00887443"/>
    <w:rsid w:val="0089068B"/>
    <w:rsid w:val="008907B0"/>
    <w:rsid w:val="00890E13"/>
    <w:rsid w:val="00891359"/>
    <w:rsid w:val="00891418"/>
    <w:rsid w:val="00891BDC"/>
    <w:rsid w:val="00891C5D"/>
    <w:rsid w:val="00891DBD"/>
    <w:rsid w:val="00892BCF"/>
    <w:rsid w:val="00893238"/>
    <w:rsid w:val="00894086"/>
    <w:rsid w:val="0089461F"/>
    <w:rsid w:val="00894632"/>
    <w:rsid w:val="00895555"/>
    <w:rsid w:val="00895868"/>
    <w:rsid w:val="00895AF6"/>
    <w:rsid w:val="00895C1C"/>
    <w:rsid w:val="00896044"/>
    <w:rsid w:val="0089664D"/>
    <w:rsid w:val="00896B72"/>
    <w:rsid w:val="00896E14"/>
    <w:rsid w:val="00897359"/>
    <w:rsid w:val="008978E0"/>
    <w:rsid w:val="00897C29"/>
    <w:rsid w:val="008A0129"/>
    <w:rsid w:val="008A0A5A"/>
    <w:rsid w:val="008A0E0F"/>
    <w:rsid w:val="008A0F6C"/>
    <w:rsid w:val="008A11DD"/>
    <w:rsid w:val="008A2A30"/>
    <w:rsid w:val="008A2AE2"/>
    <w:rsid w:val="008A2D3B"/>
    <w:rsid w:val="008A34A4"/>
    <w:rsid w:val="008A351F"/>
    <w:rsid w:val="008A3869"/>
    <w:rsid w:val="008A3932"/>
    <w:rsid w:val="008A48D0"/>
    <w:rsid w:val="008A4AF2"/>
    <w:rsid w:val="008A4C3B"/>
    <w:rsid w:val="008A524A"/>
    <w:rsid w:val="008A5740"/>
    <w:rsid w:val="008A5ED9"/>
    <w:rsid w:val="008A70BD"/>
    <w:rsid w:val="008A7382"/>
    <w:rsid w:val="008B01BF"/>
    <w:rsid w:val="008B0231"/>
    <w:rsid w:val="008B0777"/>
    <w:rsid w:val="008B0CE9"/>
    <w:rsid w:val="008B1357"/>
    <w:rsid w:val="008B1533"/>
    <w:rsid w:val="008B1C2C"/>
    <w:rsid w:val="008B226B"/>
    <w:rsid w:val="008B30A6"/>
    <w:rsid w:val="008B334D"/>
    <w:rsid w:val="008B35C6"/>
    <w:rsid w:val="008B36B9"/>
    <w:rsid w:val="008B379A"/>
    <w:rsid w:val="008B3C7B"/>
    <w:rsid w:val="008B4940"/>
    <w:rsid w:val="008B51F0"/>
    <w:rsid w:val="008B54EB"/>
    <w:rsid w:val="008B57CD"/>
    <w:rsid w:val="008B5895"/>
    <w:rsid w:val="008B62F0"/>
    <w:rsid w:val="008B6416"/>
    <w:rsid w:val="008B693D"/>
    <w:rsid w:val="008B698D"/>
    <w:rsid w:val="008B78AB"/>
    <w:rsid w:val="008B7FBA"/>
    <w:rsid w:val="008C2021"/>
    <w:rsid w:val="008C432B"/>
    <w:rsid w:val="008C4F28"/>
    <w:rsid w:val="008C56EA"/>
    <w:rsid w:val="008C5A2F"/>
    <w:rsid w:val="008C5D10"/>
    <w:rsid w:val="008C5E32"/>
    <w:rsid w:val="008C6509"/>
    <w:rsid w:val="008C67CF"/>
    <w:rsid w:val="008C68A0"/>
    <w:rsid w:val="008C6C43"/>
    <w:rsid w:val="008C6DFA"/>
    <w:rsid w:val="008C7B5B"/>
    <w:rsid w:val="008D0296"/>
    <w:rsid w:val="008D0380"/>
    <w:rsid w:val="008D11DD"/>
    <w:rsid w:val="008D144E"/>
    <w:rsid w:val="008D1EFC"/>
    <w:rsid w:val="008D2A9D"/>
    <w:rsid w:val="008D3436"/>
    <w:rsid w:val="008D441A"/>
    <w:rsid w:val="008D452F"/>
    <w:rsid w:val="008D47F1"/>
    <w:rsid w:val="008D48DB"/>
    <w:rsid w:val="008D4A79"/>
    <w:rsid w:val="008D62E1"/>
    <w:rsid w:val="008D66BD"/>
    <w:rsid w:val="008D6BA6"/>
    <w:rsid w:val="008D7399"/>
    <w:rsid w:val="008E0DB5"/>
    <w:rsid w:val="008E1227"/>
    <w:rsid w:val="008E1CAA"/>
    <w:rsid w:val="008E328E"/>
    <w:rsid w:val="008E3A6B"/>
    <w:rsid w:val="008E47A2"/>
    <w:rsid w:val="008E4E0D"/>
    <w:rsid w:val="008E4E56"/>
    <w:rsid w:val="008E4FB1"/>
    <w:rsid w:val="008E5F4A"/>
    <w:rsid w:val="008E63F4"/>
    <w:rsid w:val="008E66D8"/>
    <w:rsid w:val="008E6A0F"/>
    <w:rsid w:val="008E6DD3"/>
    <w:rsid w:val="008E6E87"/>
    <w:rsid w:val="008E6EEE"/>
    <w:rsid w:val="008E70C9"/>
    <w:rsid w:val="008E7186"/>
    <w:rsid w:val="008E733E"/>
    <w:rsid w:val="008E7AA2"/>
    <w:rsid w:val="008F03F3"/>
    <w:rsid w:val="008F0A3E"/>
    <w:rsid w:val="008F0F25"/>
    <w:rsid w:val="008F16B5"/>
    <w:rsid w:val="008F17C9"/>
    <w:rsid w:val="008F1853"/>
    <w:rsid w:val="008F2986"/>
    <w:rsid w:val="008F2ED8"/>
    <w:rsid w:val="008F336D"/>
    <w:rsid w:val="008F3620"/>
    <w:rsid w:val="008F3D06"/>
    <w:rsid w:val="008F4014"/>
    <w:rsid w:val="008F4643"/>
    <w:rsid w:val="008F4A91"/>
    <w:rsid w:val="008F5D52"/>
    <w:rsid w:val="008F6E06"/>
    <w:rsid w:val="008F76B7"/>
    <w:rsid w:val="008F7B3C"/>
    <w:rsid w:val="0090046F"/>
    <w:rsid w:val="00900E0A"/>
    <w:rsid w:val="00900F7E"/>
    <w:rsid w:val="009018DF"/>
    <w:rsid w:val="00901AC5"/>
    <w:rsid w:val="009021B1"/>
    <w:rsid w:val="009021E8"/>
    <w:rsid w:val="0090335E"/>
    <w:rsid w:val="009039D8"/>
    <w:rsid w:val="009056E3"/>
    <w:rsid w:val="0090585B"/>
    <w:rsid w:val="00905F45"/>
    <w:rsid w:val="00906196"/>
    <w:rsid w:val="00907AF1"/>
    <w:rsid w:val="00907BCE"/>
    <w:rsid w:val="00907D71"/>
    <w:rsid w:val="009106CD"/>
    <w:rsid w:val="00910820"/>
    <w:rsid w:val="00912000"/>
    <w:rsid w:val="0091210A"/>
    <w:rsid w:val="0091241D"/>
    <w:rsid w:val="00912843"/>
    <w:rsid w:val="00913D15"/>
    <w:rsid w:val="0091414C"/>
    <w:rsid w:val="0091461C"/>
    <w:rsid w:val="00914955"/>
    <w:rsid w:val="009157DD"/>
    <w:rsid w:val="00916012"/>
    <w:rsid w:val="0091726A"/>
    <w:rsid w:val="009175D1"/>
    <w:rsid w:val="00920499"/>
    <w:rsid w:val="00920C1A"/>
    <w:rsid w:val="00921033"/>
    <w:rsid w:val="00921729"/>
    <w:rsid w:val="00921746"/>
    <w:rsid w:val="00922172"/>
    <w:rsid w:val="00922594"/>
    <w:rsid w:val="00922B88"/>
    <w:rsid w:val="00922E65"/>
    <w:rsid w:val="0092319D"/>
    <w:rsid w:val="009236AB"/>
    <w:rsid w:val="00923E05"/>
    <w:rsid w:val="0092624F"/>
    <w:rsid w:val="00931672"/>
    <w:rsid w:val="0093222F"/>
    <w:rsid w:val="00932765"/>
    <w:rsid w:val="00932DB6"/>
    <w:rsid w:val="00933A98"/>
    <w:rsid w:val="009342EE"/>
    <w:rsid w:val="009344D3"/>
    <w:rsid w:val="009347DC"/>
    <w:rsid w:val="0093482B"/>
    <w:rsid w:val="00934BD1"/>
    <w:rsid w:val="00934EB7"/>
    <w:rsid w:val="0093515A"/>
    <w:rsid w:val="0093555C"/>
    <w:rsid w:val="009355DC"/>
    <w:rsid w:val="009361B4"/>
    <w:rsid w:val="009364FC"/>
    <w:rsid w:val="00936FAF"/>
    <w:rsid w:val="00937223"/>
    <w:rsid w:val="00937572"/>
    <w:rsid w:val="00940230"/>
    <w:rsid w:val="00940AAB"/>
    <w:rsid w:val="00941F19"/>
    <w:rsid w:val="009425F3"/>
    <w:rsid w:val="00943883"/>
    <w:rsid w:val="00943A72"/>
    <w:rsid w:val="00944F56"/>
    <w:rsid w:val="00945469"/>
    <w:rsid w:val="009458A6"/>
    <w:rsid w:val="00945938"/>
    <w:rsid w:val="00945CF9"/>
    <w:rsid w:val="00945E0B"/>
    <w:rsid w:val="00945E9C"/>
    <w:rsid w:val="009463A7"/>
    <w:rsid w:val="009469B4"/>
    <w:rsid w:val="00946CCC"/>
    <w:rsid w:val="00947E91"/>
    <w:rsid w:val="00947EC6"/>
    <w:rsid w:val="0095025A"/>
    <w:rsid w:val="0095026A"/>
    <w:rsid w:val="00950F90"/>
    <w:rsid w:val="0095166D"/>
    <w:rsid w:val="0095193F"/>
    <w:rsid w:val="00951CE5"/>
    <w:rsid w:val="00951EC6"/>
    <w:rsid w:val="00951F1A"/>
    <w:rsid w:val="00952C89"/>
    <w:rsid w:val="00954055"/>
    <w:rsid w:val="00954735"/>
    <w:rsid w:val="00954B5A"/>
    <w:rsid w:val="009553A3"/>
    <w:rsid w:val="009568D1"/>
    <w:rsid w:val="009575D2"/>
    <w:rsid w:val="00957F04"/>
    <w:rsid w:val="009614E8"/>
    <w:rsid w:val="00961511"/>
    <w:rsid w:val="009615BC"/>
    <w:rsid w:val="009616C6"/>
    <w:rsid w:val="00961F5F"/>
    <w:rsid w:val="0096240D"/>
    <w:rsid w:val="009631FF"/>
    <w:rsid w:val="0096331D"/>
    <w:rsid w:val="00963753"/>
    <w:rsid w:val="00963DD4"/>
    <w:rsid w:val="009648BA"/>
    <w:rsid w:val="00965A66"/>
    <w:rsid w:val="00965F6A"/>
    <w:rsid w:val="00966938"/>
    <w:rsid w:val="00966F5F"/>
    <w:rsid w:val="0097035E"/>
    <w:rsid w:val="0097129E"/>
    <w:rsid w:val="00971998"/>
    <w:rsid w:val="009726D5"/>
    <w:rsid w:val="00973771"/>
    <w:rsid w:val="00973A5D"/>
    <w:rsid w:val="00975316"/>
    <w:rsid w:val="00975965"/>
    <w:rsid w:val="00975CDE"/>
    <w:rsid w:val="00975D28"/>
    <w:rsid w:val="00976839"/>
    <w:rsid w:val="009806AD"/>
    <w:rsid w:val="00980D80"/>
    <w:rsid w:val="00981CC3"/>
    <w:rsid w:val="0098398A"/>
    <w:rsid w:val="009845F9"/>
    <w:rsid w:val="00985332"/>
    <w:rsid w:val="00985760"/>
    <w:rsid w:val="00985924"/>
    <w:rsid w:val="00985BA1"/>
    <w:rsid w:val="00986251"/>
    <w:rsid w:val="00986EA5"/>
    <w:rsid w:val="00990815"/>
    <w:rsid w:val="00990A84"/>
    <w:rsid w:val="009937A9"/>
    <w:rsid w:val="00993B1C"/>
    <w:rsid w:val="00993B68"/>
    <w:rsid w:val="00994376"/>
    <w:rsid w:val="0099447D"/>
    <w:rsid w:val="00995094"/>
    <w:rsid w:val="0099532C"/>
    <w:rsid w:val="0099543F"/>
    <w:rsid w:val="00995B4C"/>
    <w:rsid w:val="00995D78"/>
    <w:rsid w:val="00995F71"/>
    <w:rsid w:val="00996552"/>
    <w:rsid w:val="009975B1"/>
    <w:rsid w:val="009A14AB"/>
    <w:rsid w:val="009A1F52"/>
    <w:rsid w:val="009A2233"/>
    <w:rsid w:val="009A27DD"/>
    <w:rsid w:val="009A2CD0"/>
    <w:rsid w:val="009A2FCD"/>
    <w:rsid w:val="009A2FFF"/>
    <w:rsid w:val="009A306A"/>
    <w:rsid w:val="009A353A"/>
    <w:rsid w:val="009A3DBC"/>
    <w:rsid w:val="009A47C6"/>
    <w:rsid w:val="009A4E43"/>
    <w:rsid w:val="009A4F24"/>
    <w:rsid w:val="009A5089"/>
    <w:rsid w:val="009A5235"/>
    <w:rsid w:val="009A603F"/>
    <w:rsid w:val="009A6578"/>
    <w:rsid w:val="009A6915"/>
    <w:rsid w:val="009A6BC9"/>
    <w:rsid w:val="009A6D1C"/>
    <w:rsid w:val="009A7F13"/>
    <w:rsid w:val="009B0449"/>
    <w:rsid w:val="009B0514"/>
    <w:rsid w:val="009B0C56"/>
    <w:rsid w:val="009B0DC0"/>
    <w:rsid w:val="009B0EC7"/>
    <w:rsid w:val="009B15DC"/>
    <w:rsid w:val="009B1A64"/>
    <w:rsid w:val="009B1D93"/>
    <w:rsid w:val="009B1E38"/>
    <w:rsid w:val="009B22F6"/>
    <w:rsid w:val="009B235C"/>
    <w:rsid w:val="009B35E3"/>
    <w:rsid w:val="009B398C"/>
    <w:rsid w:val="009B4D04"/>
    <w:rsid w:val="009B533F"/>
    <w:rsid w:val="009B6921"/>
    <w:rsid w:val="009B74F4"/>
    <w:rsid w:val="009B7810"/>
    <w:rsid w:val="009C038C"/>
    <w:rsid w:val="009C0B01"/>
    <w:rsid w:val="009C134D"/>
    <w:rsid w:val="009C13D9"/>
    <w:rsid w:val="009C1568"/>
    <w:rsid w:val="009C1911"/>
    <w:rsid w:val="009C1946"/>
    <w:rsid w:val="009C1C40"/>
    <w:rsid w:val="009C1CC4"/>
    <w:rsid w:val="009C2655"/>
    <w:rsid w:val="009C328A"/>
    <w:rsid w:val="009C435A"/>
    <w:rsid w:val="009C471F"/>
    <w:rsid w:val="009C510E"/>
    <w:rsid w:val="009C57E9"/>
    <w:rsid w:val="009C5BC0"/>
    <w:rsid w:val="009C5FA4"/>
    <w:rsid w:val="009C77EE"/>
    <w:rsid w:val="009C7AE8"/>
    <w:rsid w:val="009C7B3D"/>
    <w:rsid w:val="009C7BF9"/>
    <w:rsid w:val="009D1637"/>
    <w:rsid w:val="009D18BF"/>
    <w:rsid w:val="009D1BE4"/>
    <w:rsid w:val="009D2466"/>
    <w:rsid w:val="009D2B28"/>
    <w:rsid w:val="009D2B4D"/>
    <w:rsid w:val="009D3770"/>
    <w:rsid w:val="009D3DFA"/>
    <w:rsid w:val="009D4162"/>
    <w:rsid w:val="009D421A"/>
    <w:rsid w:val="009D4E08"/>
    <w:rsid w:val="009D5242"/>
    <w:rsid w:val="009D5F6F"/>
    <w:rsid w:val="009D6134"/>
    <w:rsid w:val="009D6263"/>
    <w:rsid w:val="009D6293"/>
    <w:rsid w:val="009D63AD"/>
    <w:rsid w:val="009E0295"/>
    <w:rsid w:val="009E03DF"/>
    <w:rsid w:val="009E1925"/>
    <w:rsid w:val="009E1B83"/>
    <w:rsid w:val="009E1CEB"/>
    <w:rsid w:val="009E1D5C"/>
    <w:rsid w:val="009E2482"/>
    <w:rsid w:val="009E28E2"/>
    <w:rsid w:val="009E2F32"/>
    <w:rsid w:val="009E346C"/>
    <w:rsid w:val="009E35D1"/>
    <w:rsid w:val="009E38DA"/>
    <w:rsid w:val="009E3C8B"/>
    <w:rsid w:val="009E3E1D"/>
    <w:rsid w:val="009E45EE"/>
    <w:rsid w:val="009E5AC6"/>
    <w:rsid w:val="009E627F"/>
    <w:rsid w:val="009E6679"/>
    <w:rsid w:val="009E745D"/>
    <w:rsid w:val="009E77CD"/>
    <w:rsid w:val="009E78B0"/>
    <w:rsid w:val="009E7CAC"/>
    <w:rsid w:val="009F04E5"/>
    <w:rsid w:val="009F052B"/>
    <w:rsid w:val="009F0C5C"/>
    <w:rsid w:val="009F0CAE"/>
    <w:rsid w:val="009F0FAD"/>
    <w:rsid w:val="009F10FB"/>
    <w:rsid w:val="009F1369"/>
    <w:rsid w:val="009F137F"/>
    <w:rsid w:val="009F21F8"/>
    <w:rsid w:val="009F25DD"/>
    <w:rsid w:val="009F2F72"/>
    <w:rsid w:val="009F3489"/>
    <w:rsid w:val="009F61FD"/>
    <w:rsid w:val="009F6378"/>
    <w:rsid w:val="009F7B1B"/>
    <w:rsid w:val="009F7C09"/>
    <w:rsid w:val="009F7DC6"/>
    <w:rsid w:val="00A0032A"/>
    <w:rsid w:val="00A012F6"/>
    <w:rsid w:val="00A02596"/>
    <w:rsid w:val="00A027B4"/>
    <w:rsid w:val="00A037F2"/>
    <w:rsid w:val="00A03A4E"/>
    <w:rsid w:val="00A047D2"/>
    <w:rsid w:val="00A053D4"/>
    <w:rsid w:val="00A05F05"/>
    <w:rsid w:val="00A06E1E"/>
    <w:rsid w:val="00A06F20"/>
    <w:rsid w:val="00A0719A"/>
    <w:rsid w:val="00A07342"/>
    <w:rsid w:val="00A108DE"/>
    <w:rsid w:val="00A10FC3"/>
    <w:rsid w:val="00A116CA"/>
    <w:rsid w:val="00A12F3E"/>
    <w:rsid w:val="00A13333"/>
    <w:rsid w:val="00A13BD6"/>
    <w:rsid w:val="00A13D07"/>
    <w:rsid w:val="00A13DF6"/>
    <w:rsid w:val="00A145EB"/>
    <w:rsid w:val="00A146E2"/>
    <w:rsid w:val="00A14B89"/>
    <w:rsid w:val="00A14CB5"/>
    <w:rsid w:val="00A15625"/>
    <w:rsid w:val="00A16432"/>
    <w:rsid w:val="00A1683A"/>
    <w:rsid w:val="00A16C06"/>
    <w:rsid w:val="00A170D6"/>
    <w:rsid w:val="00A170DB"/>
    <w:rsid w:val="00A200A6"/>
    <w:rsid w:val="00A201EB"/>
    <w:rsid w:val="00A20EDB"/>
    <w:rsid w:val="00A225F4"/>
    <w:rsid w:val="00A22FB6"/>
    <w:rsid w:val="00A23AB9"/>
    <w:rsid w:val="00A23E51"/>
    <w:rsid w:val="00A244BC"/>
    <w:rsid w:val="00A246C1"/>
    <w:rsid w:val="00A250AA"/>
    <w:rsid w:val="00A250CC"/>
    <w:rsid w:val="00A25361"/>
    <w:rsid w:val="00A2570F"/>
    <w:rsid w:val="00A25E14"/>
    <w:rsid w:val="00A26CEB"/>
    <w:rsid w:val="00A26FD5"/>
    <w:rsid w:val="00A279C5"/>
    <w:rsid w:val="00A27F24"/>
    <w:rsid w:val="00A31AD7"/>
    <w:rsid w:val="00A3223E"/>
    <w:rsid w:val="00A32477"/>
    <w:rsid w:val="00A335B2"/>
    <w:rsid w:val="00A33B07"/>
    <w:rsid w:val="00A33C49"/>
    <w:rsid w:val="00A344B1"/>
    <w:rsid w:val="00A3452B"/>
    <w:rsid w:val="00A34717"/>
    <w:rsid w:val="00A348D7"/>
    <w:rsid w:val="00A3649B"/>
    <w:rsid w:val="00A37031"/>
    <w:rsid w:val="00A377BF"/>
    <w:rsid w:val="00A379D3"/>
    <w:rsid w:val="00A40847"/>
    <w:rsid w:val="00A41919"/>
    <w:rsid w:val="00A42BDC"/>
    <w:rsid w:val="00A43583"/>
    <w:rsid w:val="00A4380C"/>
    <w:rsid w:val="00A43C2C"/>
    <w:rsid w:val="00A43C65"/>
    <w:rsid w:val="00A44054"/>
    <w:rsid w:val="00A44269"/>
    <w:rsid w:val="00A44BFA"/>
    <w:rsid w:val="00A453AF"/>
    <w:rsid w:val="00A4562E"/>
    <w:rsid w:val="00A45787"/>
    <w:rsid w:val="00A458AB"/>
    <w:rsid w:val="00A45A3B"/>
    <w:rsid w:val="00A45B0F"/>
    <w:rsid w:val="00A47326"/>
    <w:rsid w:val="00A477CA"/>
    <w:rsid w:val="00A47D43"/>
    <w:rsid w:val="00A50268"/>
    <w:rsid w:val="00A50904"/>
    <w:rsid w:val="00A5125D"/>
    <w:rsid w:val="00A512F4"/>
    <w:rsid w:val="00A51487"/>
    <w:rsid w:val="00A5198C"/>
    <w:rsid w:val="00A51B71"/>
    <w:rsid w:val="00A52466"/>
    <w:rsid w:val="00A5301A"/>
    <w:rsid w:val="00A530D6"/>
    <w:rsid w:val="00A53C68"/>
    <w:rsid w:val="00A5505A"/>
    <w:rsid w:val="00A55877"/>
    <w:rsid w:val="00A55F2C"/>
    <w:rsid w:val="00A56216"/>
    <w:rsid w:val="00A564E3"/>
    <w:rsid w:val="00A571F2"/>
    <w:rsid w:val="00A57D0A"/>
    <w:rsid w:val="00A57EAA"/>
    <w:rsid w:val="00A6032B"/>
    <w:rsid w:val="00A6086B"/>
    <w:rsid w:val="00A60AB0"/>
    <w:rsid w:val="00A61F51"/>
    <w:rsid w:val="00A622E1"/>
    <w:rsid w:val="00A6280A"/>
    <w:rsid w:val="00A6332F"/>
    <w:rsid w:val="00A63741"/>
    <w:rsid w:val="00A63DEC"/>
    <w:rsid w:val="00A64F9A"/>
    <w:rsid w:val="00A65629"/>
    <w:rsid w:val="00A667F3"/>
    <w:rsid w:val="00A67537"/>
    <w:rsid w:val="00A67C48"/>
    <w:rsid w:val="00A70057"/>
    <w:rsid w:val="00A70394"/>
    <w:rsid w:val="00A714D2"/>
    <w:rsid w:val="00A71636"/>
    <w:rsid w:val="00A728E7"/>
    <w:rsid w:val="00A72BCA"/>
    <w:rsid w:val="00A73053"/>
    <w:rsid w:val="00A731DE"/>
    <w:rsid w:val="00A73659"/>
    <w:rsid w:val="00A73798"/>
    <w:rsid w:val="00A73FEF"/>
    <w:rsid w:val="00A74816"/>
    <w:rsid w:val="00A74B77"/>
    <w:rsid w:val="00A74FAF"/>
    <w:rsid w:val="00A74FD2"/>
    <w:rsid w:val="00A753AB"/>
    <w:rsid w:val="00A7556D"/>
    <w:rsid w:val="00A7622C"/>
    <w:rsid w:val="00A76270"/>
    <w:rsid w:val="00A7689C"/>
    <w:rsid w:val="00A76DA9"/>
    <w:rsid w:val="00A77201"/>
    <w:rsid w:val="00A773C2"/>
    <w:rsid w:val="00A774B5"/>
    <w:rsid w:val="00A77B5E"/>
    <w:rsid w:val="00A77B7C"/>
    <w:rsid w:val="00A77C19"/>
    <w:rsid w:val="00A77F21"/>
    <w:rsid w:val="00A80428"/>
    <w:rsid w:val="00A80478"/>
    <w:rsid w:val="00A814E8"/>
    <w:rsid w:val="00A81E3B"/>
    <w:rsid w:val="00A82349"/>
    <w:rsid w:val="00A82C1B"/>
    <w:rsid w:val="00A834DB"/>
    <w:rsid w:val="00A83789"/>
    <w:rsid w:val="00A83799"/>
    <w:rsid w:val="00A83AEB"/>
    <w:rsid w:val="00A84665"/>
    <w:rsid w:val="00A8594E"/>
    <w:rsid w:val="00A85A77"/>
    <w:rsid w:val="00A86132"/>
    <w:rsid w:val="00A868FB"/>
    <w:rsid w:val="00A870B3"/>
    <w:rsid w:val="00A87AE7"/>
    <w:rsid w:val="00A87E81"/>
    <w:rsid w:val="00A87E84"/>
    <w:rsid w:val="00A87EE9"/>
    <w:rsid w:val="00A90819"/>
    <w:rsid w:val="00A9133E"/>
    <w:rsid w:val="00A9230A"/>
    <w:rsid w:val="00A94632"/>
    <w:rsid w:val="00A94BB6"/>
    <w:rsid w:val="00A95A96"/>
    <w:rsid w:val="00A95C10"/>
    <w:rsid w:val="00A95F83"/>
    <w:rsid w:val="00A96188"/>
    <w:rsid w:val="00A963E8"/>
    <w:rsid w:val="00A96540"/>
    <w:rsid w:val="00A97299"/>
    <w:rsid w:val="00A97BFD"/>
    <w:rsid w:val="00A97CC2"/>
    <w:rsid w:val="00AA02D2"/>
    <w:rsid w:val="00AA0560"/>
    <w:rsid w:val="00AA079D"/>
    <w:rsid w:val="00AA0A78"/>
    <w:rsid w:val="00AA157D"/>
    <w:rsid w:val="00AA15AB"/>
    <w:rsid w:val="00AA1849"/>
    <w:rsid w:val="00AA1D4C"/>
    <w:rsid w:val="00AA2753"/>
    <w:rsid w:val="00AA3373"/>
    <w:rsid w:val="00AA4461"/>
    <w:rsid w:val="00AA4584"/>
    <w:rsid w:val="00AA47FF"/>
    <w:rsid w:val="00AA5DD0"/>
    <w:rsid w:val="00AA6F9B"/>
    <w:rsid w:val="00AA7721"/>
    <w:rsid w:val="00AA782C"/>
    <w:rsid w:val="00AA7B22"/>
    <w:rsid w:val="00AB1845"/>
    <w:rsid w:val="00AB1E78"/>
    <w:rsid w:val="00AB2292"/>
    <w:rsid w:val="00AB2442"/>
    <w:rsid w:val="00AB3241"/>
    <w:rsid w:val="00AB3450"/>
    <w:rsid w:val="00AB373D"/>
    <w:rsid w:val="00AB3E69"/>
    <w:rsid w:val="00AB4118"/>
    <w:rsid w:val="00AB466F"/>
    <w:rsid w:val="00AB4C5D"/>
    <w:rsid w:val="00AB584F"/>
    <w:rsid w:val="00AB59A1"/>
    <w:rsid w:val="00AB5B68"/>
    <w:rsid w:val="00AC1610"/>
    <w:rsid w:val="00AC1773"/>
    <w:rsid w:val="00AC288C"/>
    <w:rsid w:val="00AC296A"/>
    <w:rsid w:val="00AC2996"/>
    <w:rsid w:val="00AC30DD"/>
    <w:rsid w:val="00AC401F"/>
    <w:rsid w:val="00AC5206"/>
    <w:rsid w:val="00AC6C1F"/>
    <w:rsid w:val="00AC7522"/>
    <w:rsid w:val="00AC7750"/>
    <w:rsid w:val="00AD07CE"/>
    <w:rsid w:val="00AD08EC"/>
    <w:rsid w:val="00AD12A8"/>
    <w:rsid w:val="00AD16A5"/>
    <w:rsid w:val="00AD1CB7"/>
    <w:rsid w:val="00AD2502"/>
    <w:rsid w:val="00AD2BA1"/>
    <w:rsid w:val="00AD2D45"/>
    <w:rsid w:val="00AD3932"/>
    <w:rsid w:val="00AD3E8A"/>
    <w:rsid w:val="00AD433C"/>
    <w:rsid w:val="00AD433F"/>
    <w:rsid w:val="00AD4D8E"/>
    <w:rsid w:val="00AD5301"/>
    <w:rsid w:val="00AD59C9"/>
    <w:rsid w:val="00AD5C0C"/>
    <w:rsid w:val="00AD7390"/>
    <w:rsid w:val="00AD77C8"/>
    <w:rsid w:val="00AE0285"/>
    <w:rsid w:val="00AE07B9"/>
    <w:rsid w:val="00AE1075"/>
    <w:rsid w:val="00AE198E"/>
    <w:rsid w:val="00AE22D5"/>
    <w:rsid w:val="00AE25A6"/>
    <w:rsid w:val="00AE34F0"/>
    <w:rsid w:val="00AE46D1"/>
    <w:rsid w:val="00AE4F73"/>
    <w:rsid w:val="00AE516B"/>
    <w:rsid w:val="00AE53E3"/>
    <w:rsid w:val="00AE54CA"/>
    <w:rsid w:val="00AE6045"/>
    <w:rsid w:val="00AE65A2"/>
    <w:rsid w:val="00AE6981"/>
    <w:rsid w:val="00AE705F"/>
    <w:rsid w:val="00AE778C"/>
    <w:rsid w:val="00AF01B9"/>
    <w:rsid w:val="00AF0E9C"/>
    <w:rsid w:val="00AF1AAB"/>
    <w:rsid w:val="00AF1DAF"/>
    <w:rsid w:val="00AF1EEF"/>
    <w:rsid w:val="00AF2448"/>
    <w:rsid w:val="00AF2E83"/>
    <w:rsid w:val="00AF30B7"/>
    <w:rsid w:val="00AF377A"/>
    <w:rsid w:val="00AF420B"/>
    <w:rsid w:val="00AF49D9"/>
    <w:rsid w:val="00AF4C63"/>
    <w:rsid w:val="00AF4EA2"/>
    <w:rsid w:val="00AF4FA8"/>
    <w:rsid w:val="00AF5094"/>
    <w:rsid w:val="00AF55CF"/>
    <w:rsid w:val="00AF55F5"/>
    <w:rsid w:val="00AF628B"/>
    <w:rsid w:val="00AF778C"/>
    <w:rsid w:val="00B00C7D"/>
    <w:rsid w:val="00B016C3"/>
    <w:rsid w:val="00B01C68"/>
    <w:rsid w:val="00B01EBC"/>
    <w:rsid w:val="00B04A98"/>
    <w:rsid w:val="00B04C35"/>
    <w:rsid w:val="00B0665D"/>
    <w:rsid w:val="00B06A81"/>
    <w:rsid w:val="00B06AB3"/>
    <w:rsid w:val="00B06BDA"/>
    <w:rsid w:val="00B06E54"/>
    <w:rsid w:val="00B073F7"/>
    <w:rsid w:val="00B07774"/>
    <w:rsid w:val="00B078C9"/>
    <w:rsid w:val="00B07E07"/>
    <w:rsid w:val="00B07EDD"/>
    <w:rsid w:val="00B113EC"/>
    <w:rsid w:val="00B1238D"/>
    <w:rsid w:val="00B13993"/>
    <w:rsid w:val="00B1436E"/>
    <w:rsid w:val="00B14C40"/>
    <w:rsid w:val="00B14C80"/>
    <w:rsid w:val="00B15585"/>
    <w:rsid w:val="00B16316"/>
    <w:rsid w:val="00B16CC0"/>
    <w:rsid w:val="00B16CDA"/>
    <w:rsid w:val="00B172CA"/>
    <w:rsid w:val="00B178F1"/>
    <w:rsid w:val="00B208B4"/>
    <w:rsid w:val="00B20B29"/>
    <w:rsid w:val="00B21B81"/>
    <w:rsid w:val="00B21C65"/>
    <w:rsid w:val="00B21FDE"/>
    <w:rsid w:val="00B22CD3"/>
    <w:rsid w:val="00B23608"/>
    <w:rsid w:val="00B23795"/>
    <w:rsid w:val="00B238C0"/>
    <w:rsid w:val="00B23DD8"/>
    <w:rsid w:val="00B23E20"/>
    <w:rsid w:val="00B24A86"/>
    <w:rsid w:val="00B24CE2"/>
    <w:rsid w:val="00B24DB1"/>
    <w:rsid w:val="00B25269"/>
    <w:rsid w:val="00B25DE3"/>
    <w:rsid w:val="00B264A2"/>
    <w:rsid w:val="00B274A3"/>
    <w:rsid w:val="00B300BF"/>
    <w:rsid w:val="00B30613"/>
    <w:rsid w:val="00B30E93"/>
    <w:rsid w:val="00B312FE"/>
    <w:rsid w:val="00B31C3C"/>
    <w:rsid w:val="00B31F95"/>
    <w:rsid w:val="00B324A8"/>
    <w:rsid w:val="00B3271C"/>
    <w:rsid w:val="00B33BBD"/>
    <w:rsid w:val="00B34356"/>
    <w:rsid w:val="00B34901"/>
    <w:rsid w:val="00B365B3"/>
    <w:rsid w:val="00B36C06"/>
    <w:rsid w:val="00B400D0"/>
    <w:rsid w:val="00B40129"/>
    <w:rsid w:val="00B40A9A"/>
    <w:rsid w:val="00B40CC0"/>
    <w:rsid w:val="00B417CB"/>
    <w:rsid w:val="00B43078"/>
    <w:rsid w:val="00B4474F"/>
    <w:rsid w:val="00B44B58"/>
    <w:rsid w:val="00B44E3D"/>
    <w:rsid w:val="00B45850"/>
    <w:rsid w:val="00B46BF3"/>
    <w:rsid w:val="00B47ED5"/>
    <w:rsid w:val="00B51C6A"/>
    <w:rsid w:val="00B5391E"/>
    <w:rsid w:val="00B5416D"/>
    <w:rsid w:val="00B546C1"/>
    <w:rsid w:val="00B55BF2"/>
    <w:rsid w:val="00B55C6B"/>
    <w:rsid w:val="00B55FC6"/>
    <w:rsid w:val="00B5637E"/>
    <w:rsid w:val="00B566AB"/>
    <w:rsid w:val="00B572E7"/>
    <w:rsid w:val="00B57D63"/>
    <w:rsid w:val="00B60543"/>
    <w:rsid w:val="00B60AF9"/>
    <w:rsid w:val="00B60DB1"/>
    <w:rsid w:val="00B62764"/>
    <w:rsid w:val="00B62A37"/>
    <w:rsid w:val="00B62AA0"/>
    <w:rsid w:val="00B62F81"/>
    <w:rsid w:val="00B63B5F"/>
    <w:rsid w:val="00B64060"/>
    <w:rsid w:val="00B643F5"/>
    <w:rsid w:val="00B64706"/>
    <w:rsid w:val="00B64783"/>
    <w:rsid w:val="00B64D2E"/>
    <w:rsid w:val="00B64E66"/>
    <w:rsid w:val="00B64FEE"/>
    <w:rsid w:val="00B651E2"/>
    <w:rsid w:val="00B65CA1"/>
    <w:rsid w:val="00B66DEE"/>
    <w:rsid w:val="00B66F55"/>
    <w:rsid w:val="00B670C3"/>
    <w:rsid w:val="00B671BF"/>
    <w:rsid w:val="00B70300"/>
    <w:rsid w:val="00B7066B"/>
    <w:rsid w:val="00B709D0"/>
    <w:rsid w:val="00B71799"/>
    <w:rsid w:val="00B71ACF"/>
    <w:rsid w:val="00B71E6B"/>
    <w:rsid w:val="00B731CA"/>
    <w:rsid w:val="00B736BF"/>
    <w:rsid w:val="00B7410D"/>
    <w:rsid w:val="00B74DCD"/>
    <w:rsid w:val="00B75FC7"/>
    <w:rsid w:val="00B76F7B"/>
    <w:rsid w:val="00B77F50"/>
    <w:rsid w:val="00B8016B"/>
    <w:rsid w:val="00B81B09"/>
    <w:rsid w:val="00B821A3"/>
    <w:rsid w:val="00B82548"/>
    <w:rsid w:val="00B83195"/>
    <w:rsid w:val="00B83248"/>
    <w:rsid w:val="00B84B6A"/>
    <w:rsid w:val="00B84E25"/>
    <w:rsid w:val="00B84ECE"/>
    <w:rsid w:val="00B85B60"/>
    <w:rsid w:val="00B869C7"/>
    <w:rsid w:val="00B87562"/>
    <w:rsid w:val="00B87CEA"/>
    <w:rsid w:val="00B87D98"/>
    <w:rsid w:val="00B9180E"/>
    <w:rsid w:val="00B927FF"/>
    <w:rsid w:val="00B93563"/>
    <w:rsid w:val="00B9412D"/>
    <w:rsid w:val="00B947A3"/>
    <w:rsid w:val="00B95CD7"/>
    <w:rsid w:val="00B96E37"/>
    <w:rsid w:val="00B97CBA"/>
    <w:rsid w:val="00BA00F1"/>
    <w:rsid w:val="00BA0595"/>
    <w:rsid w:val="00BA08F1"/>
    <w:rsid w:val="00BA0A37"/>
    <w:rsid w:val="00BA16FB"/>
    <w:rsid w:val="00BA1E79"/>
    <w:rsid w:val="00BA1E9F"/>
    <w:rsid w:val="00BA2761"/>
    <w:rsid w:val="00BA2BF0"/>
    <w:rsid w:val="00BA32F8"/>
    <w:rsid w:val="00BA3617"/>
    <w:rsid w:val="00BA38B7"/>
    <w:rsid w:val="00BA4CA3"/>
    <w:rsid w:val="00BA4E06"/>
    <w:rsid w:val="00BA4F02"/>
    <w:rsid w:val="00BA5852"/>
    <w:rsid w:val="00BA5C83"/>
    <w:rsid w:val="00BA5FBC"/>
    <w:rsid w:val="00BA604C"/>
    <w:rsid w:val="00BA63A7"/>
    <w:rsid w:val="00BA68B0"/>
    <w:rsid w:val="00BA6C61"/>
    <w:rsid w:val="00BA6EB8"/>
    <w:rsid w:val="00BA6FFB"/>
    <w:rsid w:val="00BA77EC"/>
    <w:rsid w:val="00BA794F"/>
    <w:rsid w:val="00BA7A03"/>
    <w:rsid w:val="00BB031E"/>
    <w:rsid w:val="00BB0469"/>
    <w:rsid w:val="00BB0734"/>
    <w:rsid w:val="00BB0763"/>
    <w:rsid w:val="00BB1A70"/>
    <w:rsid w:val="00BB25F3"/>
    <w:rsid w:val="00BB28DA"/>
    <w:rsid w:val="00BB3472"/>
    <w:rsid w:val="00BB350B"/>
    <w:rsid w:val="00BB3530"/>
    <w:rsid w:val="00BB3BAA"/>
    <w:rsid w:val="00BB431D"/>
    <w:rsid w:val="00BB539B"/>
    <w:rsid w:val="00BB5C6E"/>
    <w:rsid w:val="00BB67EA"/>
    <w:rsid w:val="00BB6AE1"/>
    <w:rsid w:val="00BB6B38"/>
    <w:rsid w:val="00BB753A"/>
    <w:rsid w:val="00BB7F6A"/>
    <w:rsid w:val="00BC0B57"/>
    <w:rsid w:val="00BC1627"/>
    <w:rsid w:val="00BC1F45"/>
    <w:rsid w:val="00BC274D"/>
    <w:rsid w:val="00BC338C"/>
    <w:rsid w:val="00BC3569"/>
    <w:rsid w:val="00BC3589"/>
    <w:rsid w:val="00BC3DC1"/>
    <w:rsid w:val="00BC4E48"/>
    <w:rsid w:val="00BC4FB3"/>
    <w:rsid w:val="00BC51EF"/>
    <w:rsid w:val="00BC622D"/>
    <w:rsid w:val="00BC75E9"/>
    <w:rsid w:val="00BC7B3E"/>
    <w:rsid w:val="00BD0212"/>
    <w:rsid w:val="00BD0628"/>
    <w:rsid w:val="00BD0745"/>
    <w:rsid w:val="00BD0753"/>
    <w:rsid w:val="00BD1739"/>
    <w:rsid w:val="00BD1BF6"/>
    <w:rsid w:val="00BD2014"/>
    <w:rsid w:val="00BD289B"/>
    <w:rsid w:val="00BD3037"/>
    <w:rsid w:val="00BD3E5E"/>
    <w:rsid w:val="00BD40E1"/>
    <w:rsid w:val="00BD46AA"/>
    <w:rsid w:val="00BD561A"/>
    <w:rsid w:val="00BD57F4"/>
    <w:rsid w:val="00BD5919"/>
    <w:rsid w:val="00BD71BA"/>
    <w:rsid w:val="00BD788A"/>
    <w:rsid w:val="00BD7B80"/>
    <w:rsid w:val="00BD7C7E"/>
    <w:rsid w:val="00BD7EEA"/>
    <w:rsid w:val="00BD7FB7"/>
    <w:rsid w:val="00BE0F1E"/>
    <w:rsid w:val="00BE1601"/>
    <w:rsid w:val="00BE23A8"/>
    <w:rsid w:val="00BE258A"/>
    <w:rsid w:val="00BE2BAF"/>
    <w:rsid w:val="00BE2BC7"/>
    <w:rsid w:val="00BE2CCB"/>
    <w:rsid w:val="00BE2F1B"/>
    <w:rsid w:val="00BE32A2"/>
    <w:rsid w:val="00BE3460"/>
    <w:rsid w:val="00BE3671"/>
    <w:rsid w:val="00BE466A"/>
    <w:rsid w:val="00BE4C6A"/>
    <w:rsid w:val="00BE4D4B"/>
    <w:rsid w:val="00BE5197"/>
    <w:rsid w:val="00BE560B"/>
    <w:rsid w:val="00BE5E1D"/>
    <w:rsid w:val="00BE6523"/>
    <w:rsid w:val="00BE7395"/>
    <w:rsid w:val="00BF025D"/>
    <w:rsid w:val="00BF0386"/>
    <w:rsid w:val="00BF0BAE"/>
    <w:rsid w:val="00BF1271"/>
    <w:rsid w:val="00BF14F2"/>
    <w:rsid w:val="00BF25DA"/>
    <w:rsid w:val="00BF285D"/>
    <w:rsid w:val="00BF2B35"/>
    <w:rsid w:val="00BF2B5F"/>
    <w:rsid w:val="00BF2BE6"/>
    <w:rsid w:val="00BF2CFC"/>
    <w:rsid w:val="00BF3403"/>
    <w:rsid w:val="00BF3501"/>
    <w:rsid w:val="00BF4B9C"/>
    <w:rsid w:val="00BF51AA"/>
    <w:rsid w:val="00BF51BC"/>
    <w:rsid w:val="00BF5661"/>
    <w:rsid w:val="00BF751B"/>
    <w:rsid w:val="00C001B6"/>
    <w:rsid w:val="00C00DB1"/>
    <w:rsid w:val="00C01314"/>
    <w:rsid w:val="00C01A0E"/>
    <w:rsid w:val="00C03226"/>
    <w:rsid w:val="00C0374B"/>
    <w:rsid w:val="00C03C3C"/>
    <w:rsid w:val="00C040F2"/>
    <w:rsid w:val="00C04151"/>
    <w:rsid w:val="00C05082"/>
    <w:rsid w:val="00C05348"/>
    <w:rsid w:val="00C05543"/>
    <w:rsid w:val="00C05D48"/>
    <w:rsid w:val="00C067EE"/>
    <w:rsid w:val="00C06AB4"/>
    <w:rsid w:val="00C072EC"/>
    <w:rsid w:val="00C07373"/>
    <w:rsid w:val="00C10755"/>
    <w:rsid w:val="00C1143A"/>
    <w:rsid w:val="00C117A8"/>
    <w:rsid w:val="00C12011"/>
    <w:rsid w:val="00C1206F"/>
    <w:rsid w:val="00C12362"/>
    <w:rsid w:val="00C12797"/>
    <w:rsid w:val="00C12F91"/>
    <w:rsid w:val="00C13627"/>
    <w:rsid w:val="00C13681"/>
    <w:rsid w:val="00C13F3F"/>
    <w:rsid w:val="00C14830"/>
    <w:rsid w:val="00C16BBC"/>
    <w:rsid w:val="00C16C09"/>
    <w:rsid w:val="00C17344"/>
    <w:rsid w:val="00C17378"/>
    <w:rsid w:val="00C17435"/>
    <w:rsid w:val="00C17848"/>
    <w:rsid w:val="00C17A97"/>
    <w:rsid w:val="00C2152D"/>
    <w:rsid w:val="00C21ABB"/>
    <w:rsid w:val="00C21EF5"/>
    <w:rsid w:val="00C2336C"/>
    <w:rsid w:val="00C239A8"/>
    <w:rsid w:val="00C240F1"/>
    <w:rsid w:val="00C24267"/>
    <w:rsid w:val="00C247EA"/>
    <w:rsid w:val="00C2583C"/>
    <w:rsid w:val="00C25893"/>
    <w:rsid w:val="00C25C7A"/>
    <w:rsid w:val="00C26FC9"/>
    <w:rsid w:val="00C273D3"/>
    <w:rsid w:val="00C27453"/>
    <w:rsid w:val="00C2745F"/>
    <w:rsid w:val="00C27628"/>
    <w:rsid w:val="00C27A9F"/>
    <w:rsid w:val="00C312C9"/>
    <w:rsid w:val="00C338A6"/>
    <w:rsid w:val="00C339C1"/>
    <w:rsid w:val="00C33D03"/>
    <w:rsid w:val="00C341B0"/>
    <w:rsid w:val="00C342B3"/>
    <w:rsid w:val="00C34412"/>
    <w:rsid w:val="00C345C7"/>
    <w:rsid w:val="00C34E31"/>
    <w:rsid w:val="00C3651C"/>
    <w:rsid w:val="00C3663C"/>
    <w:rsid w:val="00C3759F"/>
    <w:rsid w:val="00C37DD1"/>
    <w:rsid w:val="00C37FB9"/>
    <w:rsid w:val="00C40126"/>
    <w:rsid w:val="00C40171"/>
    <w:rsid w:val="00C405D9"/>
    <w:rsid w:val="00C407E7"/>
    <w:rsid w:val="00C40DB2"/>
    <w:rsid w:val="00C40EC9"/>
    <w:rsid w:val="00C41E4F"/>
    <w:rsid w:val="00C41E65"/>
    <w:rsid w:val="00C41F23"/>
    <w:rsid w:val="00C42DF4"/>
    <w:rsid w:val="00C42EC8"/>
    <w:rsid w:val="00C42F6C"/>
    <w:rsid w:val="00C43908"/>
    <w:rsid w:val="00C43A4F"/>
    <w:rsid w:val="00C43D6C"/>
    <w:rsid w:val="00C44F45"/>
    <w:rsid w:val="00C455A5"/>
    <w:rsid w:val="00C45E89"/>
    <w:rsid w:val="00C46A1D"/>
    <w:rsid w:val="00C471D2"/>
    <w:rsid w:val="00C47F61"/>
    <w:rsid w:val="00C47F67"/>
    <w:rsid w:val="00C518C1"/>
    <w:rsid w:val="00C52C35"/>
    <w:rsid w:val="00C539A3"/>
    <w:rsid w:val="00C54035"/>
    <w:rsid w:val="00C54271"/>
    <w:rsid w:val="00C5493A"/>
    <w:rsid w:val="00C55E7E"/>
    <w:rsid w:val="00C56683"/>
    <w:rsid w:val="00C56773"/>
    <w:rsid w:val="00C56985"/>
    <w:rsid w:val="00C56E78"/>
    <w:rsid w:val="00C5736E"/>
    <w:rsid w:val="00C57473"/>
    <w:rsid w:val="00C601FC"/>
    <w:rsid w:val="00C604A0"/>
    <w:rsid w:val="00C60E75"/>
    <w:rsid w:val="00C621FD"/>
    <w:rsid w:val="00C62348"/>
    <w:rsid w:val="00C62D69"/>
    <w:rsid w:val="00C62F65"/>
    <w:rsid w:val="00C63AC2"/>
    <w:rsid w:val="00C64235"/>
    <w:rsid w:val="00C657DC"/>
    <w:rsid w:val="00C65A5E"/>
    <w:rsid w:val="00C65C8E"/>
    <w:rsid w:val="00C664D9"/>
    <w:rsid w:val="00C66DF5"/>
    <w:rsid w:val="00C67733"/>
    <w:rsid w:val="00C67F45"/>
    <w:rsid w:val="00C70117"/>
    <w:rsid w:val="00C70E84"/>
    <w:rsid w:val="00C70FA0"/>
    <w:rsid w:val="00C71451"/>
    <w:rsid w:val="00C71EDE"/>
    <w:rsid w:val="00C72383"/>
    <w:rsid w:val="00C72730"/>
    <w:rsid w:val="00C729DD"/>
    <w:rsid w:val="00C73D94"/>
    <w:rsid w:val="00C73EFD"/>
    <w:rsid w:val="00C743F7"/>
    <w:rsid w:val="00C752C5"/>
    <w:rsid w:val="00C75326"/>
    <w:rsid w:val="00C76AD0"/>
    <w:rsid w:val="00C773D8"/>
    <w:rsid w:val="00C77AAA"/>
    <w:rsid w:val="00C8027A"/>
    <w:rsid w:val="00C805EF"/>
    <w:rsid w:val="00C80A29"/>
    <w:rsid w:val="00C80CE8"/>
    <w:rsid w:val="00C81D6C"/>
    <w:rsid w:val="00C821F6"/>
    <w:rsid w:val="00C823D0"/>
    <w:rsid w:val="00C82702"/>
    <w:rsid w:val="00C833A1"/>
    <w:rsid w:val="00C83B3F"/>
    <w:rsid w:val="00C8457D"/>
    <w:rsid w:val="00C84D05"/>
    <w:rsid w:val="00C84F58"/>
    <w:rsid w:val="00C862BC"/>
    <w:rsid w:val="00C86C1C"/>
    <w:rsid w:val="00C87295"/>
    <w:rsid w:val="00C87526"/>
    <w:rsid w:val="00C9027A"/>
    <w:rsid w:val="00C90377"/>
    <w:rsid w:val="00C904F6"/>
    <w:rsid w:val="00C909C6"/>
    <w:rsid w:val="00C90CEB"/>
    <w:rsid w:val="00C91D33"/>
    <w:rsid w:val="00C922CB"/>
    <w:rsid w:val="00C9230E"/>
    <w:rsid w:val="00C92C9D"/>
    <w:rsid w:val="00C93223"/>
    <w:rsid w:val="00C937E4"/>
    <w:rsid w:val="00C944AC"/>
    <w:rsid w:val="00C9555A"/>
    <w:rsid w:val="00C955CC"/>
    <w:rsid w:val="00C955D1"/>
    <w:rsid w:val="00C95E0A"/>
    <w:rsid w:val="00C964D7"/>
    <w:rsid w:val="00C96530"/>
    <w:rsid w:val="00C9655F"/>
    <w:rsid w:val="00C9694F"/>
    <w:rsid w:val="00C977AB"/>
    <w:rsid w:val="00CA075D"/>
    <w:rsid w:val="00CA0F3A"/>
    <w:rsid w:val="00CA107C"/>
    <w:rsid w:val="00CA114F"/>
    <w:rsid w:val="00CA172D"/>
    <w:rsid w:val="00CA2BD3"/>
    <w:rsid w:val="00CA2C7A"/>
    <w:rsid w:val="00CA2FAE"/>
    <w:rsid w:val="00CA32E2"/>
    <w:rsid w:val="00CA330D"/>
    <w:rsid w:val="00CA3AFC"/>
    <w:rsid w:val="00CA516B"/>
    <w:rsid w:val="00CA5A8B"/>
    <w:rsid w:val="00CA622C"/>
    <w:rsid w:val="00CA6318"/>
    <w:rsid w:val="00CA6591"/>
    <w:rsid w:val="00CA7565"/>
    <w:rsid w:val="00CB0846"/>
    <w:rsid w:val="00CB08D5"/>
    <w:rsid w:val="00CB17B0"/>
    <w:rsid w:val="00CB2D0E"/>
    <w:rsid w:val="00CB391E"/>
    <w:rsid w:val="00CB40FC"/>
    <w:rsid w:val="00CB4C1B"/>
    <w:rsid w:val="00CB4CBD"/>
    <w:rsid w:val="00CB4FD2"/>
    <w:rsid w:val="00CB5CF4"/>
    <w:rsid w:val="00CB5D79"/>
    <w:rsid w:val="00CB6AE5"/>
    <w:rsid w:val="00CB7AF3"/>
    <w:rsid w:val="00CB7B92"/>
    <w:rsid w:val="00CC036E"/>
    <w:rsid w:val="00CC0DD5"/>
    <w:rsid w:val="00CC0E40"/>
    <w:rsid w:val="00CC0F13"/>
    <w:rsid w:val="00CC112C"/>
    <w:rsid w:val="00CC1D48"/>
    <w:rsid w:val="00CC21D6"/>
    <w:rsid w:val="00CC2210"/>
    <w:rsid w:val="00CC242A"/>
    <w:rsid w:val="00CC3691"/>
    <w:rsid w:val="00CC38F5"/>
    <w:rsid w:val="00CC3F46"/>
    <w:rsid w:val="00CC4240"/>
    <w:rsid w:val="00CC45D9"/>
    <w:rsid w:val="00CC4C95"/>
    <w:rsid w:val="00CC566D"/>
    <w:rsid w:val="00CC6043"/>
    <w:rsid w:val="00CC645A"/>
    <w:rsid w:val="00CC665C"/>
    <w:rsid w:val="00CC720E"/>
    <w:rsid w:val="00CC756F"/>
    <w:rsid w:val="00CC7DE2"/>
    <w:rsid w:val="00CD0A5D"/>
    <w:rsid w:val="00CD1120"/>
    <w:rsid w:val="00CD11CE"/>
    <w:rsid w:val="00CD179A"/>
    <w:rsid w:val="00CD1B1E"/>
    <w:rsid w:val="00CD1BB1"/>
    <w:rsid w:val="00CD2836"/>
    <w:rsid w:val="00CD2A78"/>
    <w:rsid w:val="00CD2B7F"/>
    <w:rsid w:val="00CD2C15"/>
    <w:rsid w:val="00CD2E14"/>
    <w:rsid w:val="00CD46D6"/>
    <w:rsid w:val="00CD540B"/>
    <w:rsid w:val="00CD63C9"/>
    <w:rsid w:val="00CD685C"/>
    <w:rsid w:val="00CD6CF2"/>
    <w:rsid w:val="00CD7A5C"/>
    <w:rsid w:val="00CD7B92"/>
    <w:rsid w:val="00CE0181"/>
    <w:rsid w:val="00CE0448"/>
    <w:rsid w:val="00CE0562"/>
    <w:rsid w:val="00CE1C7C"/>
    <w:rsid w:val="00CE32F8"/>
    <w:rsid w:val="00CE367E"/>
    <w:rsid w:val="00CE36D7"/>
    <w:rsid w:val="00CE3834"/>
    <w:rsid w:val="00CE4153"/>
    <w:rsid w:val="00CE528D"/>
    <w:rsid w:val="00CE59D2"/>
    <w:rsid w:val="00CE5A44"/>
    <w:rsid w:val="00CE5B6A"/>
    <w:rsid w:val="00CE5D9F"/>
    <w:rsid w:val="00CE626C"/>
    <w:rsid w:val="00CE68BD"/>
    <w:rsid w:val="00CE6E7F"/>
    <w:rsid w:val="00CE7C6F"/>
    <w:rsid w:val="00CF0322"/>
    <w:rsid w:val="00CF11FC"/>
    <w:rsid w:val="00CF2875"/>
    <w:rsid w:val="00CF29BE"/>
    <w:rsid w:val="00CF2B70"/>
    <w:rsid w:val="00CF2DCC"/>
    <w:rsid w:val="00CF316F"/>
    <w:rsid w:val="00CF528F"/>
    <w:rsid w:val="00CF5B34"/>
    <w:rsid w:val="00CF62FD"/>
    <w:rsid w:val="00CF6906"/>
    <w:rsid w:val="00CF6BAB"/>
    <w:rsid w:val="00CF712D"/>
    <w:rsid w:val="00CF7F80"/>
    <w:rsid w:val="00D00A56"/>
    <w:rsid w:val="00D00ECB"/>
    <w:rsid w:val="00D00F25"/>
    <w:rsid w:val="00D0244E"/>
    <w:rsid w:val="00D030EB"/>
    <w:rsid w:val="00D03BAB"/>
    <w:rsid w:val="00D03D84"/>
    <w:rsid w:val="00D03F5F"/>
    <w:rsid w:val="00D0454F"/>
    <w:rsid w:val="00D04831"/>
    <w:rsid w:val="00D04C1E"/>
    <w:rsid w:val="00D05905"/>
    <w:rsid w:val="00D06A98"/>
    <w:rsid w:val="00D07B7C"/>
    <w:rsid w:val="00D101B9"/>
    <w:rsid w:val="00D1021E"/>
    <w:rsid w:val="00D1077D"/>
    <w:rsid w:val="00D10AEC"/>
    <w:rsid w:val="00D10BB0"/>
    <w:rsid w:val="00D10DFD"/>
    <w:rsid w:val="00D11A23"/>
    <w:rsid w:val="00D1279A"/>
    <w:rsid w:val="00D12D12"/>
    <w:rsid w:val="00D12FC5"/>
    <w:rsid w:val="00D1356E"/>
    <w:rsid w:val="00D138D9"/>
    <w:rsid w:val="00D1414E"/>
    <w:rsid w:val="00D15769"/>
    <w:rsid w:val="00D15DBF"/>
    <w:rsid w:val="00D1652C"/>
    <w:rsid w:val="00D1660F"/>
    <w:rsid w:val="00D16E17"/>
    <w:rsid w:val="00D16F6D"/>
    <w:rsid w:val="00D1794A"/>
    <w:rsid w:val="00D201A1"/>
    <w:rsid w:val="00D2083D"/>
    <w:rsid w:val="00D2092D"/>
    <w:rsid w:val="00D21675"/>
    <w:rsid w:val="00D21C30"/>
    <w:rsid w:val="00D222D5"/>
    <w:rsid w:val="00D22396"/>
    <w:rsid w:val="00D229AF"/>
    <w:rsid w:val="00D22E0C"/>
    <w:rsid w:val="00D2399A"/>
    <w:rsid w:val="00D244BE"/>
    <w:rsid w:val="00D24B11"/>
    <w:rsid w:val="00D24BB0"/>
    <w:rsid w:val="00D25E29"/>
    <w:rsid w:val="00D26C8B"/>
    <w:rsid w:val="00D27A30"/>
    <w:rsid w:val="00D30625"/>
    <w:rsid w:val="00D306FB"/>
    <w:rsid w:val="00D30C68"/>
    <w:rsid w:val="00D31F2B"/>
    <w:rsid w:val="00D32FE0"/>
    <w:rsid w:val="00D331FB"/>
    <w:rsid w:val="00D33AB9"/>
    <w:rsid w:val="00D33B65"/>
    <w:rsid w:val="00D33DC6"/>
    <w:rsid w:val="00D340EE"/>
    <w:rsid w:val="00D34588"/>
    <w:rsid w:val="00D35CCF"/>
    <w:rsid w:val="00D366BE"/>
    <w:rsid w:val="00D368EA"/>
    <w:rsid w:val="00D402B5"/>
    <w:rsid w:val="00D411C9"/>
    <w:rsid w:val="00D41E01"/>
    <w:rsid w:val="00D420AB"/>
    <w:rsid w:val="00D4261E"/>
    <w:rsid w:val="00D42E58"/>
    <w:rsid w:val="00D4317A"/>
    <w:rsid w:val="00D4504D"/>
    <w:rsid w:val="00D452B9"/>
    <w:rsid w:val="00D45653"/>
    <w:rsid w:val="00D45B3A"/>
    <w:rsid w:val="00D46FE5"/>
    <w:rsid w:val="00D47B5E"/>
    <w:rsid w:val="00D47CAB"/>
    <w:rsid w:val="00D47D58"/>
    <w:rsid w:val="00D500AB"/>
    <w:rsid w:val="00D50367"/>
    <w:rsid w:val="00D504CD"/>
    <w:rsid w:val="00D51632"/>
    <w:rsid w:val="00D51A0C"/>
    <w:rsid w:val="00D52275"/>
    <w:rsid w:val="00D53A56"/>
    <w:rsid w:val="00D544CC"/>
    <w:rsid w:val="00D54EE0"/>
    <w:rsid w:val="00D55B6A"/>
    <w:rsid w:val="00D55E89"/>
    <w:rsid w:val="00D55F6F"/>
    <w:rsid w:val="00D57493"/>
    <w:rsid w:val="00D575AD"/>
    <w:rsid w:val="00D6016E"/>
    <w:rsid w:val="00D60285"/>
    <w:rsid w:val="00D605C6"/>
    <w:rsid w:val="00D609AB"/>
    <w:rsid w:val="00D6116F"/>
    <w:rsid w:val="00D61178"/>
    <w:rsid w:val="00D61420"/>
    <w:rsid w:val="00D61F7C"/>
    <w:rsid w:val="00D641C2"/>
    <w:rsid w:val="00D6586B"/>
    <w:rsid w:val="00D65ECC"/>
    <w:rsid w:val="00D66272"/>
    <w:rsid w:val="00D66595"/>
    <w:rsid w:val="00D666AB"/>
    <w:rsid w:val="00D66C09"/>
    <w:rsid w:val="00D6727F"/>
    <w:rsid w:val="00D67768"/>
    <w:rsid w:val="00D700DB"/>
    <w:rsid w:val="00D7197D"/>
    <w:rsid w:val="00D72190"/>
    <w:rsid w:val="00D72480"/>
    <w:rsid w:val="00D72738"/>
    <w:rsid w:val="00D7284D"/>
    <w:rsid w:val="00D729EB"/>
    <w:rsid w:val="00D73822"/>
    <w:rsid w:val="00D73A1D"/>
    <w:rsid w:val="00D742A1"/>
    <w:rsid w:val="00D746B4"/>
    <w:rsid w:val="00D75567"/>
    <w:rsid w:val="00D75916"/>
    <w:rsid w:val="00D75DA1"/>
    <w:rsid w:val="00D76CC9"/>
    <w:rsid w:val="00D76D15"/>
    <w:rsid w:val="00D773F1"/>
    <w:rsid w:val="00D77B46"/>
    <w:rsid w:val="00D80184"/>
    <w:rsid w:val="00D80545"/>
    <w:rsid w:val="00D8117E"/>
    <w:rsid w:val="00D82248"/>
    <w:rsid w:val="00D82729"/>
    <w:rsid w:val="00D82FC5"/>
    <w:rsid w:val="00D835C6"/>
    <w:rsid w:val="00D8461A"/>
    <w:rsid w:val="00D84762"/>
    <w:rsid w:val="00D84BE1"/>
    <w:rsid w:val="00D85503"/>
    <w:rsid w:val="00D85B29"/>
    <w:rsid w:val="00D85D00"/>
    <w:rsid w:val="00D86711"/>
    <w:rsid w:val="00D87800"/>
    <w:rsid w:val="00D90DE1"/>
    <w:rsid w:val="00D90FF5"/>
    <w:rsid w:val="00D911A1"/>
    <w:rsid w:val="00D91812"/>
    <w:rsid w:val="00D9295D"/>
    <w:rsid w:val="00D92B9D"/>
    <w:rsid w:val="00D935A0"/>
    <w:rsid w:val="00D93B28"/>
    <w:rsid w:val="00D93C15"/>
    <w:rsid w:val="00D96A8F"/>
    <w:rsid w:val="00D96B09"/>
    <w:rsid w:val="00D96E68"/>
    <w:rsid w:val="00D97381"/>
    <w:rsid w:val="00D97FE6"/>
    <w:rsid w:val="00DA0927"/>
    <w:rsid w:val="00DA0C0E"/>
    <w:rsid w:val="00DA0D65"/>
    <w:rsid w:val="00DA303B"/>
    <w:rsid w:val="00DA4121"/>
    <w:rsid w:val="00DA4987"/>
    <w:rsid w:val="00DA4F8D"/>
    <w:rsid w:val="00DA5717"/>
    <w:rsid w:val="00DA5804"/>
    <w:rsid w:val="00DA6691"/>
    <w:rsid w:val="00DA717D"/>
    <w:rsid w:val="00DA7AC8"/>
    <w:rsid w:val="00DA7EE9"/>
    <w:rsid w:val="00DB07C3"/>
    <w:rsid w:val="00DB0E61"/>
    <w:rsid w:val="00DB1596"/>
    <w:rsid w:val="00DB16A6"/>
    <w:rsid w:val="00DB1904"/>
    <w:rsid w:val="00DB1918"/>
    <w:rsid w:val="00DB21B7"/>
    <w:rsid w:val="00DB2CF2"/>
    <w:rsid w:val="00DB4031"/>
    <w:rsid w:val="00DB4CBA"/>
    <w:rsid w:val="00DB4D00"/>
    <w:rsid w:val="00DB548F"/>
    <w:rsid w:val="00DB5F27"/>
    <w:rsid w:val="00DB6788"/>
    <w:rsid w:val="00DB6846"/>
    <w:rsid w:val="00DB6BFC"/>
    <w:rsid w:val="00DB793E"/>
    <w:rsid w:val="00DB7F6B"/>
    <w:rsid w:val="00DC05B7"/>
    <w:rsid w:val="00DC139E"/>
    <w:rsid w:val="00DC1460"/>
    <w:rsid w:val="00DC1564"/>
    <w:rsid w:val="00DC1B5E"/>
    <w:rsid w:val="00DC2874"/>
    <w:rsid w:val="00DC2E7D"/>
    <w:rsid w:val="00DC32F9"/>
    <w:rsid w:val="00DC37D3"/>
    <w:rsid w:val="00DC3CA8"/>
    <w:rsid w:val="00DC3F8C"/>
    <w:rsid w:val="00DC5620"/>
    <w:rsid w:val="00DC659C"/>
    <w:rsid w:val="00DC67DD"/>
    <w:rsid w:val="00DC68F6"/>
    <w:rsid w:val="00DC6A42"/>
    <w:rsid w:val="00DC739C"/>
    <w:rsid w:val="00DC77BF"/>
    <w:rsid w:val="00DC79E4"/>
    <w:rsid w:val="00DC7DBB"/>
    <w:rsid w:val="00DD0D3D"/>
    <w:rsid w:val="00DD14BD"/>
    <w:rsid w:val="00DD1DBA"/>
    <w:rsid w:val="00DD2024"/>
    <w:rsid w:val="00DD2365"/>
    <w:rsid w:val="00DD2451"/>
    <w:rsid w:val="00DD2F4E"/>
    <w:rsid w:val="00DD2F56"/>
    <w:rsid w:val="00DD455E"/>
    <w:rsid w:val="00DD5C99"/>
    <w:rsid w:val="00DD5D87"/>
    <w:rsid w:val="00DD5DDE"/>
    <w:rsid w:val="00DD64E6"/>
    <w:rsid w:val="00DD7590"/>
    <w:rsid w:val="00DD78CF"/>
    <w:rsid w:val="00DD7DAB"/>
    <w:rsid w:val="00DE0ADD"/>
    <w:rsid w:val="00DE0CBE"/>
    <w:rsid w:val="00DE0F40"/>
    <w:rsid w:val="00DE20A3"/>
    <w:rsid w:val="00DE213B"/>
    <w:rsid w:val="00DE3518"/>
    <w:rsid w:val="00DE4B0A"/>
    <w:rsid w:val="00DE5692"/>
    <w:rsid w:val="00DE60DC"/>
    <w:rsid w:val="00DE6A0A"/>
    <w:rsid w:val="00DE7D2F"/>
    <w:rsid w:val="00DF1741"/>
    <w:rsid w:val="00DF20AC"/>
    <w:rsid w:val="00DF27C4"/>
    <w:rsid w:val="00DF284E"/>
    <w:rsid w:val="00DF2D90"/>
    <w:rsid w:val="00DF3B6E"/>
    <w:rsid w:val="00DF41FF"/>
    <w:rsid w:val="00DF45B5"/>
    <w:rsid w:val="00DF4F03"/>
    <w:rsid w:val="00DF5335"/>
    <w:rsid w:val="00DF651C"/>
    <w:rsid w:val="00DF6845"/>
    <w:rsid w:val="00DF6DF8"/>
    <w:rsid w:val="00DF73D8"/>
    <w:rsid w:val="00E01438"/>
    <w:rsid w:val="00E014EA"/>
    <w:rsid w:val="00E01CC6"/>
    <w:rsid w:val="00E023A8"/>
    <w:rsid w:val="00E027B8"/>
    <w:rsid w:val="00E03878"/>
    <w:rsid w:val="00E03CF2"/>
    <w:rsid w:val="00E04339"/>
    <w:rsid w:val="00E047F4"/>
    <w:rsid w:val="00E04D37"/>
    <w:rsid w:val="00E05FB5"/>
    <w:rsid w:val="00E06FBB"/>
    <w:rsid w:val="00E07AF5"/>
    <w:rsid w:val="00E07D50"/>
    <w:rsid w:val="00E10430"/>
    <w:rsid w:val="00E11D37"/>
    <w:rsid w:val="00E12A46"/>
    <w:rsid w:val="00E1378B"/>
    <w:rsid w:val="00E14845"/>
    <w:rsid w:val="00E15734"/>
    <w:rsid w:val="00E15D86"/>
    <w:rsid w:val="00E15E54"/>
    <w:rsid w:val="00E1696C"/>
    <w:rsid w:val="00E16CD9"/>
    <w:rsid w:val="00E17EB8"/>
    <w:rsid w:val="00E17F27"/>
    <w:rsid w:val="00E2094B"/>
    <w:rsid w:val="00E20C66"/>
    <w:rsid w:val="00E23236"/>
    <w:rsid w:val="00E23DD6"/>
    <w:rsid w:val="00E24268"/>
    <w:rsid w:val="00E255BF"/>
    <w:rsid w:val="00E27742"/>
    <w:rsid w:val="00E27964"/>
    <w:rsid w:val="00E27BAD"/>
    <w:rsid w:val="00E30D3F"/>
    <w:rsid w:val="00E314C3"/>
    <w:rsid w:val="00E31580"/>
    <w:rsid w:val="00E31748"/>
    <w:rsid w:val="00E32011"/>
    <w:rsid w:val="00E32255"/>
    <w:rsid w:val="00E32693"/>
    <w:rsid w:val="00E32D66"/>
    <w:rsid w:val="00E33146"/>
    <w:rsid w:val="00E333D1"/>
    <w:rsid w:val="00E341BD"/>
    <w:rsid w:val="00E344D3"/>
    <w:rsid w:val="00E34FE0"/>
    <w:rsid w:val="00E35036"/>
    <w:rsid w:val="00E355E9"/>
    <w:rsid w:val="00E35736"/>
    <w:rsid w:val="00E35C35"/>
    <w:rsid w:val="00E35CEB"/>
    <w:rsid w:val="00E3611E"/>
    <w:rsid w:val="00E36259"/>
    <w:rsid w:val="00E362F1"/>
    <w:rsid w:val="00E36C1D"/>
    <w:rsid w:val="00E36D3B"/>
    <w:rsid w:val="00E36E60"/>
    <w:rsid w:val="00E37202"/>
    <w:rsid w:val="00E372CF"/>
    <w:rsid w:val="00E37DC7"/>
    <w:rsid w:val="00E40CDF"/>
    <w:rsid w:val="00E40F93"/>
    <w:rsid w:val="00E41735"/>
    <w:rsid w:val="00E42E9C"/>
    <w:rsid w:val="00E430FE"/>
    <w:rsid w:val="00E4334A"/>
    <w:rsid w:val="00E4426C"/>
    <w:rsid w:val="00E445B8"/>
    <w:rsid w:val="00E44B14"/>
    <w:rsid w:val="00E452EE"/>
    <w:rsid w:val="00E45673"/>
    <w:rsid w:val="00E45E6A"/>
    <w:rsid w:val="00E45FBD"/>
    <w:rsid w:val="00E47183"/>
    <w:rsid w:val="00E47E52"/>
    <w:rsid w:val="00E47FEB"/>
    <w:rsid w:val="00E503D3"/>
    <w:rsid w:val="00E50564"/>
    <w:rsid w:val="00E506F7"/>
    <w:rsid w:val="00E51E99"/>
    <w:rsid w:val="00E51FEB"/>
    <w:rsid w:val="00E5219E"/>
    <w:rsid w:val="00E53A8D"/>
    <w:rsid w:val="00E543DD"/>
    <w:rsid w:val="00E556B5"/>
    <w:rsid w:val="00E55817"/>
    <w:rsid w:val="00E55A5C"/>
    <w:rsid w:val="00E5701F"/>
    <w:rsid w:val="00E57ADD"/>
    <w:rsid w:val="00E601AD"/>
    <w:rsid w:val="00E60BE7"/>
    <w:rsid w:val="00E616CD"/>
    <w:rsid w:val="00E61F5C"/>
    <w:rsid w:val="00E61FEA"/>
    <w:rsid w:val="00E633CF"/>
    <w:rsid w:val="00E63BE9"/>
    <w:rsid w:val="00E64335"/>
    <w:rsid w:val="00E64911"/>
    <w:rsid w:val="00E64919"/>
    <w:rsid w:val="00E64923"/>
    <w:rsid w:val="00E65688"/>
    <w:rsid w:val="00E6609A"/>
    <w:rsid w:val="00E66A17"/>
    <w:rsid w:val="00E66B51"/>
    <w:rsid w:val="00E66EFA"/>
    <w:rsid w:val="00E705DB"/>
    <w:rsid w:val="00E71375"/>
    <w:rsid w:val="00E715BA"/>
    <w:rsid w:val="00E716E4"/>
    <w:rsid w:val="00E73009"/>
    <w:rsid w:val="00E7342E"/>
    <w:rsid w:val="00E74073"/>
    <w:rsid w:val="00E742EB"/>
    <w:rsid w:val="00E74787"/>
    <w:rsid w:val="00E74832"/>
    <w:rsid w:val="00E7574E"/>
    <w:rsid w:val="00E76BCA"/>
    <w:rsid w:val="00E8072F"/>
    <w:rsid w:val="00E8118B"/>
    <w:rsid w:val="00E8137F"/>
    <w:rsid w:val="00E8154A"/>
    <w:rsid w:val="00E81CB5"/>
    <w:rsid w:val="00E81E0E"/>
    <w:rsid w:val="00E82014"/>
    <w:rsid w:val="00E82787"/>
    <w:rsid w:val="00E830E6"/>
    <w:rsid w:val="00E843D9"/>
    <w:rsid w:val="00E845A5"/>
    <w:rsid w:val="00E851C3"/>
    <w:rsid w:val="00E8559F"/>
    <w:rsid w:val="00E85AFA"/>
    <w:rsid w:val="00E8650F"/>
    <w:rsid w:val="00E8719D"/>
    <w:rsid w:val="00E87341"/>
    <w:rsid w:val="00E90232"/>
    <w:rsid w:val="00E90B61"/>
    <w:rsid w:val="00E90FFD"/>
    <w:rsid w:val="00E91117"/>
    <w:rsid w:val="00E9148B"/>
    <w:rsid w:val="00E91AB2"/>
    <w:rsid w:val="00E91FFF"/>
    <w:rsid w:val="00E935A7"/>
    <w:rsid w:val="00E942FB"/>
    <w:rsid w:val="00E943E6"/>
    <w:rsid w:val="00E9449C"/>
    <w:rsid w:val="00E94E09"/>
    <w:rsid w:val="00E95773"/>
    <w:rsid w:val="00E95997"/>
    <w:rsid w:val="00E96028"/>
    <w:rsid w:val="00E965B5"/>
    <w:rsid w:val="00E966DC"/>
    <w:rsid w:val="00E97359"/>
    <w:rsid w:val="00EA0084"/>
    <w:rsid w:val="00EA0C14"/>
    <w:rsid w:val="00EA0C84"/>
    <w:rsid w:val="00EA10DC"/>
    <w:rsid w:val="00EA1901"/>
    <w:rsid w:val="00EA1B98"/>
    <w:rsid w:val="00EA24F7"/>
    <w:rsid w:val="00EA2C2E"/>
    <w:rsid w:val="00EA33E3"/>
    <w:rsid w:val="00EA38B7"/>
    <w:rsid w:val="00EA3C02"/>
    <w:rsid w:val="00EA3F41"/>
    <w:rsid w:val="00EA45F7"/>
    <w:rsid w:val="00EA553C"/>
    <w:rsid w:val="00EA59A8"/>
    <w:rsid w:val="00EA5E20"/>
    <w:rsid w:val="00EA69D1"/>
    <w:rsid w:val="00EB0C51"/>
    <w:rsid w:val="00EB0C7A"/>
    <w:rsid w:val="00EB10C1"/>
    <w:rsid w:val="00EB1A95"/>
    <w:rsid w:val="00EB1DAC"/>
    <w:rsid w:val="00EB2547"/>
    <w:rsid w:val="00EB267D"/>
    <w:rsid w:val="00EB30D3"/>
    <w:rsid w:val="00EB33C1"/>
    <w:rsid w:val="00EB3F95"/>
    <w:rsid w:val="00EB516D"/>
    <w:rsid w:val="00EB5297"/>
    <w:rsid w:val="00EB5383"/>
    <w:rsid w:val="00EB5796"/>
    <w:rsid w:val="00EB5B20"/>
    <w:rsid w:val="00EB695B"/>
    <w:rsid w:val="00EB6FCA"/>
    <w:rsid w:val="00EB7254"/>
    <w:rsid w:val="00EC0476"/>
    <w:rsid w:val="00EC06E3"/>
    <w:rsid w:val="00EC10C0"/>
    <w:rsid w:val="00EC19E9"/>
    <w:rsid w:val="00EC1CBF"/>
    <w:rsid w:val="00EC1DCA"/>
    <w:rsid w:val="00EC20D6"/>
    <w:rsid w:val="00EC3B80"/>
    <w:rsid w:val="00EC4875"/>
    <w:rsid w:val="00EC5353"/>
    <w:rsid w:val="00EC5E15"/>
    <w:rsid w:val="00EC627E"/>
    <w:rsid w:val="00EC6330"/>
    <w:rsid w:val="00EC77D3"/>
    <w:rsid w:val="00ED001B"/>
    <w:rsid w:val="00ED0196"/>
    <w:rsid w:val="00ED0279"/>
    <w:rsid w:val="00ED0936"/>
    <w:rsid w:val="00ED0D48"/>
    <w:rsid w:val="00ED1272"/>
    <w:rsid w:val="00ED19E6"/>
    <w:rsid w:val="00ED1B48"/>
    <w:rsid w:val="00ED3045"/>
    <w:rsid w:val="00ED312E"/>
    <w:rsid w:val="00ED3702"/>
    <w:rsid w:val="00ED3FD1"/>
    <w:rsid w:val="00ED3FD8"/>
    <w:rsid w:val="00ED402C"/>
    <w:rsid w:val="00ED5071"/>
    <w:rsid w:val="00ED6A77"/>
    <w:rsid w:val="00EE032D"/>
    <w:rsid w:val="00EE0F9D"/>
    <w:rsid w:val="00EE12F1"/>
    <w:rsid w:val="00EE43F5"/>
    <w:rsid w:val="00EE544C"/>
    <w:rsid w:val="00EE624D"/>
    <w:rsid w:val="00EE647E"/>
    <w:rsid w:val="00EE67E9"/>
    <w:rsid w:val="00EE6B02"/>
    <w:rsid w:val="00EE74F2"/>
    <w:rsid w:val="00EF0F18"/>
    <w:rsid w:val="00EF185B"/>
    <w:rsid w:val="00EF22BA"/>
    <w:rsid w:val="00EF2C7E"/>
    <w:rsid w:val="00EF2DE5"/>
    <w:rsid w:val="00EF309F"/>
    <w:rsid w:val="00EF3AA6"/>
    <w:rsid w:val="00EF41BB"/>
    <w:rsid w:val="00EF5898"/>
    <w:rsid w:val="00EF5942"/>
    <w:rsid w:val="00EF5AD3"/>
    <w:rsid w:val="00EF600F"/>
    <w:rsid w:val="00EF60C5"/>
    <w:rsid w:val="00EF6B3A"/>
    <w:rsid w:val="00EF7061"/>
    <w:rsid w:val="00EF740E"/>
    <w:rsid w:val="00EF7CCE"/>
    <w:rsid w:val="00F009B3"/>
    <w:rsid w:val="00F00B1C"/>
    <w:rsid w:val="00F00E64"/>
    <w:rsid w:val="00F0104A"/>
    <w:rsid w:val="00F019CE"/>
    <w:rsid w:val="00F02071"/>
    <w:rsid w:val="00F02184"/>
    <w:rsid w:val="00F022B8"/>
    <w:rsid w:val="00F029D7"/>
    <w:rsid w:val="00F02B8D"/>
    <w:rsid w:val="00F0338A"/>
    <w:rsid w:val="00F033FA"/>
    <w:rsid w:val="00F03BF8"/>
    <w:rsid w:val="00F03E1A"/>
    <w:rsid w:val="00F04494"/>
    <w:rsid w:val="00F04BC1"/>
    <w:rsid w:val="00F05474"/>
    <w:rsid w:val="00F0559D"/>
    <w:rsid w:val="00F05646"/>
    <w:rsid w:val="00F0703B"/>
    <w:rsid w:val="00F077CB"/>
    <w:rsid w:val="00F07970"/>
    <w:rsid w:val="00F07A8D"/>
    <w:rsid w:val="00F103F9"/>
    <w:rsid w:val="00F10E70"/>
    <w:rsid w:val="00F1146E"/>
    <w:rsid w:val="00F122AE"/>
    <w:rsid w:val="00F124D5"/>
    <w:rsid w:val="00F138F5"/>
    <w:rsid w:val="00F142D5"/>
    <w:rsid w:val="00F1511E"/>
    <w:rsid w:val="00F15A28"/>
    <w:rsid w:val="00F16D7F"/>
    <w:rsid w:val="00F1714C"/>
    <w:rsid w:val="00F17622"/>
    <w:rsid w:val="00F17724"/>
    <w:rsid w:val="00F17ADD"/>
    <w:rsid w:val="00F206B6"/>
    <w:rsid w:val="00F21461"/>
    <w:rsid w:val="00F21649"/>
    <w:rsid w:val="00F21979"/>
    <w:rsid w:val="00F21FDE"/>
    <w:rsid w:val="00F232E0"/>
    <w:rsid w:val="00F23C64"/>
    <w:rsid w:val="00F23E1F"/>
    <w:rsid w:val="00F24936"/>
    <w:rsid w:val="00F24DA8"/>
    <w:rsid w:val="00F2667A"/>
    <w:rsid w:val="00F26835"/>
    <w:rsid w:val="00F26EE9"/>
    <w:rsid w:val="00F2718C"/>
    <w:rsid w:val="00F30129"/>
    <w:rsid w:val="00F303FD"/>
    <w:rsid w:val="00F30C8F"/>
    <w:rsid w:val="00F30FE4"/>
    <w:rsid w:val="00F315AE"/>
    <w:rsid w:val="00F319CE"/>
    <w:rsid w:val="00F33D75"/>
    <w:rsid w:val="00F343A3"/>
    <w:rsid w:val="00F357BE"/>
    <w:rsid w:val="00F35FA7"/>
    <w:rsid w:val="00F362F0"/>
    <w:rsid w:val="00F36729"/>
    <w:rsid w:val="00F369E1"/>
    <w:rsid w:val="00F3752E"/>
    <w:rsid w:val="00F378D2"/>
    <w:rsid w:val="00F40306"/>
    <w:rsid w:val="00F4076A"/>
    <w:rsid w:val="00F41439"/>
    <w:rsid w:val="00F41446"/>
    <w:rsid w:val="00F4200E"/>
    <w:rsid w:val="00F42810"/>
    <w:rsid w:val="00F42D8E"/>
    <w:rsid w:val="00F430A8"/>
    <w:rsid w:val="00F430FE"/>
    <w:rsid w:val="00F44469"/>
    <w:rsid w:val="00F44684"/>
    <w:rsid w:val="00F45E69"/>
    <w:rsid w:val="00F4656C"/>
    <w:rsid w:val="00F46C55"/>
    <w:rsid w:val="00F46D3F"/>
    <w:rsid w:val="00F46FB4"/>
    <w:rsid w:val="00F5042B"/>
    <w:rsid w:val="00F50987"/>
    <w:rsid w:val="00F50FC3"/>
    <w:rsid w:val="00F51586"/>
    <w:rsid w:val="00F52875"/>
    <w:rsid w:val="00F535B4"/>
    <w:rsid w:val="00F53707"/>
    <w:rsid w:val="00F53DED"/>
    <w:rsid w:val="00F53E97"/>
    <w:rsid w:val="00F53EB1"/>
    <w:rsid w:val="00F549E8"/>
    <w:rsid w:val="00F54DEA"/>
    <w:rsid w:val="00F554DC"/>
    <w:rsid w:val="00F5572C"/>
    <w:rsid w:val="00F55B7C"/>
    <w:rsid w:val="00F55BE6"/>
    <w:rsid w:val="00F5773C"/>
    <w:rsid w:val="00F57A97"/>
    <w:rsid w:val="00F57DEE"/>
    <w:rsid w:val="00F60092"/>
    <w:rsid w:val="00F61B26"/>
    <w:rsid w:val="00F63A0B"/>
    <w:rsid w:val="00F63FFD"/>
    <w:rsid w:val="00F64543"/>
    <w:rsid w:val="00F65471"/>
    <w:rsid w:val="00F658E1"/>
    <w:rsid w:val="00F6616A"/>
    <w:rsid w:val="00F6646A"/>
    <w:rsid w:val="00F668B2"/>
    <w:rsid w:val="00F66CA6"/>
    <w:rsid w:val="00F6712A"/>
    <w:rsid w:val="00F6738F"/>
    <w:rsid w:val="00F673CD"/>
    <w:rsid w:val="00F70791"/>
    <w:rsid w:val="00F7142F"/>
    <w:rsid w:val="00F71529"/>
    <w:rsid w:val="00F7154D"/>
    <w:rsid w:val="00F71652"/>
    <w:rsid w:val="00F7187F"/>
    <w:rsid w:val="00F71F5B"/>
    <w:rsid w:val="00F7233C"/>
    <w:rsid w:val="00F74187"/>
    <w:rsid w:val="00F74581"/>
    <w:rsid w:val="00F74B7C"/>
    <w:rsid w:val="00F75681"/>
    <w:rsid w:val="00F75A9B"/>
    <w:rsid w:val="00F76A3A"/>
    <w:rsid w:val="00F76F60"/>
    <w:rsid w:val="00F77DCB"/>
    <w:rsid w:val="00F77DF8"/>
    <w:rsid w:val="00F8011E"/>
    <w:rsid w:val="00F80467"/>
    <w:rsid w:val="00F80B5E"/>
    <w:rsid w:val="00F81075"/>
    <w:rsid w:val="00F81A29"/>
    <w:rsid w:val="00F81FD6"/>
    <w:rsid w:val="00F82EA9"/>
    <w:rsid w:val="00F832DC"/>
    <w:rsid w:val="00F83A33"/>
    <w:rsid w:val="00F83AA5"/>
    <w:rsid w:val="00F83D36"/>
    <w:rsid w:val="00F840FF"/>
    <w:rsid w:val="00F8459E"/>
    <w:rsid w:val="00F8464C"/>
    <w:rsid w:val="00F8679F"/>
    <w:rsid w:val="00F87760"/>
    <w:rsid w:val="00F87C55"/>
    <w:rsid w:val="00F9035B"/>
    <w:rsid w:val="00F90BF2"/>
    <w:rsid w:val="00F921C6"/>
    <w:rsid w:val="00F92CAE"/>
    <w:rsid w:val="00F9338D"/>
    <w:rsid w:val="00F93508"/>
    <w:rsid w:val="00F93D3D"/>
    <w:rsid w:val="00F9441A"/>
    <w:rsid w:val="00F95496"/>
    <w:rsid w:val="00F95588"/>
    <w:rsid w:val="00F957B7"/>
    <w:rsid w:val="00F95B5C"/>
    <w:rsid w:val="00F95F36"/>
    <w:rsid w:val="00F961E3"/>
    <w:rsid w:val="00F9632E"/>
    <w:rsid w:val="00F96646"/>
    <w:rsid w:val="00F9754A"/>
    <w:rsid w:val="00F978FF"/>
    <w:rsid w:val="00F97AB8"/>
    <w:rsid w:val="00F97CB1"/>
    <w:rsid w:val="00F97F3B"/>
    <w:rsid w:val="00FA0212"/>
    <w:rsid w:val="00FA05AE"/>
    <w:rsid w:val="00FA09BC"/>
    <w:rsid w:val="00FA131D"/>
    <w:rsid w:val="00FA2F17"/>
    <w:rsid w:val="00FA3431"/>
    <w:rsid w:val="00FA3E74"/>
    <w:rsid w:val="00FA54BF"/>
    <w:rsid w:val="00FA655E"/>
    <w:rsid w:val="00FA6A3F"/>
    <w:rsid w:val="00FA6D46"/>
    <w:rsid w:val="00FA6F1B"/>
    <w:rsid w:val="00FA71A5"/>
    <w:rsid w:val="00FA7FB8"/>
    <w:rsid w:val="00FB1C2D"/>
    <w:rsid w:val="00FB1D70"/>
    <w:rsid w:val="00FB277E"/>
    <w:rsid w:val="00FB373D"/>
    <w:rsid w:val="00FB448F"/>
    <w:rsid w:val="00FB4DCE"/>
    <w:rsid w:val="00FB4F8A"/>
    <w:rsid w:val="00FB51BD"/>
    <w:rsid w:val="00FB568A"/>
    <w:rsid w:val="00FB5DFF"/>
    <w:rsid w:val="00FB6DAF"/>
    <w:rsid w:val="00FB71ED"/>
    <w:rsid w:val="00FB7B63"/>
    <w:rsid w:val="00FB7F8F"/>
    <w:rsid w:val="00FC0155"/>
    <w:rsid w:val="00FC0347"/>
    <w:rsid w:val="00FC130B"/>
    <w:rsid w:val="00FC1FD0"/>
    <w:rsid w:val="00FC21BF"/>
    <w:rsid w:val="00FC23E6"/>
    <w:rsid w:val="00FC2787"/>
    <w:rsid w:val="00FC2D18"/>
    <w:rsid w:val="00FC50B4"/>
    <w:rsid w:val="00FC5C5E"/>
    <w:rsid w:val="00FC6E79"/>
    <w:rsid w:val="00FC7769"/>
    <w:rsid w:val="00FD1A86"/>
    <w:rsid w:val="00FD1CE6"/>
    <w:rsid w:val="00FD225B"/>
    <w:rsid w:val="00FD270B"/>
    <w:rsid w:val="00FD2AEC"/>
    <w:rsid w:val="00FD2D88"/>
    <w:rsid w:val="00FD35B1"/>
    <w:rsid w:val="00FD4326"/>
    <w:rsid w:val="00FD4547"/>
    <w:rsid w:val="00FD4FE2"/>
    <w:rsid w:val="00FD52BE"/>
    <w:rsid w:val="00FD5733"/>
    <w:rsid w:val="00FD5782"/>
    <w:rsid w:val="00FD5D3D"/>
    <w:rsid w:val="00FD64B8"/>
    <w:rsid w:val="00FD6907"/>
    <w:rsid w:val="00FD7A2C"/>
    <w:rsid w:val="00FE0612"/>
    <w:rsid w:val="00FE06BD"/>
    <w:rsid w:val="00FE1B2C"/>
    <w:rsid w:val="00FE1D9E"/>
    <w:rsid w:val="00FE1FB9"/>
    <w:rsid w:val="00FE2100"/>
    <w:rsid w:val="00FE2B13"/>
    <w:rsid w:val="00FE2D1E"/>
    <w:rsid w:val="00FE43F2"/>
    <w:rsid w:val="00FE5A9B"/>
    <w:rsid w:val="00FE5B2C"/>
    <w:rsid w:val="00FE6595"/>
    <w:rsid w:val="00FE65C4"/>
    <w:rsid w:val="00FE6C7B"/>
    <w:rsid w:val="00FE7B71"/>
    <w:rsid w:val="00FE7BF3"/>
    <w:rsid w:val="00FF07A3"/>
    <w:rsid w:val="00FF09AD"/>
    <w:rsid w:val="00FF0F9B"/>
    <w:rsid w:val="00FF14B6"/>
    <w:rsid w:val="00FF1791"/>
    <w:rsid w:val="00FF1793"/>
    <w:rsid w:val="00FF1D7D"/>
    <w:rsid w:val="00FF2849"/>
    <w:rsid w:val="00FF292E"/>
    <w:rsid w:val="00FF2C97"/>
    <w:rsid w:val="00FF3532"/>
    <w:rsid w:val="00FF3953"/>
    <w:rsid w:val="00FF4010"/>
    <w:rsid w:val="00FF47D0"/>
    <w:rsid w:val="00FF4981"/>
    <w:rsid w:val="00FF64F0"/>
    <w:rsid w:val="00FF71FC"/>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D6"/>
    <w:rPr>
      <w:sz w:val="24"/>
      <w:szCs w:val="24"/>
    </w:rPr>
  </w:style>
  <w:style w:type="paragraph" w:styleId="Ttulo1">
    <w:name w:val="heading 1"/>
    <w:aliases w:val="Part Title"/>
    <w:basedOn w:val="Normal"/>
    <w:next w:val="Ttulo4"/>
    <w:link w:val="Ttulo1Car"/>
    <w:qFormat/>
    <w:rsid w:val="00F8459E"/>
    <w:pPr>
      <w:spacing w:after="240"/>
      <w:jc w:val="center"/>
      <w:outlineLvl w:val="0"/>
    </w:pPr>
    <w:rPr>
      <w:rFonts w:ascii="Arial" w:hAnsi="Arial"/>
      <w:b/>
      <w:sz w:val="32"/>
    </w:rPr>
  </w:style>
  <w:style w:type="paragraph" w:styleId="Ttulo2">
    <w:name w:val="heading 2"/>
    <w:aliases w:val="Chapter Title"/>
    <w:basedOn w:val="Normal"/>
    <w:next w:val="Ttulo4"/>
    <w:link w:val="Ttulo2Car"/>
    <w:qFormat/>
    <w:rsid w:val="00F8459E"/>
    <w:pPr>
      <w:spacing w:after="240"/>
      <w:jc w:val="center"/>
      <w:outlineLvl w:val="1"/>
    </w:pPr>
    <w:rPr>
      <w:rFonts w:ascii="Arial" w:hAnsi="Arial"/>
      <w:b/>
      <w:sz w:val="32"/>
    </w:rPr>
  </w:style>
  <w:style w:type="paragraph" w:styleId="Ttulo3">
    <w:name w:val="heading 3"/>
    <w:aliases w:val="Section Title"/>
    <w:basedOn w:val="Normal"/>
    <w:next w:val="Ttulo4"/>
    <w:link w:val="Ttulo3Car"/>
    <w:qFormat/>
    <w:rsid w:val="00F8459E"/>
    <w:pPr>
      <w:spacing w:after="240"/>
      <w:jc w:val="center"/>
      <w:outlineLvl w:val="2"/>
    </w:pPr>
    <w:rPr>
      <w:rFonts w:ascii="Arial" w:hAnsi="Arial"/>
      <w:b/>
      <w:sz w:val="32"/>
    </w:rPr>
  </w:style>
  <w:style w:type="paragraph" w:styleId="Ttulo4">
    <w:name w:val="heading 4"/>
    <w:aliases w:val="Map Title"/>
    <w:basedOn w:val="Normal"/>
    <w:next w:val="Normal"/>
    <w:link w:val="Ttulo4Car"/>
    <w:qFormat/>
    <w:rsid w:val="00F8459E"/>
    <w:pPr>
      <w:spacing w:after="240"/>
      <w:outlineLvl w:val="3"/>
    </w:pPr>
    <w:rPr>
      <w:rFonts w:ascii="Arial" w:hAnsi="Arial"/>
      <w:b/>
      <w:sz w:val="32"/>
    </w:rPr>
  </w:style>
  <w:style w:type="paragraph" w:styleId="Ttulo5">
    <w:name w:val="heading 5"/>
    <w:aliases w:val="Block Label"/>
    <w:basedOn w:val="Normal"/>
    <w:next w:val="Normal"/>
    <w:link w:val="Ttulo5Car"/>
    <w:qFormat/>
    <w:rsid w:val="00F8459E"/>
    <w:pPr>
      <w:outlineLvl w:val="4"/>
    </w:pPr>
    <w:rPr>
      <w:b/>
      <w:sz w:val="22"/>
    </w:rPr>
  </w:style>
  <w:style w:type="paragraph" w:styleId="Ttulo6">
    <w:name w:val="heading 6"/>
    <w:aliases w:val="Sub Label"/>
    <w:basedOn w:val="Ttulo5"/>
    <w:next w:val="Textodebloque"/>
    <w:link w:val="Ttulo6Car"/>
    <w:qFormat/>
    <w:rsid w:val="00F8459E"/>
    <w:pPr>
      <w:spacing w:before="240" w:after="60"/>
      <w:outlineLvl w:val="5"/>
    </w:pPr>
    <w:rPr>
      <w:i/>
    </w:rPr>
  </w:style>
  <w:style w:type="paragraph" w:styleId="Ttulo7">
    <w:name w:val="heading 7"/>
    <w:basedOn w:val="Normal"/>
    <w:next w:val="Normal"/>
    <w:link w:val="Ttulo7Car"/>
    <w:qFormat/>
    <w:rsid w:val="00F8459E"/>
    <w:pPr>
      <w:spacing w:before="240" w:after="60"/>
      <w:outlineLvl w:val="6"/>
    </w:pPr>
    <w:rPr>
      <w:rFonts w:ascii="Arial" w:hAnsi="Arial"/>
    </w:rPr>
  </w:style>
  <w:style w:type="paragraph" w:styleId="Ttulo8">
    <w:name w:val="heading 8"/>
    <w:basedOn w:val="Normal"/>
    <w:next w:val="Normal"/>
    <w:link w:val="Ttulo8Car"/>
    <w:qFormat/>
    <w:rsid w:val="00F8459E"/>
    <w:pPr>
      <w:spacing w:before="240" w:after="60"/>
      <w:outlineLvl w:val="7"/>
    </w:pPr>
    <w:rPr>
      <w:rFonts w:ascii="Arial" w:hAnsi="Arial"/>
      <w:i/>
    </w:rPr>
  </w:style>
  <w:style w:type="paragraph" w:styleId="Ttulo9">
    <w:name w:val="heading 9"/>
    <w:basedOn w:val="Normal"/>
    <w:next w:val="Normal"/>
    <w:link w:val="Ttulo9Car"/>
    <w:qFormat/>
    <w:rsid w:val="00F8459E"/>
    <w:pPr>
      <w:spacing w:before="240" w:after="60"/>
      <w:outlineLvl w:val="8"/>
    </w:pPr>
    <w:rPr>
      <w:rFonts w:ascii="Arial" w:hAnsi="Arial"/>
      <w:b/>
      <w:i/>
      <w:sz w:val="1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aliases w:val="Chapter Title Car"/>
    <w:basedOn w:val="Fuentedeprrafopredeter"/>
    <w:link w:val="Ttulo2"/>
    <w:rsid w:val="004C3065"/>
    <w:rPr>
      <w:rFonts w:ascii="Arial" w:hAnsi="Arial"/>
      <w:b/>
      <w:sz w:val="32"/>
      <w:szCs w:val="24"/>
    </w:rPr>
  </w:style>
  <w:style w:type="character" w:customStyle="1" w:styleId="Ttulo5Car">
    <w:name w:val="Título 5 Car"/>
    <w:aliases w:val="Block Label Car"/>
    <w:basedOn w:val="Fuentedeprrafopredeter"/>
    <w:link w:val="Ttulo5"/>
    <w:rsid w:val="005828AF"/>
    <w:rPr>
      <w:b/>
      <w:sz w:val="22"/>
      <w:szCs w:val="24"/>
      <w:lang w:val="es-MX" w:eastAsia="es-MX"/>
    </w:rPr>
  </w:style>
  <w:style w:type="paragraph" w:styleId="Textodebloque">
    <w:name w:val="Block Text"/>
    <w:basedOn w:val="Normal"/>
    <w:rsid w:val="00F8459E"/>
  </w:style>
  <w:style w:type="paragraph" w:customStyle="1" w:styleId="BlockLine">
    <w:name w:val="Block Line"/>
    <w:basedOn w:val="Normal"/>
    <w:next w:val="Normal"/>
    <w:rsid w:val="00F8459E"/>
    <w:pPr>
      <w:pBdr>
        <w:top w:val="single" w:sz="6" w:space="1" w:color="auto"/>
        <w:between w:val="single" w:sz="6" w:space="1" w:color="auto"/>
      </w:pBdr>
      <w:spacing w:before="240"/>
      <w:ind w:left="1700"/>
    </w:pPr>
  </w:style>
  <w:style w:type="paragraph" w:customStyle="1" w:styleId="BulletText1">
    <w:name w:val="Bullet Text 1"/>
    <w:basedOn w:val="Normal"/>
    <w:rsid w:val="00F8459E"/>
    <w:pPr>
      <w:numPr>
        <w:numId w:val="1"/>
      </w:numPr>
      <w:tabs>
        <w:tab w:val="left" w:pos="187"/>
      </w:tabs>
      <w:ind w:left="187" w:hanging="187"/>
    </w:pPr>
  </w:style>
  <w:style w:type="paragraph" w:customStyle="1" w:styleId="BulletText2">
    <w:name w:val="Bullet Text 2"/>
    <w:basedOn w:val="Normal"/>
    <w:rsid w:val="00F8459E"/>
    <w:pPr>
      <w:numPr>
        <w:numId w:val="2"/>
      </w:numPr>
      <w:tabs>
        <w:tab w:val="left" w:pos="374"/>
      </w:tabs>
    </w:pPr>
  </w:style>
  <w:style w:type="paragraph" w:styleId="Epgrafe">
    <w:name w:val="caption"/>
    <w:basedOn w:val="Normal"/>
    <w:next w:val="Normal"/>
    <w:qFormat/>
    <w:rsid w:val="00F8459E"/>
    <w:pPr>
      <w:spacing w:before="120" w:after="120"/>
    </w:pPr>
    <w:rPr>
      <w:b/>
    </w:rPr>
  </w:style>
  <w:style w:type="character" w:customStyle="1" w:styleId="Continued">
    <w:name w:val="Continued"/>
    <w:basedOn w:val="Fuentedeprrafopredeter"/>
    <w:rsid w:val="00F8459E"/>
    <w:rPr>
      <w:rFonts w:ascii="Arial" w:hAnsi="Arial"/>
      <w:sz w:val="24"/>
    </w:rPr>
  </w:style>
  <w:style w:type="paragraph" w:customStyle="1" w:styleId="ContinuedBlockLabel">
    <w:name w:val="Continued Block Label"/>
    <w:basedOn w:val="Normal"/>
    <w:rsid w:val="00F8459E"/>
    <w:rPr>
      <w:b/>
      <w:sz w:val="22"/>
    </w:rPr>
  </w:style>
  <w:style w:type="paragraph" w:customStyle="1" w:styleId="ContinuedOnNextPa">
    <w:name w:val="Continued On Next Pa"/>
    <w:basedOn w:val="Normal"/>
    <w:next w:val="Normal"/>
    <w:rsid w:val="00F8459E"/>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sid w:val="00F8459E"/>
    <w:rPr>
      <w:b/>
      <w:sz w:val="22"/>
    </w:rPr>
  </w:style>
  <w:style w:type="paragraph" w:customStyle="1" w:styleId="TableText">
    <w:name w:val="Table Text"/>
    <w:basedOn w:val="Normal"/>
    <w:rsid w:val="00F8459E"/>
  </w:style>
  <w:style w:type="paragraph" w:customStyle="1" w:styleId="EmbeddedText">
    <w:name w:val="Embedded Text"/>
    <w:basedOn w:val="TableText"/>
    <w:rsid w:val="00F8459E"/>
  </w:style>
  <w:style w:type="paragraph" w:styleId="Piedepgina">
    <w:name w:val="footer"/>
    <w:basedOn w:val="Normal"/>
    <w:link w:val="PiedepginaCar"/>
    <w:uiPriority w:val="99"/>
    <w:rsid w:val="00F8459E"/>
    <w:pPr>
      <w:tabs>
        <w:tab w:val="center" w:pos="4320"/>
        <w:tab w:val="right" w:pos="8640"/>
      </w:tabs>
    </w:pPr>
  </w:style>
  <w:style w:type="character" w:customStyle="1" w:styleId="PiedepginaCar">
    <w:name w:val="Pie de página Car"/>
    <w:basedOn w:val="Fuentedeprrafopredeter"/>
    <w:link w:val="Piedepgina"/>
    <w:uiPriority w:val="99"/>
    <w:rsid w:val="00B40129"/>
    <w:rPr>
      <w:sz w:val="24"/>
      <w:szCs w:val="24"/>
      <w:lang w:val="es-MX" w:eastAsia="es-MX"/>
    </w:rPr>
  </w:style>
  <w:style w:type="paragraph" w:styleId="Encabezado">
    <w:name w:val="header"/>
    <w:basedOn w:val="Normal"/>
    <w:link w:val="EncabezadoCar"/>
    <w:rsid w:val="00F8459E"/>
    <w:pPr>
      <w:tabs>
        <w:tab w:val="center" w:pos="4320"/>
        <w:tab w:val="right" w:pos="8640"/>
      </w:tabs>
    </w:pPr>
  </w:style>
  <w:style w:type="character" w:customStyle="1" w:styleId="EncabezadoCar">
    <w:name w:val="Encabezado Car"/>
    <w:basedOn w:val="Fuentedeprrafopredeter"/>
    <w:link w:val="Encabezado"/>
    <w:rsid w:val="001E2A54"/>
    <w:rPr>
      <w:sz w:val="24"/>
      <w:szCs w:val="24"/>
      <w:lang w:val="es-MX" w:eastAsia="es-MX"/>
    </w:rPr>
  </w:style>
  <w:style w:type="paragraph" w:customStyle="1" w:styleId="IMTOC">
    <w:name w:val="IMTOC"/>
    <w:rsid w:val="00F8459E"/>
    <w:rPr>
      <w:sz w:val="24"/>
      <w:lang w:val="en-US" w:eastAsia="en-US"/>
    </w:rPr>
  </w:style>
  <w:style w:type="paragraph" w:styleId="TDC4">
    <w:name w:val="toc 4"/>
    <w:basedOn w:val="Normal"/>
    <w:next w:val="Normal"/>
    <w:autoRedefine/>
    <w:semiHidden/>
    <w:rsid w:val="00F8459E"/>
    <w:pPr>
      <w:ind w:left="720"/>
    </w:pPr>
  </w:style>
  <w:style w:type="paragraph" w:customStyle="1" w:styleId="MapTitleContinued">
    <w:name w:val="Map Title. Continued"/>
    <w:basedOn w:val="Normal"/>
    <w:rsid w:val="00F8459E"/>
    <w:pPr>
      <w:spacing w:after="240"/>
    </w:pPr>
    <w:rPr>
      <w:rFonts w:ascii="Arial" w:hAnsi="Arial"/>
      <w:b/>
      <w:sz w:val="32"/>
    </w:rPr>
  </w:style>
  <w:style w:type="paragraph" w:customStyle="1" w:styleId="MemoLine">
    <w:name w:val="Memo Line"/>
    <w:basedOn w:val="BlockLine"/>
    <w:next w:val="Normal"/>
    <w:rsid w:val="00F8459E"/>
    <w:pPr>
      <w:ind w:left="0"/>
    </w:pPr>
  </w:style>
  <w:style w:type="paragraph" w:customStyle="1" w:styleId="NoteText">
    <w:name w:val="Note Text"/>
    <w:basedOn w:val="Textodebloque"/>
    <w:rsid w:val="00F8459E"/>
  </w:style>
  <w:style w:type="character" w:styleId="Nmerodepgina">
    <w:name w:val="page number"/>
    <w:basedOn w:val="Fuentedeprrafopredeter"/>
    <w:rsid w:val="00F8459E"/>
  </w:style>
  <w:style w:type="paragraph" w:customStyle="1" w:styleId="PublicationTitle">
    <w:name w:val="Publication Title"/>
    <w:basedOn w:val="Normal"/>
    <w:next w:val="Ttulo4"/>
    <w:rsid w:val="00F8459E"/>
    <w:pPr>
      <w:spacing w:after="240"/>
      <w:jc w:val="center"/>
    </w:pPr>
    <w:rPr>
      <w:rFonts w:ascii="Arial" w:hAnsi="Arial"/>
      <w:b/>
      <w:sz w:val="32"/>
    </w:rPr>
  </w:style>
  <w:style w:type="paragraph" w:customStyle="1" w:styleId="TableHeaderText">
    <w:name w:val="Table Header Text"/>
    <w:basedOn w:val="TableText"/>
    <w:rsid w:val="00F8459E"/>
    <w:pPr>
      <w:jc w:val="center"/>
    </w:pPr>
    <w:rPr>
      <w:b/>
    </w:rPr>
  </w:style>
  <w:style w:type="paragraph" w:styleId="TDC1">
    <w:name w:val="toc 1"/>
    <w:aliases w:val="Titulo 1 tesis"/>
    <w:basedOn w:val="Normal"/>
    <w:next w:val="Normal"/>
    <w:autoRedefine/>
    <w:semiHidden/>
    <w:rsid w:val="00F8459E"/>
    <w:pPr>
      <w:tabs>
        <w:tab w:val="right" w:leader="dot" w:pos="7524"/>
      </w:tabs>
      <w:spacing w:before="60" w:after="60"/>
    </w:pPr>
  </w:style>
  <w:style w:type="paragraph" w:styleId="TDC2">
    <w:name w:val="toc 2"/>
    <w:basedOn w:val="Normal"/>
    <w:next w:val="Normal"/>
    <w:autoRedefine/>
    <w:semiHidden/>
    <w:rsid w:val="00F8459E"/>
    <w:pPr>
      <w:tabs>
        <w:tab w:val="right" w:leader="dot" w:pos="7348"/>
        <w:tab w:val="right" w:leader="dot" w:pos="9050"/>
      </w:tabs>
      <w:spacing w:before="240"/>
      <w:ind w:left="220"/>
    </w:pPr>
  </w:style>
  <w:style w:type="paragraph" w:styleId="TDC3">
    <w:name w:val="toc 3"/>
    <w:basedOn w:val="Normal"/>
    <w:next w:val="Normal"/>
    <w:autoRedefine/>
    <w:semiHidden/>
    <w:rsid w:val="00F8459E"/>
    <w:pPr>
      <w:tabs>
        <w:tab w:val="right" w:leader="dot" w:pos="7660"/>
        <w:tab w:val="right" w:leader="dot" w:pos="9360"/>
      </w:tabs>
      <w:spacing w:before="60" w:after="60"/>
      <w:ind w:left="440"/>
    </w:pPr>
  </w:style>
  <w:style w:type="paragraph" w:customStyle="1" w:styleId="TOCTitle">
    <w:name w:val="TOC Title"/>
    <w:basedOn w:val="Normal"/>
    <w:rsid w:val="00F8459E"/>
    <w:pPr>
      <w:widowControl w:val="0"/>
    </w:pPr>
    <w:rPr>
      <w:rFonts w:ascii="Arial" w:hAnsi="Arial"/>
      <w:b/>
      <w:sz w:val="32"/>
    </w:rPr>
  </w:style>
  <w:style w:type="paragraph" w:customStyle="1" w:styleId="TOCItem">
    <w:name w:val="TOCItem"/>
    <w:basedOn w:val="Normal"/>
    <w:rsid w:val="00F8459E"/>
    <w:pPr>
      <w:tabs>
        <w:tab w:val="left" w:leader="dot" w:pos="7061"/>
        <w:tab w:val="right" w:pos="7524"/>
      </w:tabs>
      <w:spacing w:before="60" w:after="60"/>
      <w:ind w:right="465"/>
    </w:pPr>
  </w:style>
  <w:style w:type="paragraph" w:customStyle="1" w:styleId="TOCStem">
    <w:name w:val="TOCStem"/>
    <w:basedOn w:val="Normal"/>
    <w:rsid w:val="00F8459E"/>
  </w:style>
  <w:style w:type="character" w:styleId="Refdecomentario">
    <w:name w:val="annotation reference"/>
    <w:basedOn w:val="Fuentedeprrafopredeter"/>
    <w:semiHidden/>
    <w:rsid w:val="00F8459E"/>
    <w:rPr>
      <w:sz w:val="16"/>
      <w:szCs w:val="16"/>
    </w:rPr>
  </w:style>
  <w:style w:type="paragraph" w:styleId="Textocomentario">
    <w:name w:val="annotation text"/>
    <w:basedOn w:val="Normal"/>
    <w:link w:val="TextocomentarioCar"/>
    <w:semiHidden/>
    <w:rsid w:val="00F8459E"/>
    <w:rPr>
      <w:sz w:val="20"/>
      <w:szCs w:val="20"/>
    </w:rPr>
  </w:style>
  <w:style w:type="paragraph" w:styleId="Textodeglobo">
    <w:name w:val="Balloon Text"/>
    <w:basedOn w:val="Normal"/>
    <w:link w:val="TextodegloboCar"/>
    <w:semiHidden/>
    <w:rsid w:val="00F8459E"/>
    <w:rPr>
      <w:rFonts w:ascii="Tahoma" w:hAnsi="Tahoma" w:cs="Tahoma"/>
      <w:sz w:val="16"/>
      <w:szCs w:val="16"/>
    </w:rPr>
  </w:style>
  <w:style w:type="paragraph" w:customStyle="1" w:styleId="texto">
    <w:name w:val="texto"/>
    <w:basedOn w:val="Normal"/>
    <w:rsid w:val="00F8459E"/>
    <w:pPr>
      <w:spacing w:after="101" w:line="216" w:lineRule="atLeast"/>
      <w:ind w:firstLine="288"/>
      <w:jc w:val="both"/>
    </w:pPr>
    <w:rPr>
      <w:rFonts w:ascii="Univers" w:hAnsi="Univers"/>
      <w:sz w:val="18"/>
      <w:szCs w:val="20"/>
      <w:lang w:val="es-ES_tradnl" w:eastAsia="es-ES"/>
    </w:rPr>
  </w:style>
  <w:style w:type="paragraph" w:styleId="Asuntodelcomentario">
    <w:name w:val="annotation subject"/>
    <w:basedOn w:val="Textocomentario"/>
    <w:next w:val="Textocomentario"/>
    <w:link w:val="AsuntodelcomentarioCar"/>
    <w:semiHidden/>
    <w:rsid w:val="00F8459E"/>
    <w:rPr>
      <w:b/>
      <w:bCs/>
    </w:rPr>
  </w:style>
  <w:style w:type="paragraph" w:customStyle="1" w:styleId="ROMANOS">
    <w:name w:val="ROMANOS"/>
    <w:basedOn w:val="Normal"/>
    <w:rsid w:val="00F8459E"/>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lex">
    <w:name w:val="Alex"/>
    <w:basedOn w:val="Normal"/>
    <w:rsid w:val="00F8459E"/>
    <w:pPr>
      <w:numPr>
        <w:numId w:val="3"/>
      </w:numPr>
      <w:jc w:val="both"/>
    </w:pPr>
    <w:rPr>
      <w:rFonts w:ascii="Arial" w:hAnsi="Arial"/>
      <w:sz w:val="20"/>
      <w:lang w:val="es-ES" w:eastAsia="es-ES"/>
    </w:rPr>
  </w:style>
  <w:style w:type="paragraph" w:styleId="Sangradetdecuerpo">
    <w:name w:val="Body Text Indent"/>
    <w:basedOn w:val="Normal"/>
    <w:link w:val="SangradetdecuerpoCar"/>
    <w:rsid w:val="00F8459E"/>
    <w:pPr>
      <w:snapToGrid w:val="0"/>
      <w:jc w:val="both"/>
    </w:pPr>
    <w:rPr>
      <w:rFonts w:ascii="Arial" w:hAnsi="Arial"/>
      <w:color w:val="000000"/>
      <w:sz w:val="20"/>
      <w:szCs w:val="20"/>
      <w:lang w:val="es-ES_tradnl" w:eastAsia="es-ES"/>
    </w:rPr>
  </w:style>
  <w:style w:type="character" w:customStyle="1" w:styleId="SangradetdecuerpoCar">
    <w:name w:val="Sangría de t. de cuerpo Car"/>
    <w:basedOn w:val="Fuentedeprrafopredeter"/>
    <w:link w:val="Sangradetdecuerpo"/>
    <w:rsid w:val="004F6E15"/>
    <w:rPr>
      <w:rFonts w:ascii="Arial" w:hAnsi="Arial"/>
      <w:color w:val="000000"/>
      <w:lang w:val="es-ES_tradnl"/>
    </w:rPr>
  </w:style>
  <w:style w:type="paragraph" w:styleId="Textodecuerpo2">
    <w:name w:val="Body Text 2"/>
    <w:basedOn w:val="Normal"/>
    <w:link w:val="Textodecuerpo2Car"/>
    <w:rsid w:val="00F8459E"/>
    <w:pPr>
      <w:snapToGrid w:val="0"/>
      <w:jc w:val="both"/>
    </w:pPr>
    <w:rPr>
      <w:rFonts w:ascii="Arial" w:hAnsi="Arial"/>
      <w:color w:val="000000"/>
      <w:sz w:val="10"/>
      <w:szCs w:val="20"/>
      <w:lang w:val="en-US" w:eastAsia="es-ES"/>
    </w:rPr>
  </w:style>
  <w:style w:type="paragraph" w:styleId="Textodecuerpo">
    <w:name w:val="Body Text"/>
    <w:basedOn w:val="Normal"/>
    <w:link w:val="TextodecuerpoCar"/>
    <w:rsid w:val="00F8459E"/>
    <w:pPr>
      <w:spacing w:after="120"/>
    </w:pPr>
  </w:style>
  <w:style w:type="character" w:styleId="Hipervnculo">
    <w:name w:val="Hyperlink"/>
    <w:basedOn w:val="Fuentedeprrafopredeter"/>
    <w:uiPriority w:val="99"/>
    <w:rsid w:val="00F8459E"/>
    <w:rPr>
      <w:color w:val="0000FF"/>
      <w:u w:val="single"/>
    </w:rPr>
  </w:style>
  <w:style w:type="paragraph" w:styleId="Sangra2detdecuerpo">
    <w:name w:val="Body Text Indent 2"/>
    <w:basedOn w:val="Normal"/>
    <w:link w:val="Sangra2detdecuerpoCar"/>
    <w:rsid w:val="00F8459E"/>
    <w:pPr>
      <w:tabs>
        <w:tab w:val="left" w:pos="0"/>
      </w:tabs>
      <w:ind w:firstLine="540"/>
      <w:jc w:val="both"/>
    </w:pPr>
    <w:rPr>
      <w:rFonts w:ascii="Univers" w:hAnsi="Univers" w:cs="Arial"/>
      <w:sz w:val="18"/>
      <w:szCs w:val="20"/>
    </w:rPr>
  </w:style>
  <w:style w:type="paragraph" w:styleId="Sangra3detdecuerpo">
    <w:name w:val="Body Text Indent 3"/>
    <w:basedOn w:val="Normal"/>
    <w:link w:val="Sangra3detdecuerpoCar"/>
    <w:rsid w:val="00F8459E"/>
    <w:pPr>
      <w:ind w:firstLine="539"/>
      <w:jc w:val="both"/>
    </w:pPr>
    <w:rPr>
      <w:rFonts w:ascii="Univers (W1)" w:hAnsi="Univers (W1)" w:cs="Arial"/>
      <w:color w:val="000000"/>
      <w:sz w:val="18"/>
      <w:szCs w:val="20"/>
    </w:rPr>
  </w:style>
  <w:style w:type="character" w:styleId="Hipervnculovisitado">
    <w:name w:val="FollowedHyperlink"/>
    <w:basedOn w:val="Fuentedeprrafopredeter"/>
    <w:uiPriority w:val="99"/>
    <w:rsid w:val="00F8459E"/>
    <w:rPr>
      <w:color w:val="800080"/>
      <w:u w:val="single"/>
    </w:rPr>
  </w:style>
  <w:style w:type="paragraph" w:styleId="Textodecuerpo3">
    <w:name w:val="Body Text 3"/>
    <w:basedOn w:val="Normal"/>
    <w:link w:val="Textodecuerpo3Car"/>
    <w:rsid w:val="00F8459E"/>
    <w:pPr>
      <w:jc w:val="both"/>
    </w:pPr>
    <w:rPr>
      <w:rFonts w:ascii="Univers (W1)" w:hAnsi="Univers (W1)"/>
      <w:sz w:val="18"/>
      <w:lang w:val="es-ES"/>
    </w:rPr>
  </w:style>
  <w:style w:type="character" w:styleId="Textoennegrita">
    <w:name w:val="Strong"/>
    <w:basedOn w:val="Fuentedeprrafopredeter"/>
    <w:qFormat/>
    <w:rsid w:val="00F8459E"/>
    <w:rPr>
      <w:b/>
      <w:bCs/>
    </w:rPr>
  </w:style>
  <w:style w:type="paragraph" w:styleId="NormalWeb">
    <w:name w:val="Normal (Web)"/>
    <w:basedOn w:val="Normal"/>
    <w:rsid w:val="00F8459E"/>
    <w:pPr>
      <w:spacing w:before="100" w:beforeAutospacing="1" w:after="100" w:afterAutospacing="1"/>
      <w:ind w:firstLine="720"/>
    </w:pPr>
    <w:rPr>
      <w:rFonts w:ascii="Verdana" w:hAnsi="Verdana"/>
      <w:lang w:val="es-ES" w:eastAsia="es-ES"/>
    </w:rPr>
  </w:style>
  <w:style w:type="paragraph" w:styleId="Textonotapie">
    <w:name w:val="footnote text"/>
    <w:basedOn w:val="Normal"/>
    <w:link w:val="TextonotapieCar"/>
    <w:semiHidden/>
    <w:rsid w:val="00F8459E"/>
    <w:rPr>
      <w:sz w:val="20"/>
      <w:szCs w:val="20"/>
      <w:lang w:val="es-ES" w:eastAsia="es-ES"/>
    </w:rPr>
  </w:style>
  <w:style w:type="character" w:styleId="Refdenotaalpie">
    <w:name w:val="footnote reference"/>
    <w:basedOn w:val="Fuentedeprrafopredeter"/>
    <w:semiHidden/>
    <w:rsid w:val="00F8459E"/>
    <w:rPr>
      <w:vertAlign w:val="superscript"/>
    </w:rPr>
  </w:style>
  <w:style w:type="paragraph" w:customStyle="1" w:styleId="TituloLey">
    <w:name w:val="Titulo Ley"/>
    <w:basedOn w:val="Normal"/>
    <w:rsid w:val="00F8459E"/>
    <w:pPr>
      <w:spacing w:line="240" w:lineRule="exact"/>
      <w:jc w:val="center"/>
    </w:pPr>
    <w:rPr>
      <w:b/>
      <w:sz w:val="18"/>
      <w:szCs w:val="20"/>
      <w:lang w:eastAsia="es-ES"/>
    </w:rPr>
  </w:style>
  <w:style w:type="paragraph" w:styleId="Ttulo">
    <w:name w:val="Title"/>
    <w:basedOn w:val="Normal"/>
    <w:link w:val="TtuloCar1"/>
    <w:qFormat/>
    <w:rsid w:val="00F8459E"/>
    <w:pPr>
      <w:jc w:val="center"/>
    </w:pPr>
    <w:rPr>
      <w:rFonts w:ascii="Arial" w:hAnsi="Arial" w:cs="Arial"/>
      <w:b/>
      <w:bCs/>
      <w:color w:val="000000"/>
      <w:lang w:eastAsia="es-ES"/>
    </w:rPr>
  </w:style>
  <w:style w:type="character" w:customStyle="1" w:styleId="EstiloCorreo63">
    <w:name w:val="EstiloCorreo63"/>
    <w:basedOn w:val="Fuentedeprrafopredeter"/>
    <w:semiHidden/>
    <w:rsid w:val="00F8459E"/>
    <w:rPr>
      <w:color w:val="000066"/>
    </w:rPr>
  </w:style>
  <w:style w:type="paragraph" w:customStyle="1" w:styleId="Logro">
    <w:name w:val="Logro"/>
    <w:basedOn w:val="Normal"/>
    <w:rsid w:val="000C4496"/>
    <w:pPr>
      <w:numPr>
        <w:numId w:val="4"/>
      </w:numPr>
    </w:pPr>
    <w:rPr>
      <w:lang w:val="es-ES" w:eastAsia="es-ES"/>
    </w:rPr>
  </w:style>
  <w:style w:type="table" w:styleId="Tablaconcuadrcula">
    <w:name w:val="Table Grid"/>
    <w:basedOn w:val="Tablanormal"/>
    <w:uiPriority w:val="39"/>
    <w:rsid w:val="00A47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1596"/>
    <w:pPr>
      <w:ind w:left="708"/>
    </w:pPr>
  </w:style>
  <w:style w:type="character" w:customStyle="1" w:styleId="spelle">
    <w:name w:val="spelle"/>
    <w:basedOn w:val="Fuentedeprrafopredeter"/>
    <w:rsid w:val="004D71DC"/>
  </w:style>
  <w:style w:type="character" w:customStyle="1" w:styleId="grame">
    <w:name w:val="grame"/>
    <w:basedOn w:val="Fuentedeprrafopredeter"/>
    <w:rsid w:val="001E2A54"/>
  </w:style>
  <w:style w:type="character" w:customStyle="1" w:styleId="notic1">
    <w:name w:val="notic1"/>
    <w:basedOn w:val="Fuentedeprrafopredeter"/>
    <w:rsid w:val="00170F77"/>
    <w:rPr>
      <w:rFonts w:ascii="Verdana" w:hAnsi="Verdana" w:hint="default"/>
      <w:sz w:val="20"/>
      <w:szCs w:val="20"/>
    </w:rPr>
  </w:style>
  <w:style w:type="character" w:customStyle="1" w:styleId="font-titulo-ofertado-g1">
    <w:name w:val="font-titulo-ofertado-g1"/>
    <w:basedOn w:val="Fuentedeprrafopredeter"/>
    <w:rsid w:val="00010BCF"/>
    <w:rPr>
      <w:rFonts w:ascii="Arial" w:hAnsi="Arial" w:cs="Arial" w:hint="default"/>
      <w:b/>
      <w:bCs/>
    </w:rPr>
  </w:style>
  <w:style w:type="paragraph" w:customStyle="1" w:styleId="font5">
    <w:name w:val="font5"/>
    <w:basedOn w:val="Normal"/>
    <w:rsid w:val="00BB6B38"/>
    <w:pPr>
      <w:spacing w:before="100" w:beforeAutospacing="1" w:after="100" w:afterAutospacing="1"/>
    </w:pPr>
    <w:rPr>
      <w:sz w:val="14"/>
      <w:szCs w:val="14"/>
      <w:lang w:val="es-ES" w:eastAsia="es-ES"/>
    </w:rPr>
  </w:style>
  <w:style w:type="paragraph" w:customStyle="1" w:styleId="xl28">
    <w:name w:val="xl28"/>
    <w:basedOn w:val="Normal"/>
    <w:rsid w:val="00BB6B38"/>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styleId="Textonotaalfinal">
    <w:name w:val="endnote text"/>
    <w:basedOn w:val="Normal"/>
    <w:link w:val="TextonotaalfinalCar"/>
    <w:rsid w:val="002B674D"/>
    <w:rPr>
      <w:sz w:val="20"/>
      <w:szCs w:val="20"/>
    </w:rPr>
  </w:style>
  <w:style w:type="character" w:customStyle="1" w:styleId="TextonotaalfinalCar">
    <w:name w:val="Texto nota al final Car"/>
    <w:basedOn w:val="Fuentedeprrafopredeter"/>
    <w:link w:val="Textonotaalfinal"/>
    <w:rsid w:val="002B674D"/>
    <w:rPr>
      <w:lang w:val="es-MX" w:eastAsia="es-MX"/>
    </w:rPr>
  </w:style>
  <w:style w:type="character" w:styleId="Refdenotaalfinal">
    <w:name w:val="endnote reference"/>
    <w:basedOn w:val="Fuentedeprrafopredeter"/>
    <w:rsid w:val="002B674D"/>
    <w:rPr>
      <w:vertAlign w:val="superscript"/>
    </w:rPr>
  </w:style>
  <w:style w:type="character" w:customStyle="1" w:styleId="articletext1">
    <w:name w:val="article_text1"/>
    <w:basedOn w:val="Fuentedeprrafopredeter"/>
    <w:rsid w:val="00F16D7F"/>
    <w:rPr>
      <w:rFonts w:ascii="Arial" w:hAnsi="Arial" w:cs="Arial" w:hint="default"/>
      <w:sz w:val="20"/>
      <w:szCs w:val="20"/>
    </w:rPr>
  </w:style>
  <w:style w:type="table" w:customStyle="1" w:styleId="Tablaconcuadrcula1">
    <w:name w:val="Tabla con cuadrícula1"/>
    <w:basedOn w:val="Tablanormal"/>
    <w:next w:val="Tablaconcuadrcula"/>
    <w:uiPriority w:val="59"/>
    <w:rsid w:val="00F715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0">
    <w:name w:val="Texto"/>
    <w:basedOn w:val="Normal"/>
    <w:rsid w:val="00275C20"/>
    <w:pPr>
      <w:spacing w:after="101" w:line="216" w:lineRule="exact"/>
      <w:ind w:firstLine="288"/>
      <w:jc w:val="both"/>
    </w:pPr>
    <w:rPr>
      <w:rFonts w:ascii="Arial" w:hAnsi="Arial"/>
      <w:sz w:val="18"/>
      <w:szCs w:val="18"/>
      <w:lang w:val="es-ES" w:eastAsia="es-ES"/>
    </w:rPr>
  </w:style>
  <w:style w:type="table" w:customStyle="1" w:styleId="Tablaconcuadrcula2">
    <w:name w:val="Tabla con cuadrícula2"/>
    <w:basedOn w:val="Tablanormal"/>
    <w:next w:val="Tablaconcuadrcula"/>
    <w:uiPriority w:val="59"/>
    <w:rsid w:val="00895AF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tneg">
    <w:name w:val="cetneg"/>
    <w:basedOn w:val="Normal"/>
    <w:rsid w:val="00486D80"/>
    <w:pPr>
      <w:spacing w:after="101" w:line="216" w:lineRule="atLeast"/>
      <w:jc w:val="center"/>
    </w:pPr>
    <w:rPr>
      <w:rFonts w:ascii="Arial" w:hAnsi="Arial"/>
      <w:b/>
      <w:sz w:val="18"/>
      <w:szCs w:val="20"/>
      <w:lang w:eastAsia="es-ES"/>
    </w:rPr>
  </w:style>
  <w:style w:type="paragraph" w:styleId="Lista">
    <w:name w:val="List"/>
    <w:basedOn w:val="Normal"/>
    <w:rsid w:val="009F10FB"/>
    <w:pPr>
      <w:ind w:left="283" w:hanging="283"/>
      <w:contextualSpacing/>
    </w:pPr>
  </w:style>
  <w:style w:type="paragraph" w:styleId="Subttulo">
    <w:name w:val="Subtitle"/>
    <w:basedOn w:val="Normal"/>
    <w:next w:val="Normal"/>
    <w:link w:val="SubttuloCar"/>
    <w:qFormat/>
    <w:rsid w:val="009F10FB"/>
    <w:pPr>
      <w:spacing w:after="60"/>
      <w:jc w:val="center"/>
      <w:outlineLvl w:val="1"/>
    </w:pPr>
    <w:rPr>
      <w:rFonts w:ascii="Cambria" w:hAnsi="Cambria"/>
    </w:rPr>
  </w:style>
  <w:style w:type="character" w:customStyle="1" w:styleId="SubttuloCar">
    <w:name w:val="Subtítulo Car"/>
    <w:basedOn w:val="Fuentedeprrafopredeter"/>
    <w:link w:val="Subttulo"/>
    <w:rsid w:val="009F10FB"/>
    <w:rPr>
      <w:rFonts w:ascii="Cambria" w:eastAsia="Times New Roman" w:hAnsi="Cambria" w:cs="Times New Roman"/>
      <w:sz w:val="24"/>
      <w:szCs w:val="24"/>
    </w:rPr>
  </w:style>
  <w:style w:type="character" w:customStyle="1" w:styleId="rvts7">
    <w:name w:val="rvts7"/>
    <w:basedOn w:val="Fuentedeprrafopredeter"/>
    <w:rsid w:val="005635BF"/>
    <w:rPr>
      <w:sz w:val="18"/>
      <w:szCs w:val="18"/>
    </w:rPr>
  </w:style>
  <w:style w:type="paragraph" w:customStyle="1" w:styleId="rvps98">
    <w:name w:val="rvps98"/>
    <w:basedOn w:val="Normal"/>
    <w:rsid w:val="00C345C7"/>
    <w:pPr>
      <w:spacing w:line="225" w:lineRule="atLeast"/>
      <w:ind w:left="360"/>
      <w:jc w:val="both"/>
    </w:pPr>
  </w:style>
  <w:style w:type="paragraph" w:customStyle="1" w:styleId="ANOTACION">
    <w:name w:val="ANOTACION"/>
    <w:basedOn w:val="Normal"/>
    <w:rsid w:val="00FE1B2C"/>
    <w:pPr>
      <w:spacing w:before="101" w:after="101" w:line="216" w:lineRule="atLeast"/>
      <w:jc w:val="center"/>
    </w:pPr>
    <w:rPr>
      <w:b/>
      <w:sz w:val="18"/>
      <w:szCs w:val="20"/>
      <w:lang w:val="es-ES_tradnl" w:eastAsia="es-ES"/>
    </w:rPr>
  </w:style>
  <w:style w:type="paragraph" w:customStyle="1" w:styleId="rvps167">
    <w:name w:val="rvps167"/>
    <w:basedOn w:val="Normal"/>
    <w:rsid w:val="00ED0279"/>
    <w:pPr>
      <w:spacing w:before="100" w:beforeAutospacing="1" w:after="100" w:afterAutospacing="1"/>
    </w:pPr>
  </w:style>
  <w:style w:type="character" w:customStyle="1" w:styleId="rvts8">
    <w:name w:val="rvts8"/>
    <w:basedOn w:val="Fuentedeprrafopredeter"/>
    <w:rsid w:val="00ED0279"/>
  </w:style>
  <w:style w:type="paragraph" w:customStyle="1" w:styleId="rvps168">
    <w:name w:val="rvps168"/>
    <w:basedOn w:val="Normal"/>
    <w:rsid w:val="00ED0279"/>
    <w:pPr>
      <w:spacing w:before="100" w:beforeAutospacing="1" w:after="100" w:afterAutospacing="1"/>
    </w:pPr>
  </w:style>
  <w:style w:type="character" w:customStyle="1" w:styleId="apple-converted-space">
    <w:name w:val="apple-converted-space"/>
    <w:basedOn w:val="Fuentedeprrafopredeter"/>
    <w:rsid w:val="00ED0279"/>
  </w:style>
  <w:style w:type="paragraph" w:customStyle="1" w:styleId="rvps172">
    <w:name w:val="rvps172"/>
    <w:basedOn w:val="Normal"/>
    <w:rsid w:val="00790498"/>
    <w:pPr>
      <w:spacing w:before="100" w:beforeAutospacing="1" w:after="100" w:afterAutospacing="1"/>
    </w:pPr>
  </w:style>
  <w:style w:type="paragraph" w:customStyle="1" w:styleId="rvps173">
    <w:name w:val="rvps173"/>
    <w:basedOn w:val="Normal"/>
    <w:rsid w:val="00790498"/>
    <w:pPr>
      <w:spacing w:before="100" w:beforeAutospacing="1" w:after="100" w:afterAutospacing="1"/>
    </w:pPr>
  </w:style>
  <w:style w:type="paragraph" w:customStyle="1" w:styleId="rvps175">
    <w:name w:val="rvps175"/>
    <w:basedOn w:val="Normal"/>
    <w:rsid w:val="00790498"/>
    <w:pPr>
      <w:spacing w:before="100" w:beforeAutospacing="1" w:after="100" w:afterAutospacing="1"/>
    </w:pPr>
  </w:style>
  <w:style w:type="paragraph" w:customStyle="1" w:styleId="rvps176">
    <w:name w:val="rvps176"/>
    <w:basedOn w:val="Normal"/>
    <w:rsid w:val="00790498"/>
    <w:pPr>
      <w:spacing w:before="100" w:beforeAutospacing="1" w:after="100" w:afterAutospacing="1"/>
    </w:pPr>
  </w:style>
  <w:style w:type="paragraph" w:customStyle="1" w:styleId="rvps177">
    <w:name w:val="rvps177"/>
    <w:basedOn w:val="Normal"/>
    <w:rsid w:val="00790498"/>
    <w:pPr>
      <w:spacing w:before="100" w:beforeAutospacing="1" w:after="100" w:afterAutospacing="1"/>
    </w:pPr>
  </w:style>
  <w:style w:type="paragraph" w:customStyle="1" w:styleId="rvps178">
    <w:name w:val="rvps178"/>
    <w:basedOn w:val="Normal"/>
    <w:rsid w:val="00790498"/>
    <w:pPr>
      <w:spacing w:before="100" w:beforeAutospacing="1" w:after="100" w:afterAutospacing="1"/>
    </w:pPr>
  </w:style>
  <w:style w:type="paragraph" w:customStyle="1" w:styleId="rvps60">
    <w:name w:val="rvps60"/>
    <w:basedOn w:val="Normal"/>
    <w:rsid w:val="005F50EA"/>
    <w:pPr>
      <w:spacing w:line="240" w:lineRule="atLeast"/>
      <w:jc w:val="both"/>
    </w:pPr>
  </w:style>
  <w:style w:type="paragraph" w:customStyle="1" w:styleId="rvps120">
    <w:name w:val="rvps120"/>
    <w:basedOn w:val="Normal"/>
    <w:rsid w:val="00232483"/>
    <w:pPr>
      <w:spacing w:line="210" w:lineRule="atLeast"/>
      <w:jc w:val="both"/>
    </w:pPr>
  </w:style>
  <w:style w:type="paragraph" w:customStyle="1" w:styleId="rvps123">
    <w:name w:val="rvps123"/>
    <w:basedOn w:val="Normal"/>
    <w:rsid w:val="00716A55"/>
    <w:pPr>
      <w:spacing w:line="210" w:lineRule="atLeast"/>
      <w:jc w:val="both"/>
    </w:pPr>
  </w:style>
  <w:style w:type="paragraph" w:customStyle="1" w:styleId="font6">
    <w:name w:val="font6"/>
    <w:basedOn w:val="Normal"/>
    <w:rsid w:val="000A36D6"/>
    <w:pPr>
      <w:spacing w:before="100" w:beforeAutospacing="1" w:after="100" w:afterAutospacing="1"/>
    </w:pPr>
    <w:rPr>
      <w:rFonts w:ascii="Arial" w:hAnsi="Arial" w:cs="Arial"/>
      <w:i/>
      <w:iCs/>
      <w:sz w:val="18"/>
      <w:szCs w:val="18"/>
    </w:rPr>
  </w:style>
  <w:style w:type="paragraph" w:customStyle="1" w:styleId="xl65">
    <w:name w:val="xl65"/>
    <w:basedOn w:val="Normal"/>
    <w:rsid w:val="000A36D6"/>
    <w:pPr>
      <w:spacing w:before="100" w:beforeAutospacing="1" w:after="100" w:afterAutospacing="1"/>
    </w:pPr>
    <w:rPr>
      <w:rFonts w:ascii="Arial" w:hAnsi="Arial" w:cs="Arial"/>
      <w:sz w:val="18"/>
      <w:szCs w:val="18"/>
    </w:rPr>
  </w:style>
  <w:style w:type="paragraph" w:customStyle="1" w:styleId="xl66">
    <w:name w:val="xl66"/>
    <w:basedOn w:val="Normal"/>
    <w:rsid w:val="000A36D6"/>
    <w:pPr>
      <w:spacing w:before="100" w:beforeAutospacing="1" w:after="100" w:afterAutospacing="1"/>
    </w:pPr>
    <w:rPr>
      <w:rFonts w:ascii="Arial" w:hAnsi="Arial" w:cs="Arial"/>
      <w:sz w:val="18"/>
      <w:szCs w:val="18"/>
    </w:rPr>
  </w:style>
  <w:style w:type="paragraph" w:customStyle="1" w:styleId="xl67">
    <w:name w:val="xl67"/>
    <w:basedOn w:val="Normal"/>
    <w:rsid w:val="000A36D6"/>
    <w:pPr>
      <w:spacing w:before="100" w:beforeAutospacing="1" w:after="100" w:afterAutospacing="1"/>
      <w:textAlignment w:val="center"/>
    </w:pPr>
    <w:rPr>
      <w:rFonts w:ascii="Arial" w:hAnsi="Arial" w:cs="Arial"/>
      <w:sz w:val="18"/>
      <w:szCs w:val="18"/>
    </w:rPr>
  </w:style>
  <w:style w:type="paragraph" w:customStyle="1" w:styleId="xl68">
    <w:name w:val="xl6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69">
    <w:name w:val="xl69"/>
    <w:basedOn w:val="Normal"/>
    <w:rsid w:val="000A36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0">
    <w:name w:val="xl70"/>
    <w:basedOn w:val="Normal"/>
    <w:rsid w:val="000A36D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1">
    <w:name w:val="xl7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4">
    <w:name w:val="xl7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5">
    <w:name w:val="xl7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6">
    <w:name w:val="xl7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7">
    <w:name w:val="xl7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8">
    <w:name w:val="xl7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9">
    <w:name w:val="xl79"/>
    <w:basedOn w:val="Normal"/>
    <w:rsid w:val="000A36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81">
    <w:name w:val="xl8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0A36D6"/>
    <w:pP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6">
    <w:name w:val="xl8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538DD5"/>
      <w:sz w:val="18"/>
      <w:szCs w:val="18"/>
    </w:rPr>
  </w:style>
  <w:style w:type="paragraph" w:customStyle="1" w:styleId="xl87">
    <w:name w:val="xl8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88">
    <w:name w:val="xl8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1">
    <w:name w:val="xl9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2">
    <w:name w:val="xl9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3">
    <w:name w:val="xl93"/>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4">
    <w:name w:val="xl94"/>
    <w:basedOn w:val="Normal"/>
    <w:rsid w:val="000A36D6"/>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8">
    <w:name w:val="xl9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Normal"/>
    <w:rsid w:val="000A36D6"/>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0">
    <w:name w:val="xl100"/>
    <w:basedOn w:val="Normal"/>
    <w:rsid w:val="000A36D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1">
    <w:name w:val="xl101"/>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2">
    <w:name w:val="xl102"/>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3">
    <w:name w:val="xl10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4">
    <w:name w:val="xl104"/>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105">
    <w:name w:val="xl105"/>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styleId="Sinespaciado">
    <w:name w:val="No Spacing"/>
    <w:uiPriority w:val="1"/>
    <w:qFormat/>
    <w:rsid w:val="004C3065"/>
    <w:rPr>
      <w:rFonts w:ascii="Calibri" w:hAnsi="Calibri"/>
      <w:sz w:val="22"/>
      <w:szCs w:val="22"/>
      <w:lang w:val="es-ES" w:eastAsia="es-ES"/>
    </w:rPr>
  </w:style>
  <w:style w:type="character" w:customStyle="1" w:styleId="TtuloCar">
    <w:name w:val="Título Car"/>
    <w:rsid w:val="004C3065"/>
    <w:rPr>
      <w:rFonts w:ascii="Arial" w:hAnsi="Arial" w:cs="Arial"/>
      <w:b/>
      <w:bCs/>
      <w:color w:val="000000"/>
      <w:sz w:val="24"/>
      <w:szCs w:val="24"/>
      <w:lang w:eastAsia="es-ES"/>
    </w:rPr>
  </w:style>
  <w:style w:type="character" w:customStyle="1" w:styleId="FontStyle30">
    <w:name w:val="Font Style30"/>
    <w:uiPriority w:val="99"/>
    <w:rsid w:val="004C3065"/>
    <w:rPr>
      <w:rFonts w:ascii="Arial" w:hAnsi="Arial" w:cs="Arial"/>
      <w:color w:val="000000"/>
      <w:sz w:val="16"/>
      <w:szCs w:val="16"/>
    </w:rPr>
  </w:style>
  <w:style w:type="paragraph" w:customStyle="1" w:styleId="Style3">
    <w:name w:val="Style3"/>
    <w:basedOn w:val="Normal"/>
    <w:uiPriority w:val="99"/>
    <w:rsid w:val="004C3065"/>
    <w:pPr>
      <w:widowControl w:val="0"/>
      <w:autoSpaceDE w:val="0"/>
      <w:autoSpaceDN w:val="0"/>
      <w:adjustRightInd w:val="0"/>
      <w:spacing w:line="206" w:lineRule="exact"/>
      <w:jc w:val="both"/>
    </w:pPr>
    <w:rPr>
      <w:rFonts w:ascii="Arial" w:hAnsi="Arial" w:cs="Arial"/>
    </w:rPr>
  </w:style>
  <w:style w:type="paragraph" w:customStyle="1" w:styleId="Style16">
    <w:name w:val="Style16"/>
    <w:basedOn w:val="Normal"/>
    <w:uiPriority w:val="99"/>
    <w:rsid w:val="004C3065"/>
    <w:pPr>
      <w:widowControl w:val="0"/>
      <w:autoSpaceDE w:val="0"/>
      <w:autoSpaceDN w:val="0"/>
      <w:adjustRightInd w:val="0"/>
      <w:spacing w:line="206" w:lineRule="exact"/>
      <w:jc w:val="both"/>
    </w:pPr>
    <w:rPr>
      <w:rFonts w:ascii="Arial" w:hAnsi="Arial" w:cs="Arial"/>
    </w:rPr>
  </w:style>
  <w:style w:type="character" w:customStyle="1" w:styleId="FontStyle31">
    <w:name w:val="Font Style31"/>
    <w:uiPriority w:val="99"/>
    <w:rsid w:val="004C3065"/>
    <w:rPr>
      <w:rFonts w:ascii="Arial" w:hAnsi="Arial" w:cs="Arial"/>
      <w:color w:val="000000"/>
      <w:sz w:val="16"/>
      <w:szCs w:val="16"/>
    </w:rPr>
  </w:style>
  <w:style w:type="character" w:customStyle="1" w:styleId="FontStyle32">
    <w:name w:val="Font Style32"/>
    <w:uiPriority w:val="99"/>
    <w:rsid w:val="004C3065"/>
    <w:rPr>
      <w:rFonts w:ascii="Arial" w:hAnsi="Arial" w:cs="Arial"/>
      <w:b/>
      <w:bCs/>
      <w:color w:val="000000"/>
      <w:sz w:val="16"/>
      <w:szCs w:val="16"/>
    </w:rPr>
  </w:style>
  <w:style w:type="paragraph" w:customStyle="1" w:styleId="Style5">
    <w:name w:val="Style5"/>
    <w:basedOn w:val="Normal"/>
    <w:uiPriority w:val="99"/>
    <w:rsid w:val="004C3065"/>
    <w:pPr>
      <w:widowControl w:val="0"/>
      <w:autoSpaceDE w:val="0"/>
      <w:autoSpaceDN w:val="0"/>
      <w:adjustRightInd w:val="0"/>
      <w:spacing w:line="206" w:lineRule="exact"/>
    </w:pPr>
    <w:rPr>
      <w:rFonts w:ascii="Arial" w:hAnsi="Arial" w:cs="Arial"/>
    </w:rPr>
  </w:style>
  <w:style w:type="paragraph" w:customStyle="1" w:styleId="Style14">
    <w:name w:val="Style14"/>
    <w:basedOn w:val="Normal"/>
    <w:uiPriority w:val="99"/>
    <w:rsid w:val="004C3065"/>
    <w:pPr>
      <w:widowControl w:val="0"/>
      <w:autoSpaceDE w:val="0"/>
      <w:autoSpaceDN w:val="0"/>
      <w:adjustRightInd w:val="0"/>
      <w:jc w:val="both"/>
    </w:pPr>
    <w:rPr>
      <w:rFonts w:ascii="Arial" w:hAnsi="Arial" w:cs="Arial"/>
    </w:rPr>
  </w:style>
  <w:style w:type="paragraph" w:customStyle="1" w:styleId="Style8">
    <w:name w:val="Style8"/>
    <w:basedOn w:val="Normal"/>
    <w:uiPriority w:val="99"/>
    <w:rsid w:val="004C3065"/>
    <w:pPr>
      <w:widowControl w:val="0"/>
      <w:autoSpaceDE w:val="0"/>
      <w:autoSpaceDN w:val="0"/>
      <w:adjustRightInd w:val="0"/>
      <w:spacing w:line="190" w:lineRule="exact"/>
      <w:jc w:val="both"/>
    </w:pPr>
    <w:rPr>
      <w:rFonts w:ascii="Arial" w:hAnsi="Arial" w:cs="Arial"/>
    </w:rPr>
  </w:style>
  <w:style w:type="character" w:customStyle="1" w:styleId="Ttulo1Car">
    <w:name w:val="Título 1 Car"/>
    <w:aliases w:val="Part Title Car"/>
    <w:basedOn w:val="Fuentedeprrafopredeter"/>
    <w:link w:val="Ttulo1"/>
    <w:rsid w:val="00A51B71"/>
    <w:rPr>
      <w:rFonts w:ascii="Arial" w:hAnsi="Arial"/>
      <w:b/>
      <w:sz w:val="32"/>
      <w:szCs w:val="24"/>
    </w:rPr>
  </w:style>
  <w:style w:type="character" w:customStyle="1" w:styleId="Ttulo3Car">
    <w:name w:val="Título 3 Car"/>
    <w:aliases w:val="Section Title Car"/>
    <w:basedOn w:val="Fuentedeprrafopredeter"/>
    <w:link w:val="Ttulo3"/>
    <w:rsid w:val="00A51B71"/>
    <w:rPr>
      <w:rFonts w:ascii="Arial" w:hAnsi="Arial"/>
      <w:b/>
      <w:sz w:val="32"/>
      <w:szCs w:val="24"/>
    </w:rPr>
  </w:style>
  <w:style w:type="character" w:customStyle="1" w:styleId="Ttulo4Car">
    <w:name w:val="Título 4 Car"/>
    <w:aliases w:val="Map Title Car"/>
    <w:basedOn w:val="Fuentedeprrafopredeter"/>
    <w:link w:val="Ttulo4"/>
    <w:rsid w:val="00A51B71"/>
    <w:rPr>
      <w:rFonts w:ascii="Arial" w:hAnsi="Arial"/>
      <w:b/>
      <w:sz w:val="32"/>
      <w:szCs w:val="24"/>
    </w:rPr>
  </w:style>
  <w:style w:type="character" w:customStyle="1" w:styleId="Ttulo6Car">
    <w:name w:val="Título 6 Car"/>
    <w:aliases w:val="Sub Label Car"/>
    <w:basedOn w:val="Fuentedeprrafopredeter"/>
    <w:link w:val="Ttulo6"/>
    <w:rsid w:val="00A51B71"/>
    <w:rPr>
      <w:b/>
      <w:i/>
      <w:sz w:val="22"/>
      <w:szCs w:val="24"/>
    </w:rPr>
  </w:style>
  <w:style w:type="character" w:customStyle="1" w:styleId="Ttulo7Car">
    <w:name w:val="Título 7 Car"/>
    <w:basedOn w:val="Fuentedeprrafopredeter"/>
    <w:link w:val="Ttulo7"/>
    <w:rsid w:val="00A51B71"/>
    <w:rPr>
      <w:rFonts w:ascii="Arial" w:hAnsi="Arial"/>
      <w:sz w:val="24"/>
      <w:szCs w:val="24"/>
    </w:rPr>
  </w:style>
  <w:style w:type="character" w:customStyle="1" w:styleId="Ttulo8Car">
    <w:name w:val="Título 8 Car"/>
    <w:basedOn w:val="Fuentedeprrafopredeter"/>
    <w:link w:val="Ttulo8"/>
    <w:rsid w:val="00A51B71"/>
    <w:rPr>
      <w:rFonts w:ascii="Arial" w:hAnsi="Arial"/>
      <w:i/>
      <w:sz w:val="24"/>
      <w:szCs w:val="24"/>
    </w:rPr>
  </w:style>
  <w:style w:type="character" w:customStyle="1" w:styleId="Ttulo9Car">
    <w:name w:val="Título 9 Car"/>
    <w:basedOn w:val="Fuentedeprrafopredeter"/>
    <w:link w:val="Ttulo9"/>
    <w:rsid w:val="00A51B71"/>
    <w:rPr>
      <w:rFonts w:ascii="Arial" w:hAnsi="Arial"/>
      <w:b/>
      <w:i/>
      <w:sz w:val="18"/>
      <w:szCs w:val="24"/>
    </w:rPr>
  </w:style>
  <w:style w:type="character" w:customStyle="1" w:styleId="TextocomentarioCar">
    <w:name w:val="Texto comentario Car"/>
    <w:basedOn w:val="Fuentedeprrafopredeter"/>
    <w:link w:val="Textocomentario"/>
    <w:semiHidden/>
    <w:rsid w:val="00A51B71"/>
  </w:style>
  <w:style w:type="character" w:customStyle="1" w:styleId="TextodegloboCar">
    <w:name w:val="Texto de globo Car"/>
    <w:basedOn w:val="Fuentedeprrafopredeter"/>
    <w:link w:val="Textodeglobo"/>
    <w:semiHidden/>
    <w:rsid w:val="00A51B71"/>
    <w:rPr>
      <w:rFonts w:ascii="Tahoma" w:hAnsi="Tahoma" w:cs="Tahoma"/>
      <w:sz w:val="16"/>
      <w:szCs w:val="16"/>
    </w:rPr>
  </w:style>
  <w:style w:type="character" w:customStyle="1" w:styleId="AsuntodelcomentarioCar">
    <w:name w:val="Asunto del comentario Car"/>
    <w:basedOn w:val="TextocomentarioCar"/>
    <w:link w:val="Asuntodelcomentario"/>
    <w:semiHidden/>
    <w:rsid w:val="00A51B71"/>
    <w:rPr>
      <w:b/>
      <w:bCs/>
    </w:rPr>
  </w:style>
  <w:style w:type="character" w:customStyle="1" w:styleId="Textodecuerpo2Car">
    <w:name w:val="Texto de cuerpo 2 Car"/>
    <w:basedOn w:val="Fuentedeprrafopredeter"/>
    <w:link w:val="Textodecuerpo2"/>
    <w:rsid w:val="00A51B71"/>
    <w:rPr>
      <w:rFonts w:ascii="Arial" w:hAnsi="Arial"/>
      <w:color w:val="000000"/>
      <w:sz w:val="10"/>
      <w:lang w:val="en-US" w:eastAsia="es-ES"/>
    </w:rPr>
  </w:style>
  <w:style w:type="character" w:customStyle="1" w:styleId="TextodecuerpoCar">
    <w:name w:val="Texto de cuerpo Car"/>
    <w:basedOn w:val="Fuentedeprrafopredeter"/>
    <w:link w:val="Textodecuerpo"/>
    <w:rsid w:val="00A51B71"/>
    <w:rPr>
      <w:sz w:val="24"/>
      <w:szCs w:val="24"/>
    </w:rPr>
  </w:style>
  <w:style w:type="character" w:customStyle="1" w:styleId="Sangra2detdecuerpoCar">
    <w:name w:val="Sangría 2 de t. de cuerpo Car"/>
    <w:basedOn w:val="Fuentedeprrafopredeter"/>
    <w:link w:val="Sangra2detdecuerpo"/>
    <w:rsid w:val="00A51B71"/>
    <w:rPr>
      <w:rFonts w:ascii="Univers" w:hAnsi="Univers" w:cs="Arial"/>
      <w:sz w:val="18"/>
    </w:rPr>
  </w:style>
  <w:style w:type="character" w:customStyle="1" w:styleId="Sangra3detdecuerpoCar">
    <w:name w:val="Sangría 3 de t. de cuerpo Car"/>
    <w:basedOn w:val="Fuentedeprrafopredeter"/>
    <w:link w:val="Sangra3detdecuerpo"/>
    <w:rsid w:val="00A51B71"/>
    <w:rPr>
      <w:rFonts w:ascii="Univers (W1)" w:hAnsi="Univers (W1)" w:cs="Arial"/>
      <w:color w:val="000000"/>
      <w:sz w:val="18"/>
    </w:rPr>
  </w:style>
  <w:style w:type="character" w:customStyle="1" w:styleId="Textodecuerpo3Car">
    <w:name w:val="Texto de cuerpo 3 Car"/>
    <w:basedOn w:val="Fuentedeprrafopredeter"/>
    <w:link w:val="Textodecuerpo3"/>
    <w:rsid w:val="00A51B71"/>
    <w:rPr>
      <w:rFonts w:ascii="Univers (W1)" w:hAnsi="Univers (W1)"/>
      <w:sz w:val="18"/>
      <w:szCs w:val="24"/>
      <w:lang w:val="es-ES"/>
    </w:rPr>
  </w:style>
  <w:style w:type="character" w:customStyle="1" w:styleId="TextonotapieCar">
    <w:name w:val="Texto nota pie Car"/>
    <w:basedOn w:val="Fuentedeprrafopredeter"/>
    <w:link w:val="Textonotapie"/>
    <w:semiHidden/>
    <w:rsid w:val="00A51B71"/>
    <w:rPr>
      <w:lang w:val="es-ES" w:eastAsia="es-ES"/>
    </w:rPr>
  </w:style>
  <w:style w:type="character" w:customStyle="1" w:styleId="TtuloCar1">
    <w:name w:val="Título Car1"/>
    <w:basedOn w:val="Fuentedeprrafopredeter"/>
    <w:link w:val="Ttulo"/>
    <w:rsid w:val="00A51B71"/>
    <w:rPr>
      <w:rFonts w:ascii="Arial" w:hAnsi="Arial" w:cs="Arial"/>
      <w:b/>
      <w:bCs/>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7219578">
      <w:bodyDiv w:val="1"/>
      <w:marLeft w:val="0"/>
      <w:marRight w:val="0"/>
      <w:marTop w:val="0"/>
      <w:marBottom w:val="0"/>
      <w:divBdr>
        <w:top w:val="none" w:sz="0" w:space="0" w:color="auto"/>
        <w:left w:val="none" w:sz="0" w:space="0" w:color="auto"/>
        <w:bottom w:val="none" w:sz="0" w:space="0" w:color="auto"/>
        <w:right w:val="none" w:sz="0" w:space="0" w:color="auto"/>
      </w:divBdr>
    </w:div>
    <w:div w:id="10226860">
      <w:bodyDiv w:val="1"/>
      <w:marLeft w:val="0"/>
      <w:marRight w:val="0"/>
      <w:marTop w:val="0"/>
      <w:marBottom w:val="0"/>
      <w:divBdr>
        <w:top w:val="none" w:sz="0" w:space="0" w:color="auto"/>
        <w:left w:val="none" w:sz="0" w:space="0" w:color="auto"/>
        <w:bottom w:val="none" w:sz="0" w:space="0" w:color="auto"/>
        <w:right w:val="none" w:sz="0" w:space="0" w:color="auto"/>
      </w:divBdr>
    </w:div>
    <w:div w:id="10500269">
      <w:bodyDiv w:val="1"/>
      <w:marLeft w:val="0"/>
      <w:marRight w:val="0"/>
      <w:marTop w:val="0"/>
      <w:marBottom w:val="0"/>
      <w:divBdr>
        <w:top w:val="none" w:sz="0" w:space="0" w:color="auto"/>
        <w:left w:val="none" w:sz="0" w:space="0" w:color="auto"/>
        <w:bottom w:val="none" w:sz="0" w:space="0" w:color="auto"/>
        <w:right w:val="none" w:sz="0" w:space="0" w:color="auto"/>
      </w:divBdr>
    </w:div>
    <w:div w:id="15083846">
      <w:bodyDiv w:val="1"/>
      <w:marLeft w:val="0"/>
      <w:marRight w:val="0"/>
      <w:marTop w:val="0"/>
      <w:marBottom w:val="0"/>
      <w:divBdr>
        <w:top w:val="none" w:sz="0" w:space="0" w:color="auto"/>
        <w:left w:val="none" w:sz="0" w:space="0" w:color="auto"/>
        <w:bottom w:val="none" w:sz="0" w:space="0" w:color="auto"/>
        <w:right w:val="none" w:sz="0" w:space="0" w:color="auto"/>
      </w:divBdr>
    </w:div>
    <w:div w:id="42098644">
      <w:bodyDiv w:val="1"/>
      <w:marLeft w:val="0"/>
      <w:marRight w:val="0"/>
      <w:marTop w:val="0"/>
      <w:marBottom w:val="0"/>
      <w:divBdr>
        <w:top w:val="none" w:sz="0" w:space="0" w:color="auto"/>
        <w:left w:val="none" w:sz="0" w:space="0" w:color="auto"/>
        <w:bottom w:val="none" w:sz="0" w:space="0" w:color="auto"/>
        <w:right w:val="none" w:sz="0" w:space="0" w:color="auto"/>
      </w:divBdr>
    </w:div>
    <w:div w:id="65224869">
      <w:bodyDiv w:val="1"/>
      <w:marLeft w:val="0"/>
      <w:marRight w:val="0"/>
      <w:marTop w:val="0"/>
      <w:marBottom w:val="0"/>
      <w:divBdr>
        <w:top w:val="none" w:sz="0" w:space="0" w:color="auto"/>
        <w:left w:val="none" w:sz="0" w:space="0" w:color="auto"/>
        <w:bottom w:val="none" w:sz="0" w:space="0" w:color="auto"/>
        <w:right w:val="none" w:sz="0" w:space="0" w:color="auto"/>
      </w:divBdr>
    </w:div>
    <w:div w:id="65930199">
      <w:bodyDiv w:val="1"/>
      <w:marLeft w:val="0"/>
      <w:marRight w:val="0"/>
      <w:marTop w:val="0"/>
      <w:marBottom w:val="0"/>
      <w:divBdr>
        <w:top w:val="none" w:sz="0" w:space="0" w:color="auto"/>
        <w:left w:val="none" w:sz="0" w:space="0" w:color="auto"/>
        <w:bottom w:val="none" w:sz="0" w:space="0" w:color="auto"/>
        <w:right w:val="none" w:sz="0" w:space="0" w:color="auto"/>
      </w:divBdr>
    </w:div>
    <w:div w:id="70321807">
      <w:bodyDiv w:val="1"/>
      <w:marLeft w:val="0"/>
      <w:marRight w:val="0"/>
      <w:marTop w:val="0"/>
      <w:marBottom w:val="0"/>
      <w:divBdr>
        <w:top w:val="none" w:sz="0" w:space="0" w:color="auto"/>
        <w:left w:val="none" w:sz="0" w:space="0" w:color="auto"/>
        <w:bottom w:val="none" w:sz="0" w:space="0" w:color="auto"/>
        <w:right w:val="none" w:sz="0" w:space="0" w:color="auto"/>
      </w:divBdr>
    </w:div>
    <w:div w:id="73281087">
      <w:bodyDiv w:val="1"/>
      <w:marLeft w:val="0"/>
      <w:marRight w:val="0"/>
      <w:marTop w:val="0"/>
      <w:marBottom w:val="0"/>
      <w:divBdr>
        <w:top w:val="none" w:sz="0" w:space="0" w:color="auto"/>
        <w:left w:val="none" w:sz="0" w:space="0" w:color="auto"/>
        <w:bottom w:val="none" w:sz="0" w:space="0" w:color="auto"/>
        <w:right w:val="none" w:sz="0" w:space="0" w:color="auto"/>
      </w:divBdr>
    </w:div>
    <w:div w:id="75134542">
      <w:bodyDiv w:val="1"/>
      <w:marLeft w:val="0"/>
      <w:marRight w:val="0"/>
      <w:marTop w:val="0"/>
      <w:marBottom w:val="0"/>
      <w:divBdr>
        <w:top w:val="none" w:sz="0" w:space="0" w:color="auto"/>
        <w:left w:val="none" w:sz="0" w:space="0" w:color="auto"/>
        <w:bottom w:val="none" w:sz="0" w:space="0" w:color="auto"/>
        <w:right w:val="none" w:sz="0" w:space="0" w:color="auto"/>
      </w:divBdr>
    </w:div>
    <w:div w:id="93289686">
      <w:bodyDiv w:val="1"/>
      <w:marLeft w:val="0"/>
      <w:marRight w:val="0"/>
      <w:marTop w:val="0"/>
      <w:marBottom w:val="0"/>
      <w:divBdr>
        <w:top w:val="none" w:sz="0" w:space="0" w:color="auto"/>
        <w:left w:val="none" w:sz="0" w:space="0" w:color="auto"/>
        <w:bottom w:val="none" w:sz="0" w:space="0" w:color="auto"/>
        <w:right w:val="none" w:sz="0" w:space="0" w:color="auto"/>
      </w:divBdr>
    </w:div>
    <w:div w:id="95369098">
      <w:bodyDiv w:val="1"/>
      <w:marLeft w:val="0"/>
      <w:marRight w:val="0"/>
      <w:marTop w:val="0"/>
      <w:marBottom w:val="0"/>
      <w:divBdr>
        <w:top w:val="none" w:sz="0" w:space="0" w:color="auto"/>
        <w:left w:val="none" w:sz="0" w:space="0" w:color="auto"/>
        <w:bottom w:val="none" w:sz="0" w:space="0" w:color="auto"/>
        <w:right w:val="none" w:sz="0" w:space="0" w:color="auto"/>
      </w:divBdr>
    </w:div>
    <w:div w:id="128786171">
      <w:bodyDiv w:val="1"/>
      <w:marLeft w:val="0"/>
      <w:marRight w:val="0"/>
      <w:marTop w:val="0"/>
      <w:marBottom w:val="0"/>
      <w:divBdr>
        <w:top w:val="none" w:sz="0" w:space="0" w:color="auto"/>
        <w:left w:val="none" w:sz="0" w:space="0" w:color="auto"/>
        <w:bottom w:val="none" w:sz="0" w:space="0" w:color="auto"/>
        <w:right w:val="none" w:sz="0" w:space="0" w:color="auto"/>
      </w:divBdr>
    </w:div>
    <w:div w:id="132911678">
      <w:bodyDiv w:val="1"/>
      <w:marLeft w:val="0"/>
      <w:marRight w:val="0"/>
      <w:marTop w:val="0"/>
      <w:marBottom w:val="0"/>
      <w:divBdr>
        <w:top w:val="none" w:sz="0" w:space="0" w:color="auto"/>
        <w:left w:val="none" w:sz="0" w:space="0" w:color="auto"/>
        <w:bottom w:val="none" w:sz="0" w:space="0" w:color="auto"/>
        <w:right w:val="none" w:sz="0" w:space="0" w:color="auto"/>
      </w:divBdr>
    </w:div>
    <w:div w:id="136193668">
      <w:bodyDiv w:val="1"/>
      <w:marLeft w:val="0"/>
      <w:marRight w:val="0"/>
      <w:marTop w:val="0"/>
      <w:marBottom w:val="0"/>
      <w:divBdr>
        <w:top w:val="none" w:sz="0" w:space="0" w:color="auto"/>
        <w:left w:val="none" w:sz="0" w:space="0" w:color="auto"/>
        <w:bottom w:val="none" w:sz="0" w:space="0" w:color="auto"/>
        <w:right w:val="none" w:sz="0" w:space="0" w:color="auto"/>
      </w:divBdr>
    </w:div>
    <w:div w:id="152263826">
      <w:bodyDiv w:val="1"/>
      <w:marLeft w:val="0"/>
      <w:marRight w:val="0"/>
      <w:marTop w:val="0"/>
      <w:marBottom w:val="0"/>
      <w:divBdr>
        <w:top w:val="none" w:sz="0" w:space="0" w:color="auto"/>
        <w:left w:val="none" w:sz="0" w:space="0" w:color="auto"/>
        <w:bottom w:val="none" w:sz="0" w:space="0" w:color="auto"/>
        <w:right w:val="none" w:sz="0" w:space="0" w:color="auto"/>
      </w:divBdr>
    </w:div>
    <w:div w:id="157119943">
      <w:bodyDiv w:val="1"/>
      <w:marLeft w:val="0"/>
      <w:marRight w:val="0"/>
      <w:marTop w:val="0"/>
      <w:marBottom w:val="0"/>
      <w:divBdr>
        <w:top w:val="none" w:sz="0" w:space="0" w:color="auto"/>
        <w:left w:val="none" w:sz="0" w:space="0" w:color="auto"/>
        <w:bottom w:val="none" w:sz="0" w:space="0" w:color="auto"/>
        <w:right w:val="none" w:sz="0" w:space="0" w:color="auto"/>
      </w:divBdr>
    </w:div>
    <w:div w:id="163522357">
      <w:bodyDiv w:val="1"/>
      <w:marLeft w:val="0"/>
      <w:marRight w:val="0"/>
      <w:marTop w:val="0"/>
      <w:marBottom w:val="0"/>
      <w:divBdr>
        <w:top w:val="none" w:sz="0" w:space="0" w:color="auto"/>
        <w:left w:val="none" w:sz="0" w:space="0" w:color="auto"/>
        <w:bottom w:val="none" w:sz="0" w:space="0" w:color="auto"/>
        <w:right w:val="none" w:sz="0" w:space="0" w:color="auto"/>
      </w:divBdr>
    </w:div>
    <w:div w:id="166866418">
      <w:bodyDiv w:val="1"/>
      <w:marLeft w:val="0"/>
      <w:marRight w:val="0"/>
      <w:marTop w:val="0"/>
      <w:marBottom w:val="0"/>
      <w:divBdr>
        <w:top w:val="none" w:sz="0" w:space="0" w:color="auto"/>
        <w:left w:val="none" w:sz="0" w:space="0" w:color="auto"/>
        <w:bottom w:val="none" w:sz="0" w:space="0" w:color="auto"/>
        <w:right w:val="none" w:sz="0" w:space="0" w:color="auto"/>
      </w:divBdr>
    </w:div>
    <w:div w:id="178665649">
      <w:bodyDiv w:val="1"/>
      <w:marLeft w:val="0"/>
      <w:marRight w:val="0"/>
      <w:marTop w:val="0"/>
      <w:marBottom w:val="0"/>
      <w:divBdr>
        <w:top w:val="none" w:sz="0" w:space="0" w:color="auto"/>
        <w:left w:val="none" w:sz="0" w:space="0" w:color="auto"/>
        <w:bottom w:val="none" w:sz="0" w:space="0" w:color="auto"/>
        <w:right w:val="none" w:sz="0" w:space="0" w:color="auto"/>
      </w:divBdr>
    </w:div>
    <w:div w:id="185171812">
      <w:bodyDiv w:val="1"/>
      <w:marLeft w:val="0"/>
      <w:marRight w:val="0"/>
      <w:marTop w:val="0"/>
      <w:marBottom w:val="0"/>
      <w:divBdr>
        <w:top w:val="none" w:sz="0" w:space="0" w:color="auto"/>
        <w:left w:val="none" w:sz="0" w:space="0" w:color="auto"/>
        <w:bottom w:val="none" w:sz="0" w:space="0" w:color="auto"/>
        <w:right w:val="none" w:sz="0" w:space="0" w:color="auto"/>
      </w:divBdr>
    </w:div>
    <w:div w:id="187914690">
      <w:bodyDiv w:val="1"/>
      <w:marLeft w:val="0"/>
      <w:marRight w:val="0"/>
      <w:marTop w:val="0"/>
      <w:marBottom w:val="0"/>
      <w:divBdr>
        <w:top w:val="none" w:sz="0" w:space="0" w:color="auto"/>
        <w:left w:val="none" w:sz="0" w:space="0" w:color="auto"/>
        <w:bottom w:val="none" w:sz="0" w:space="0" w:color="auto"/>
        <w:right w:val="none" w:sz="0" w:space="0" w:color="auto"/>
      </w:divBdr>
    </w:div>
    <w:div w:id="208146963">
      <w:bodyDiv w:val="1"/>
      <w:marLeft w:val="0"/>
      <w:marRight w:val="0"/>
      <w:marTop w:val="0"/>
      <w:marBottom w:val="0"/>
      <w:divBdr>
        <w:top w:val="none" w:sz="0" w:space="0" w:color="auto"/>
        <w:left w:val="none" w:sz="0" w:space="0" w:color="auto"/>
        <w:bottom w:val="none" w:sz="0" w:space="0" w:color="auto"/>
        <w:right w:val="none" w:sz="0" w:space="0" w:color="auto"/>
      </w:divBdr>
    </w:div>
    <w:div w:id="211235497">
      <w:bodyDiv w:val="1"/>
      <w:marLeft w:val="0"/>
      <w:marRight w:val="0"/>
      <w:marTop w:val="0"/>
      <w:marBottom w:val="0"/>
      <w:divBdr>
        <w:top w:val="none" w:sz="0" w:space="0" w:color="auto"/>
        <w:left w:val="none" w:sz="0" w:space="0" w:color="auto"/>
        <w:bottom w:val="none" w:sz="0" w:space="0" w:color="auto"/>
        <w:right w:val="none" w:sz="0" w:space="0" w:color="auto"/>
      </w:divBdr>
    </w:div>
    <w:div w:id="214438895">
      <w:bodyDiv w:val="1"/>
      <w:marLeft w:val="0"/>
      <w:marRight w:val="0"/>
      <w:marTop w:val="0"/>
      <w:marBottom w:val="0"/>
      <w:divBdr>
        <w:top w:val="none" w:sz="0" w:space="0" w:color="auto"/>
        <w:left w:val="none" w:sz="0" w:space="0" w:color="auto"/>
        <w:bottom w:val="none" w:sz="0" w:space="0" w:color="auto"/>
        <w:right w:val="none" w:sz="0" w:space="0" w:color="auto"/>
      </w:divBdr>
    </w:div>
    <w:div w:id="233664041">
      <w:bodyDiv w:val="1"/>
      <w:marLeft w:val="0"/>
      <w:marRight w:val="0"/>
      <w:marTop w:val="0"/>
      <w:marBottom w:val="0"/>
      <w:divBdr>
        <w:top w:val="none" w:sz="0" w:space="0" w:color="auto"/>
        <w:left w:val="none" w:sz="0" w:space="0" w:color="auto"/>
        <w:bottom w:val="none" w:sz="0" w:space="0" w:color="auto"/>
        <w:right w:val="none" w:sz="0" w:space="0" w:color="auto"/>
      </w:divBdr>
    </w:div>
    <w:div w:id="244606711">
      <w:bodyDiv w:val="1"/>
      <w:marLeft w:val="0"/>
      <w:marRight w:val="0"/>
      <w:marTop w:val="0"/>
      <w:marBottom w:val="0"/>
      <w:divBdr>
        <w:top w:val="none" w:sz="0" w:space="0" w:color="auto"/>
        <w:left w:val="none" w:sz="0" w:space="0" w:color="auto"/>
        <w:bottom w:val="none" w:sz="0" w:space="0" w:color="auto"/>
        <w:right w:val="none" w:sz="0" w:space="0" w:color="auto"/>
      </w:divBdr>
    </w:div>
    <w:div w:id="245263392">
      <w:bodyDiv w:val="1"/>
      <w:marLeft w:val="0"/>
      <w:marRight w:val="0"/>
      <w:marTop w:val="0"/>
      <w:marBottom w:val="0"/>
      <w:divBdr>
        <w:top w:val="none" w:sz="0" w:space="0" w:color="auto"/>
        <w:left w:val="none" w:sz="0" w:space="0" w:color="auto"/>
        <w:bottom w:val="none" w:sz="0" w:space="0" w:color="auto"/>
        <w:right w:val="none" w:sz="0" w:space="0" w:color="auto"/>
      </w:divBdr>
    </w:div>
    <w:div w:id="245500239">
      <w:bodyDiv w:val="1"/>
      <w:marLeft w:val="0"/>
      <w:marRight w:val="0"/>
      <w:marTop w:val="0"/>
      <w:marBottom w:val="0"/>
      <w:divBdr>
        <w:top w:val="none" w:sz="0" w:space="0" w:color="auto"/>
        <w:left w:val="none" w:sz="0" w:space="0" w:color="auto"/>
        <w:bottom w:val="none" w:sz="0" w:space="0" w:color="auto"/>
        <w:right w:val="none" w:sz="0" w:space="0" w:color="auto"/>
      </w:divBdr>
    </w:div>
    <w:div w:id="271322410">
      <w:bodyDiv w:val="1"/>
      <w:marLeft w:val="0"/>
      <w:marRight w:val="0"/>
      <w:marTop w:val="0"/>
      <w:marBottom w:val="0"/>
      <w:divBdr>
        <w:top w:val="none" w:sz="0" w:space="0" w:color="auto"/>
        <w:left w:val="none" w:sz="0" w:space="0" w:color="auto"/>
        <w:bottom w:val="none" w:sz="0" w:space="0" w:color="auto"/>
        <w:right w:val="none" w:sz="0" w:space="0" w:color="auto"/>
      </w:divBdr>
    </w:div>
    <w:div w:id="283663043">
      <w:bodyDiv w:val="1"/>
      <w:marLeft w:val="0"/>
      <w:marRight w:val="0"/>
      <w:marTop w:val="0"/>
      <w:marBottom w:val="0"/>
      <w:divBdr>
        <w:top w:val="none" w:sz="0" w:space="0" w:color="auto"/>
        <w:left w:val="none" w:sz="0" w:space="0" w:color="auto"/>
        <w:bottom w:val="none" w:sz="0" w:space="0" w:color="auto"/>
        <w:right w:val="none" w:sz="0" w:space="0" w:color="auto"/>
      </w:divBdr>
    </w:div>
    <w:div w:id="290208747">
      <w:bodyDiv w:val="1"/>
      <w:marLeft w:val="0"/>
      <w:marRight w:val="0"/>
      <w:marTop w:val="0"/>
      <w:marBottom w:val="0"/>
      <w:divBdr>
        <w:top w:val="none" w:sz="0" w:space="0" w:color="auto"/>
        <w:left w:val="none" w:sz="0" w:space="0" w:color="auto"/>
        <w:bottom w:val="none" w:sz="0" w:space="0" w:color="auto"/>
        <w:right w:val="none" w:sz="0" w:space="0" w:color="auto"/>
      </w:divBdr>
    </w:div>
    <w:div w:id="313685718">
      <w:bodyDiv w:val="1"/>
      <w:marLeft w:val="0"/>
      <w:marRight w:val="0"/>
      <w:marTop w:val="0"/>
      <w:marBottom w:val="0"/>
      <w:divBdr>
        <w:top w:val="none" w:sz="0" w:space="0" w:color="auto"/>
        <w:left w:val="none" w:sz="0" w:space="0" w:color="auto"/>
        <w:bottom w:val="none" w:sz="0" w:space="0" w:color="auto"/>
        <w:right w:val="none" w:sz="0" w:space="0" w:color="auto"/>
      </w:divBdr>
    </w:div>
    <w:div w:id="321591236">
      <w:bodyDiv w:val="1"/>
      <w:marLeft w:val="0"/>
      <w:marRight w:val="0"/>
      <w:marTop w:val="0"/>
      <w:marBottom w:val="0"/>
      <w:divBdr>
        <w:top w:val="none" w:sz="0" w:space="0" w:color="auto"/>
        <w:left w:val="none" w:sz="0" w:space="0" w:color="auto"/>
        <w:bottom w:val="none" w:sz="0" w:space="0" w:color="auto"/>
        <w:right w:val="none" w:sz="0" w:space="0" w:color="auto"/>
      </w:divBdr>
    </w:div>
    <w:div w:id="322584810">
      <w:bodyDiv w:val="1"/>
      <w:marLeft w:val="0"/>
      <w:marRight w:val="0"/>
      <w:marTop w:val="0"/>
      <w:marBottom w:val="0"/>
      <w:divBdr>
        <w:top w:val="none" w:sz="0" w:space="0" w:color="auto"/>
        <w:left w:val="none" w:sz="0" w:space="0" w:color="auto"/>
        <w:bottom w:val="none" w:sz="0" w:space="0" w:color="auto"/>
        <w:right w:val="none" w:sz="0" w:space="0" w:color="auto"/>
      </w:divBdr>
    </w:div>
    <w:div w:id="322705765">
      <w:bodyDiv w:val="1"/>
      <w:marLeft w:val="0"/>
      <w:marRight w:val="0"/>
      <w:marTop w:val="0"/>
      <w:marBottom w:val="0"/>
      <w:divBdr>
        <w:top w:val="none" w:sz="0" w:space="0" w:color="auto"/>
        <w:left w:val="none" w:sz="0" w:space="0" w:color="auto"/>
        <w:bottom w:val="none" w:sz="0" w:space="0" w:color="auto"/>
        <w:right w:val="none" w:sz="0" w:space="0" w:color="auto"/>
      </w:divBdr>
    </w:div>
    <w:div w:id="331491123">
      <w:bodyDiv w:val="1"/>
      <w:marLeft w:val="0"/>
      <w:marRight w:val="0"/>
      <w:marTop w:val="0"/>
      <w:marBottom w:val="0"/>
      <w:divBdr>
        <w:top w:val="none" w:sz="0" w:space="0" w:color="auto"/>
        <w:left w:val="none" w:sz="0" w:space="0" w:color="auto"/>
        <w:bottom w:val="none" w:sz="0" w:space="0" w:color="auto"/>
        <w:right w:val="none" w:sz="0" w:space="0" w:color="auto"/>
      </w:divBdr>
    </w:div>
    <w:div w:id="352073462">
      <w:bodyDiv w:val="1"/>
      <w:marLeft w:val="0"/>
      <w:marRight w:val="0"/>
      <w:marTop w:val="0"/>
      <w:marBottom w:val="0"/>
      <w:divBdr>
        <w:top w:val="none" w:sz="0" w:space="0" w:color="auto"/>
        <w:left w:val="none" w:sz="0" w:space="0" w:color="auto"/>
        <w:bottom w:val="none" w:sz="0" w:space="0" w:color="auto"/>
        <w:right w:val="none" w:sz="0" w:space="0" w:color="auto"/>
      </w:divBdr>
    </w:div>
    <w:div w:id="365832654">
      <w:bodyDiv w:val="1"/>
      <w:marLeft w:val="0"/>
      <w:marRight w:val="0"/>
      <w:marTop w:val="0"/>
      <w:marBottom w:val="0"/>
      <w:divBdr>
        <w:top w:val="none" w:sz="0" w:space="0" w:color="auto"/>
        <w:left w:val="none" w:sz="0" w:space="0" w:color="auto"/>
        <w:bottom w:val="none" w:sz="0" w:space="0" w:color="auto"/>
        <w:right w:val="none" w:sz="0" w:space="0" w:color="auto"/>
      </w:divBdr>
    </w:div>
    <w:div w:id="379088395">
      <w:bodyDiv w:val="1"/>
      <w:marLeft w:val="0"/>
      <w:marRight w:val="0"/>
      <w:marTop w:val="0"/>
      <w:marBottom w:val="0"/>
      <w:divBdr>
        <w:top w:val="none" w:sz="0" w:space="0" w:color="auto"/>
        <w:left w:val="none" w:sz="0" w:space="0" w:color="auto"/>
        <w:bottom w:val="none" w:sz="0" w:space="0" w:color="auto"/>
        <w:right w:val="none" w:sz="0" w:space="0" w:color="auto"/>
      </w:divBdr>
    </w:div>
    <w:div w:id="382103394">
      <w:bodyDiv w:val="1"/>
      <w:marLeft w:val="0"/>
      <w:marRight w:val="0"/>
      <w:marTop w:val="0"/>
      <w:marBottom w:val="0"/>
      <w:divBdr>
        <w:top w:val="none" w:sz="0" w:space="0" w:color="auto"/>
        <w:left w:val="none" w:sz="0" w:space="0" w:color="auto"/>
        <w:bottom w:val="none" w:sz="0" w:space="0" w:color="auto"/>
        <w:right w:val="none" w:sz="0" w:space="0" w:color="auto"/>
      </w:divBdr>
    </w:div>
    <w:div w:id="384257617">
      <w:bodyDiv w:val="1"/>
      <w:marLeft w:val="0"/>
      <w:marRight w:val="0"/>
      <w:marTop w:val="0"/>
      <w:marBottom w:val="0"/>
      <w:divBdr>
        <w:top w:val="none" w:sz="0" w:space="0" w:color="auto"/>
        <w:left w:val="none" w:sz="0" w:space="0" w:color="auto"/>
        <w:bottom w:val="none" w:sz="0" w:space="0" w:color="auto"/>
        <w:right w:val="none" w:sz="0" w:space="0" w:color="auto"/>
      </w:divBdr>
    </w:div>
    <w:div w:id="400981545">
      <w:bodyDiv w:val="1"/>
      <w:marLeft w:val="0"/>
      <w:marRight w:val="0"/>
      <w:marTop w:val="0"/>
      <w:marBottom w:val="0"/>
      <w:divBdr>
        <w:top w:val="none" w:sz="0" w:space="0" w:color="auto"/>
        <w:left w:val="none" w:sz="0" w:space="0" w:color="auto"/>
        <w:bottom w:val="none" w:sz="0" w:space="0" w:color="auto"/>
        <w:right w:val="none" w:sz="0" w:space="0" w:color="auto"/>
      </w:divBdr>
    </w:div>
    <w:div w:id="410277647">
      <w:bodyDiv w:val="1"/>
      <w:marLeft w:val="0"/>
      <w:marRight w:val="0"/>
      <w:marTop w:val="0"/>
      <w:marBottom w:val="0"/>
      <w:divBdr>
        <w:top w:val="none" w:sz="0" w:space="0" w:color="auto"/>
        <w:left w:val="none" w:sz="0" w:space="0" w:color="auto"/>
        <w:bottom w:val="none" w:sz="0" w:space="0" w:color="auto"/>
        <w:right w:val="none" w:sz="0" w:space="0" w:color="auto"/>
      </w:divBdr>
    </w:div>
    <w:div w:id="426116341">
      <w:bodyDiv w:val="1"/>
      <w:marLeft w:val="0"/>
      <w:marRight w:val="0"/>
      <w:marTop w:val="0"/>
      <w:marBottom w:val="0"/>
      <w:divBdr>
        <w:top w:val="none" w:sz="0" w:space="0" w:color="auto"/>
        <w:left w:val="none" w:sz="0" w:space="0" w:color="auto"/>
        <w:bottom w:val="none" w:sz="0" w:space="0" w:color="auto"/>
        <w:right w:val="none" w:sz="0" w:space="0" w:color="auto"/>
      </w:divBdr>
    </w:div>
    <w:div w:id="427699753">
      <w:bodyDiv w:val="1"/>
      <w:marLeft w:val="0"/>
      <w:marRight w:val="0"/>
      <w:marTop w:val="0"/>
      <w:marBottom w:val="0"/>
      <w:divBdr>
        <w:top w:val="none" w:sz="0" w:space="0" w:color="auto"/>
        <w:left w:val="none" w:sz="0" w:space="0" w:color="auto"/>
        <w:bottom w:val="none" w:sz="0" w:space="0" w:color="auto"/>
        <w:right w:val="none" w:sz="0" w:space="0" w:color="auto"/>
      </w:divBdr>
    </w:div>
    <w:div w:id="430320902">
      <w:bodyDiv w:val="1"/>
      <w:marLeft w:val="0"/>
      <w:marRight w:val="0"/>
      <w:marTop w:val="0"/>
      <w:marBottom w:val="0"/>
      <w:divBdr>
        <w:top w:val="none" w:sz="0" w:space="0" w:color="auto"/>
        <w:left w:val="none" w:sz="0" w:space="0" w:color="auto"/>
        <w:bottom w:val="none" w:sz="0" w:space="0" w:color="auto"/>
        <w:right w:val="none" w:sz="0" w:space="0" w:color="auto"/>
      </w:divBdr>
    </w:div>
    <w:div w:id="435753804">
      <w:bodyDiv w:val="1"/>
      <w:marLeft w:val="0"/>
      <w:marRight w:val="0"/>
      <w:marTop w:val="0"/>
      <w:marBottom w:val="0"/>
      <w:divBdr>
        <w:top w:val="none" w:sz="0" w:space="0" w:color="auto"/>
        <w:left w:val="none" w:sz="0" w:space="0" w:color="auto"/>
        <w:bottom w:val="none" w:sz="0" w:space="0" w:color="auto"/>
        <w:right w:val="none" w:sz="0" w:space="0" w:color="auto"/>
      </w:divBdr>
    </w:div>
    <w:div w:id="440882600">
      <w:bodyDiv w:val="1"/>
      <w:marLeft w:val="0"/>
      <w:marRight w:val="0"/>
      <w:marTop w:val="0"/>
      <w:marBottom w:val="0"/>
      <w:divBdr>
        <w:top w:val="none" w:sz="0" w:space="0" w:color="auto"/>
        <w:left w:val="none" w:sz="0" w:space="0" w:color="auto"/>
        <w:bottom w:val="none" w:sz="0" w:space="0" w:color="auto"/>
        <w:right w:val="none" w:sz="0" w:space="0" w:color="auto"/>
      </w:divBdr>
    </w:div>
    <w:div w:id="453326929">
      <w:bodyDiv w:val="1"/>
      <w:marLeft w:val="0"/>
      <w:marRight w:val="0"/>
      <w:marTop w:val="0"/>
      <w:marBottom w:val="0"/>
      <w:divBdr>
        <w:top w:val="none" w:sz="0" w:space="0" w:color="auto"/>
        <w:left w:val="none" w:sz="0" w:space="0" w:color="auto"/>
        <w:bottom w:val="none" w:sz="0" w:space="0" w:color="auto"/>
        <w:right w:val="none" w:sz="0" w:space="0" w:color="auto"/>
      </w:divBdr>
    </w:div>
    <w:div w:id="454644769">
      <w:bodyDiv w:val="1"/>
      <w:marLeft w:val="0"/>
      <w:marRight w:val="0"/>
      <w:marTop w:val="0"/>
      <w:marBottom w:val="0"/>
      <w:divBdr>
        <w:top w:val="none" w:sz="0" w:space="0" w:color="auto"/>
        <w:left w:val="none" w:sz="0" w:space="0" w:color="auto"/>
        <w:bottom w:val="none" w:sz="0" w:space="0" w:color="auto"/>
        <w:right w:val="none" w:sz="0" w:space="0" w:color="auto"/>
      </w:divBdr>
    </w:div>
    <w:div w:id="465395225">
      <w:bodyDiv w:val="1"/>
      <w:marLeft w:val="0"/>
      <w:marRight w:val="0"/>
      <w:marTop w:val="0"/>
      <w:marBottom w:val="0"/>
      <w:divBdr>
        <w:top w:val="none" w:sz="0" w:space="0" w:color="auto"/>
        <w:left w:val="none" w:sz="0" w:space="0" w:color="auto"/>
        <w:bottom w:val="none" w:sz="0" w:space="0" w:color="auto"/>
        <w:right w:val="none" w:sz="0" w:space="0" w:color="auto"/>
      </w:divBdr>
    </w:div>
    <w:div w:id="482311651">
      <w:bodyDiv w:val="1"/>
      <w:marLeft w:val="0"/>
      <w:marRight w:val="0"/>
      <w:marTop w:val="0"/>
      <w:marBottom w:val="0"/>
      <w:divBdr>
        <w:top w:val="none" w:sz="0" w:space="0" w:color="auto"/>
        <w:left w:val="none" w:sz="0" w:space="0" w:color="auto"/>
        <w:bottom w:val="none" w:sz="0" w:space="0" w:color="auto"/>
        <w:right w:val="none" w:sz="0" w:space="0" w:color="auto"/>
      </w:divBdr>
    </w:div>
    <w:div w:id="506142918">
      <w:bodyDiv w:val="1"/>
      <w:marLeft w:val="0"/>
      <w:marRight w:val="0"/>
      <w:marTop w:val="0"/>
      <w:marBottom w:val="0"/>
      <w:divBdr>
        <w:top w:val="none" w:sz="0" w:space="0" w:color="auto"/>
        <w:left w:val="none" w:sz="0" w:space="0" w:color="auto"/>
        <w:bottom w:val="none" w:sz="0" w:space="0" w:color="auto"/>
        <w:right w:val="none" w:sz="0" w:space="0" w:color="auto"/>
      </w:divBdr>
    </w:div>
    <w:div w:id="511457650">
      <w:bodyDiv w:val="1"/>
      <w:marLeft w:val="0"/>
      <w:marRight w:val="0"/>
      <w:marTop w:val="0"/>
      <w:marBottom w:val="0"/>
      <w:divBdr>
        <w:top w:val="none" w:sz="0" w:space="0" w:color="auto"/>
        <w:left w:val="none" w:sz="0" w:space="0" w:color="auto"/>
        <w:bottom w:val="none" w:sz="0" w:space="0" w:color="auto"/>
        <w:right w:val="none" w:sz="0" w:space="0" w:color="auto"/>
      </w:divBdr>
    </w:div>
    <w:div w:id="515464924">
      <w:bodyDiv w:val="1"/>
      <w:marLeft w:val="0"/>
      <w:marRight w:val="0"/>
      <w:marTop w:val="0"/>
      <w:marBottom w:val="0"/>
      <w:divBdr>
        <w:top w:val="none" w:sz="0" w:space="0" w:color="auto"/>
        <w:left w:val="none" w:sz="0" w:space="0" w:color="auto"/>
        <w:bottom w:val="none" w:sz="0" w:space="0" w:color="auto"/>
        <w:right w:val="none" w:sz="0" w:space="0" w:color="auto"/>
      </w:divBdr>
    </w:div>
    <w:div w:id="532033562">
      <w:bodyDiv w:val="1"/>
      <w:marLeft w:val="0"/>
      <w:marRight w:val="0"/>
      <w:marTop w:val="0"/>
      <w:marBottom w:val="0"/>
      <w:divBdr>
        <w:top w:val="none" w:sz="0" w:space="0" w:color="auto"/>
        <w:left w:val="none" w:sz="0" w:space="0" w:color="auto"/>
        <w:bottom w:val="none" w:sz="0" w:space="0" w:color="auto"/>
        <w:right w:val="none" w:sz="0" w:space="0" w:color="auto"/>
      </w:divBdr>
    </w:div>
    <w:div w:id="534316900">
      <w:bodyDiv w:val="1"/>
      <w:marLeft w:val="0"/>
      <w:marRight w:val="0"/>
      <w:marTop w:val="0"/>
      <w:marBottom w:val="0"/>
      <w:divBdr>
        <w:top w:val="none" w:sz="0" w:space="0" w:color="auto"/>
        <w:left w:val="none" w:sz="0" w:space="0" w:color="auto"/>
        <w:bottom w:val="none" w:sz="0" w:space="0" w:color="auto"/>
        <w:right w:val="none" w:sz="0" w:space="0" w:color="auto"/>
      </w:divBdr>
    </w:div>
    <w:div w:id="535502891">
      <w:bodyDiv w:val="1"/>
      <w:marLeft w:val="0"/>
      <w:marRight w:val="0"/>
      <w:marTop w:val="0"/>
      <w:marBottom w:val="0"/>
      <w:divBdr>
        <w:top w:val="none" w:sz="0" w:space="0" w:color="auto"/>
        <w:left w:val="none" w:sz="0" w:space="0" w:color="auto"/>
        <w:bottom w:val="none" w:sz="0" w:space="0" w:color="auto"/>
        <w:right w:val="none" w:sz="0" w:space="0" w:color="auto"/>
      </w:divBdr>
    </w:div>
    <w:div w:id="539366877">
      <w:bodyDiv w:val="1"/>
      <w:marLeft w:val="0"/>
      <w:marRight w:val="0"/>
      <w:marTop w:val="0"/>
      <w:marBottom w:val="0"/>
      <w:divBdr>
        <w:top w:val="none" w:sz="0" w:space="0" w:color="auto"/>
        <w:left w:val="none" w:sz="0" w:space="0" w:color="auto"/>
        <w:bottom w:val="none" w:sz="0" w:space="0" w:color="auto"/>
        <w:right w:val="none" w:sz="0" w:space="0" w:color="auto"/>
      </w:divBdr>
    </w:div>
    <w:div w:id="540820980">
      <w:bodyDiv w:val="1"/>
      <w:marLeft w:val="0"/>
      <w:marRight w:val="0"/>
      <w:marTop w:val="0"/>
      <w:marBottom w:val="0"/>
      <w:divBdr>
        <w:top w:val="none" w:sz="0" w:space="0" w:color="auto"/>
        <w:left w:val="none" w:sz="0" w:space="0" w:color="auto"/>
        <w:bottom w:val="none" w:sz="0" w:space="0" w:color="auto"/>
        <w:right w:val="none" w:sz="0" w:space="0" w:color="auto"/>
      </w:divBdr>
    </w:div>
    <w:div w:id="545260982">
      <w:bodyDiv w:val="1"/>
      <w:marLeft w:val="0"/>
      <w:marRight w:val="0"/>
      <w:marTop w:val="0"/>
      <w:marBottom w:val="0"/>
      <w:divBdr>
        <w:top w:val="none" w:sz="0" w:space="0" w:color="auto"/>
        <w:left w:val="none" w:sz="0" w:space="0" w:color="auto"/>
        <w:bottom w:val="none" w:sz="0" w:space="0" w:color="auto"/>
        <w:right w:val="none" w:sz="0" w:space="0" w:color="auto"/>
      </w:divBdr>
    </w:div>
    <w:div w:id="573399990">
      <w:bodyDiv w:val="1"/>
      <w:marLeft w:val="0"/>
      <w:marRight w:val="0"/>
      <w:marTop w:val="0"/>
      <w:marBottom w:val="0"/>
      <w:divBdr>
        <w:top w:val="none" w:sz="0" w:space="0" w:color="auto"/>
        <w:left w:val="none" w:sz="0" w:space="0" w:color="auto"/>
        <w:bottom w:val="none" w:sz="0" w:space="0" w:color="auto"/>
        <w:right w:val="none" w:sz="0" w:space="0" w:color="auto"/>
      </w:divBdr>
    </w:div>
    <w:div w:id="605623776">
      <w:bodyDiv w:val="1"/>
      <w:marLeft w:val="0"/>
      <w:marRight w:val="0"/>
      <w:marTop w:val="0"/>
      <w:marBottom w:val="0"/>
      <w:divBdr>
        <w:top w:val="none" w:sz="0" w:space="0" w:color="auto"/>
        <w:left w:val="none" w:sz="0" w:space="0" w:color="auto"/>
        <w:bottom w:val="none" w:sz="0" w:space="0" w:color="auto"/>
        <w:right w:val="none" w:sz="0" w:space="0" w:color="auto"/>
      </w:divBdr>
    </w:div>
    <w:div w:id="609778665">
      <w:bodyDiv w:val="1"/>
      <w:marLeft w:val="0"/>
      <w:marRight w:val="0"/>
      <w:marTop w:val="0"/>
      <w:marBottom w:val="0"/>
      <w:divBdr>
        <w:top w:val="none" w:sz="0" w:space="0" w:color="auto"/>
        <w:left w:val="none" w:sz="0" w:space="0" w:color="auto"/>
        <w:bottom w:val="none" w:sz="0" w:space="0" w:color="auto"/>
        <w:right w:val="none" w:sz="0" w:space="0" w:color="auto"/>
      </w:divBdr>
    </w:div>
    <w:div w:id="641734295">
      <w:bodyDiv w:val="1"/>
      <w:marLeft w:val="0"/>
      <w:marRight w:val="0"/>
      <w:marTop w:val="0"/>
      <w:marBottom w:val="0"/>
      <w:divBdr>
        <w:top w:val="none" w:sz="0" w:space="0" w:color="auto"/>
        <w:left w:val="none" w:sz="0" w:space="0" w:color="auto"/>
        <w:bottom w:val="none" w:sz="0" w:space="0" w:color="auto"/>
        <w:right w:val="none" w:sz="0" w:space="0" w:color="auto"/>
      </w:divBdr>
    </w:div>
    <w:div w:id="652485170">
      <w:bodyDiv w:val="1"/>
      <w:marLeft w:val="0"/>
      <w:marRight w:val="0"/>
      <w:marTop w:val="0"/>
      <w:marBottom w:val="0"/>
      <w:divBdr>
        <w:top w:val="none" w:sz="0" w:space="0" w:color="auto"/>
        <w:left w:val="none" w:sz="0" w:space="0" w:color="auto"/>
        <w:bottom w:val="none" w:sz="0" w:space="0" w:color="auto"/>
        <w:right w:val="none" w:sz="0" w:space="0" w:color="auto"/>
      </w:divBdr>
    </w:div>
    <w:div w:id="668093983">
      <w:bodyDiv w:val="1"/>
      <w:marLeft w:val="0"/>
      <w:marRight w:val="0"/>
      <w:marTop w:val="0"/>
      <w:marBottom w:val="0"/>
      <w:divBdr>
        <w:top w:val="none" w:sz="0" w:space="0" w:color="auto"/>
        <w:left w:val="none" w:sz="0" w:space="0" w:color="auto"/>
        <w:bottom w:val="none" w:sz="0" w:space="0" w:color="auto"/>
        <w:right w:val="none" w:sz="0" w:space="0" w:color="auto"/>
      </w:divBdr>
    </w:div>
    <w:div w:id="668676863">
      <w:bodyDiv w:val="1"/>
      <w:marLeft w:val="0"/>
      <w:marRight w:val="0"/>
      <w:marTop w:val="0"/>
      <w:marBottom w:val="0"/>
      <w:divBdr>
        <w:top w:val="none" w:sz="0" w:space="0" w:color="auto"/>
        <w:left w:val="none" w:sz="0" w:space="0" w:color="auto"/>
        <w:bottom w:val="none" w:sz="0" w:space="0" w:color="auto"/>
        <w:right w:val="none" w:sz="0" w:space="0" w:color="auto"/>
      </w:divBdr>
    </w:div>
    <w:div w:id="699357682">
      <w:bodyDiv w:val="1"/>
      <w:marLeft w:val="0"/>
      <w:marRight w:val="0"/>
      <w:marTop w:val="0"/>
      <w:marBottom w:val="0"/>
      <w:divBdr>
        <w:top w:val="none" w:sz="0" w:space="0" w:color="auto"/>
        <w:left w:val="none" w:sz="0" w:space="0" w:color="auto"/>
        <w:bottom w:val="none" w:sz="0" w:space="0" w:color="auto"/>
        <w:right w:val="none" w:sz="0" w:space="0" w:color="auto"/>
      </w:divBdr>
    </w:div>
    <w:div w:id="700083263">
      <w:bodyDiv w:val="1"/>
      <w:marLeft w:val="0"/>
      <w:marRight w:val="0"/>
      <w:marTop w:val="0"/>
      <w:marBottom w:val="0"/>
      <w:divBdr>
        <w:top w:val="none" w:sz="0" w:space="0" w:color="auto"/>
        <w:left w:val="none" w:sz="0" w:space="0" w:color="auto"/>
        <w:bottom w:val="none" w:sz="0" w:space="0" w:color="auto"/>
        <w:right w:val="none" w:sz="0" w:space="0" w:color="auto"/>
      </w:divBdr>
    </w:div>
    <w:div w:id="705373317">
      <w:bodyDiv w:val="1"/>
      <w:marLeft w:val="0"/>
      <w:marRight w:val="0"/>
      <w:marTop w:val="0"/>
      <w:marBottom w:val="0"/>
      <w:divBdr>
        <w:top w:val="none" w:sz="0" w:space="0" w:color="auto"/>
        <w:left w:val="none" w:sz="0" w:space="0" w:color="auto"/>
        <w:bottom w:val="none" w:sz="0" w:space="0" w:color="auto"/>
        <w:right w:val="none" w:sz="0" w:space="0" w:color="auto"/>
      </w:divBdr>
    </w:div>
    <w:div w:id="708140754">
      <w:bodyDiv w:val="1"/>
      <w:marLeft w:val="0"/>
      <w:marRight w:val="0"/>
      <w:marTop w:val="0"/>
      <w:marBottom w:val="0"/>
      <w:divBdr>
        <w:top w:val="none" w:sz="0" w:space="0" w:color="auto"/>
        <w:left w:val="none" w:sz="0" w:space="0" w:color="auto"/>
        <w:bottom w:val="none" w:sz="0" w:space="0" w:color="auto"/>
        <w:right w:val="none" w:sz="0" w:space="0" w:color="auto"/>
      </w:divBdr>
    </w:div>
    <w:div w:id="715006654">
      <w:bodyDiv w:val="1"/>
      <w:marLeft w:val="0"/>
      <w:marRight w:val="0"/>
      <w:marTop w:val="0"/>
      <w:marBottom w:val="0"/>
      <w:divBdr>
        <w:top w:val="none" w:sz="0" w:space="0" w:color="auto"/>
        <w:left w:val="none" w:sz="0" w:space="0" w:color="auto"/>
        <w:bottom w:val="none" w:sz="0" w:space="0" w:color="auto"/>
        <w:right w:val="none" w:sz="0" w:space="0" w:color="auto"/>
      </w:divBdr>
    </w:div>
    <w:div w:id="719935542">
      <w:bodyDiv w:val="1"/>
      <w:marLeft w:val="0"/>
      <w:marRight w:val="0"/>
      <w:marTop w:val="0"/>
      <w:marBottom w:val="0"/>
      <w:divBdr>
        <w:top w:val="none" w:sz="0" w:space="0" w:color="auto"/>
        <w:left w:val="none" w:sz="0" w:space="0" w:color="auto"/>
        <w:bottom w:val="none" w:sz="0" w:space="0" w:color="auto"/>
        <w:right w:val="none" w:sz="0" w:space="0" w:color="auto"/>
      </w:divBdr>
    </w:div>
    <w:div w:id="743406761">
      <w:bodyDiv w:val="1"/>
      <w:marLeft w:val="0"/>
      <w:marRight w:val="0"/>
      <w:marTop w:val="0"/>
      <w:marBottom w:val="0"/>
      <w:divBdr>
        <w:top w:val="none" w:sz="0" w:space="0" w:color="auto"/>
        <w:left w:val="none" w:sz="0" w:space="0" w:color="auto"/>
        <w:bottom w:val="none" w:sz="0" w:space="0" w:color="auto"/>
        <w:right w:val="none" w:sz="0" w:space="0" w:color="auto"/>
      </w:divBdr>
    </w:div>
    <w:div w:id="753936700">
      <w:bodyDiv w:val="1"/>
      <w:marLeft w:val="0"/>
      <w:marRight w:val="0"/>
      <w:marTop w:val="0"/>
      <w:marBottom w:val="0"/>
      <w:divBdr>
        <w:top w:val="none" w:sz="0" w:space="0" w:color="auto"/>
        <w:left w:val="none" w:sz="0" w:space="0" w:color="auto"/>
        <w:bottom w:val="none" w:sz="0" w:space="0" w:color="auto"/>
        <w:right w:val="none" w:sz="0" w:space="0" w:color="auto"/>
      </w:divBdr>
    </w:div>
    <w:div w:id="759450883">
      <w:bodyDiv w:val="1"/>
      <w:marLeft w:val="0"/>
      <w:marRight w:val="0"/>
      <w:marTop w:val="0"/>
      <w:marBottom w:val="0"/>
      <w:divBdr>
        <w:top w:val="none" w:sz="0" w:space="0" w:color="auto"/>
        <w:left w:val="none" w:sz="0" w:space="0" w:color="auto"/>
        <w:bottom w:val="none" w:sz="0" w:space="0" w:color="auto"/>
        <w:right w:val="none" w:sz="0" w:space="0" w:color="auto"/>
      </w:divBdr>
    </w:div>
    <w:div w:id="766846779">
      <w:bodyDiv w:val="1"/>
      <w:marLeft w:val="0"/>
      <w:marRight w:val="0"/>
      <w:marTop w:val="0"/>
      <w:marBottom w:val="0"/>
      <w:divBdr>
        <w:top w:val="none" w:sz="0" w:space="0" w:color="auto"/>
        <w:left w:val="none" w:sz="0" w:space="0" w:color="auto"/>
        <w:bottom w:val="none" w:sz="0" w:space="0" w:color="auto"/>
        <w:right w:val="none" w:sz="0" w:space="0" w:color="auto"/>
      </w:divBdr>
    </w:div>
    <w:div w:id="768089714">
      <w:bodyDiv w:val="1"/>
      <w:marLeft w:val="0"/>
      <w:marRight w:val="0"/>
      <w:marTop w:val="0"/>
      <w:marBottom w:val="0"/>
      <w:divBdr>
        <w:top w:val="none" w:sz="0" w:space="0" w:color="auto"/>
        <w:left w:val="none" w:sz="0" w:space="0" w:color="auto"/>
        <w:bottom w:val="none" w:sz="0" w:space="0" w:color="auto"/>
        <w:right w:val="none" w:sz="0" w:space="0" w:color="auto"/>
      </w:divBdr>
    </w:div>
    <w:div w:id="781151348">
      <w:bodyDiv w:val="1"/>
      <w:marLeft w:val="0"/>
      <w:marRight w:val="0"/>
      <w:marTop w:val="0"/>
      <w:marBottom w:val="0"/>
      <w:divBdr>
        <w:top w:val="none" w:sz="0" w:space="0" w:color="auto"/>
        <w:left w:val="none" w:sz="0" w:space="0" w:color="auto"/>
        <w:bottom w:val="none" w:sz="0" w:space="0" w:color="auto"/>
        <w:right w:val="none" w:sz="0" w:space="0" w:color="auto"/>
      </w:divBdr>
    </w:div>
    <w:div w:id="790326521">
      <w:bodyDiv w:val="1"/>
      <w:marLeft w:val="0"/>
      <w:marRight w:val="0"/>
      <w:marTop w:val="0"/>
      <w:marBottom w:val="0"/>
      <w:divBdr>
        <w:top w:val="none" w:sz="0" w:space="0" w:color="auto"/>
        <w:left w:val="none" w:sz="0" w:space="0" w:color="auto"/>
        <w:bottom w:val="none" w:sz="0" w:space="0" w:color="auto"/>
        <w:right w:val="none" w:sz="0" w:space="0" w:color="auto"/>
      </w:divBdr>
    </w:div>
    <w:div w:id="790592796">
      <w:bodyDiv w:val="1"/>
      <w:marLeft w:val="0"/>
      <w:marRight w:val="0"/>
      <w:marTop w:val="0"/>
      <w:marBottom w:val="0"/>
      <w:divBdr>
        <w:top w:val="none" w:sz="0" w:space="0" w:color="auto"/>
        <w:left w:val="none" w:sz="0" w:space="0" w:color="auto"/>
        <w:bottom w:val="none" w:sz="0" w:space="0" w:color="auto"/>
        <w:right w:val="none" w:sz="0" w:space="0" w:color="auto"/>
      </w:divBdr>
    </w:div>
    <w:div w:id="799761197">
      <w:bodyDiv w:val="1"/>
      <w:marLeft w:val="0"/>
      <w:marRight w:val="0"/>
      <w:marTop w:val="0"/>
      <w:marBottom w:val="0"/>
      <w:divBdr>
        <w:top w:val="none" w:sz="0" w:space="0" w:color="auto"/>
        <w:left w:val="none" w:sz="0" w:space="0" w:color="auto"/>
        <w:bottom w:val="none" w:sz="0" w:space="0" w:color="auto"/>
        <w:right w:val="none" w:sz="0" w:space="0" w:color="auto"/>
      </w:divBdr>
    </w:div>
    <w:div w:id="808399286">
      <w:bodyDiv w:val="1"/>
      <w:marLeft w:val="0"/>
      <w:marRight w:val="0"/>
      <w:marTop w:val="0"/>
      <w:marBottom w:val="0"/>
      <w:divBdr>
        <w:top w:val="none" w:sz="0" w:space="0" w:color="auto"/>
        <w:left w:val="none" w:sz="0" w:space="0" w:color="auto"/>
        <w:bottom w:val="none" w:sz="0" w:space="0" w:color="auto"/>
        <w:right w:val="none" w:sz="0" w:space="0" w:color="auto"/>
      </w:divBdr>
    </w:div>
    <w:div w:id="811598099">
      <w:bodyDiv w:val="1"/>
      <w:marLeft w:val="0"/>
      <w:marRight w:val="0"/>
      <w:marTop w:val="0"/>
      <w:marBottom w:val="0"/>
      <w:divBdr>
        <w:top w:val="none" w:sz="0" w:space="0" w:color="auto"/>
        <w:left w:val="none" w:sz="0" w:space="0" w:color="auto"/>
        <w:bottom w:val="none" w:sz="0" w:space="0" w:color="auto"/>
        <w:right w:val="none" w:sz="0" w:space="0" w:color="auto"/>
      </w:divBdr>
    </w:div>
    <w:div w:id="835341634">
      <w:bodyDiv w:val="1"/>
      <w:marLeft w:val="0"/>
      <w:marRight w:val="0"/>
      <w:marTop w:val="0"/>
      <w:marBottom w:val="0"/>
      <w:divBdr>
        <w:top w:val="none" w:sz="0" w:space="0" w:color="auto"/>
        <w:left w:val="none" w:sz="0" w:space="0" w:color="auto"/>
        <w:bottom w:val="none" w:sz="0" w:space="0" w:color="auto"/>
        <w:right w:val="none" w:sz="0" w:space="0" w:color="auto"/>
      </w:divBdr>
    </w:div>
    <w:div w:id="841165632">
      <w:bodyDiv w:val="1"/>
      <w:marLeft w:val="0"/>
      <w:marRight w:val="0"/>
      <w:marTop w:val="0"/>
      <w:marBottom w:val="0"/>
      <w:divBdr>
        <w:top w:val="none" w:sz="0" w:space="0" w:color="auto"/>
        <w:left w:val="none" w:sz="0" w:space="0" w:color="auto"/>
        <w:bottom w:val="none" w:sz="0" w:space="0" w:color="auto"/>
        <w:right w:val="none" w:sz="0" w:space="0" w:color="auto"/>
      </w:divBdr>
    </w:div>
    <w:div w:id="844519860">
      <w:bodyDiv w:val="1"/>
      <w:marLeft w:val="0"/>
      <w:marRight w:val="0"/>
      <w:marTop w:val="0"/>
      <w:marBottom w:val="0"/>
      <w:divBdr>
        <w:top w:val="none" w:sz="0" w:space="0" w:color="auto"/>
        <w:left w:val="none" w:sz="0" w:space="0" w:color="auto"/>
        <w:bottom w:val="none" w:sz="0" w:space="0" w:color="auto"/>
        <w:right w:val="none" w:sz="0" w:space="0" w:color="auto"/>
      </w:divBdr>
    </w:div>
    <w:div w:id="845822713">
      <w:bodyDiv w:val="1"/>
      <w:marLeft w:val="0"/>
      <w:marRight w:val="0"/>
      <w:marTop w:val="0"/>
      <w:marBottom w:val="0"/>
      <w:divBdr>
        <w:top w:val="none" w:sz="0" w:space="0" w:color="auto"/>
        <w:left w:val="none" w:sz="0" w:space="0" w:color="auto"/>
        <w:bottom w:val="none" w:sz="0" w:space="0" w:color="auto"/>
        <w:right w:val="none" w:sz="0" w:space="0" w:color="auto"/>
      </w:divBdr>
    </w:div>
    <w:div w:id="860630640">
      <w:bodyDiv w:val="1"/>
      <w:marLeft w:val="0"/>
      <w:marRight w:val="0"/>
      <w:marTop w:val="0"/>
      <w:marBottom w:val="0"/>
      <w:divBdr>
        <w:top w:val="none" w:sz="0" w:space="0" w:color="auto"/>
        <w:left w:val="none" w:sz="0" w:space="0" w:color="auto"/>
        <w:bottom w:val="none" w:sz="0" w:space="0" w:color="auto"/>
        <w:right w:val="none" w:sz="0" w:space="0" w:color="auto"/>
      </w:divBdr>
    </w:div>
    <w:div w:id="861357886">
      <w:bodyDiv w:val="1"/>
      <w:marLeft w:val="0"/>
      <w:marRight w:val="0"/>
      <w:marTop w:val="0"/>
      <w:marBottom w:val="0"/>
      <w:divBdr>
        <w:top w:val="none" w:sz="0" w:space="0" w:color="auto"/>
        <w:left w:val="none" w:sz="0" w:space="0" w:color="auto"/>
        <w:bottom w:val="none" w:sz="0" w:space="0" w:color="auto"/>
        <w:right w:val="none" w:sz="0" w:space="0" w:color="auto"/>
      </w:divBdr>
    </w:div>
    <w:div w:id="884483776">
      <w:bodyDiv w:val="1"/>
      <w:marLeft w:val="0"/>
      <w:marRight w:val="0"/>
      <w:marTop w:val="0"/>
      <w:marBottom w:val="0"/>
      <w:divBdr>
        <w:top w:val="none" w:sz="0" w:space="0" w:color="auto"/>
        <w:left w:val="none" w:sz="0" w:space="0" w:color="auto"/>
        <w:bottom w:val="none" w:sz="0" w:space="0" w:color="auto"/>
        <w:right w:val="none" w:sz="0" w:space="0" w:color="auto"/>
      </w:divBdr>
    </w:div>
    <w:div w:id="907886446">
      <w:bodyDiv w:val="1"/>
      <w:marLeft w:val="0"/>
      <w:marRight w:val="0"/>
      <w:marTop w:val="0"/>
      <w:marBottom w:val="0"/>
      <w:divBdr>
        <w:top w:val="none" w:sz="0" w:space="0" w:color="auto"/>
        <w:left w:val="none" w:sz="0" w:space="0" w:color="auto"/>
        <w:bottom w:val="none" w:sz="0" w:space="0" w:color="auto"/>
        <w:right w:val="none" w:sz="0" w:space="0" w:color="auto"/>
      </w:divBdr>
    </w:div>
    <w:div w:id="913973006">
      <w:bodyDiv w:val="1"/>
      <w:marLeft w:val="0"/>
      <w:marRight w:val="0"/>
      <w:marTop w:val="0"/>
      <w:marBottom w:val="0"/>
      <w:divBdr>
        <w:top w:val="none" w:sz="0" w:space="0" w:color="auto"/>
        <w:left w:val="none" w:sz="0" w:space="0" w:color="auto"/>
        <w:bottom w:val="none" w:sz="0" w:space="0" w:color="auto"/>
        <w:right w:val="none" w:sz="0" w:space="0" w:color="auto"/>
      </w:divBdr>
    </w:div>
    <w:div w:id="929043438">
      <w:bodyDiv w:val="1"/>
      <w:marLeft w:val="0"/>
      <w:marRight w:val="0"/>
      <w:marTop w:val="0"/>
      <w:marBottom w:val="0"/>
      <w:divBdr>
        <w:top w:val="none" w:sz="0" w:space="0" w:color="auto"/>
        <w:left w:val="none" w:sz="0" w:space="0" w:color="auto"/>
        <w:bottom w:val="none" w:sz="0" w:space="0" w:color="auto"/>
        <w:right w:val="none" w:sz="0" w:space="0" w:color="auto"/>
      </w:divBdr>
    </w:div>
    <w:div w:id="932780923">
      <w:bodyDiv w:val="1"/>
      <w:marLeft w:val="0"/>
      <w:marRight w:val="0"/>
      <w:marTop w:val="0"/>
      <w:marBottom w:val="0"/>
      <w:divBdr>
        <w:top w:val="none" w:sz="0" w:space="0" w:color="auto"/>
        <w:left w:val="none" w:sz="0" w:space="0" w:color="auto"/>
        <w:bottom w:val="none" w:sz="0" w:space="0" w:color="auto"/>
        <w:right w:val="none" w:sz="0" w:space="0" w:color="auto"/>
      </w:divBdr>
    </w:div>
    <w:div w:id="939488215">
      <w:bodyDiv w:val="1"/>
      <w:marLeft w:val="0"/>
      <w:marRight w:val="0"/>
      <w:marTop w:val="0"/>
      <w:marBottom w:val="0"/>
      <w:divBdr>
        <w:top w:val="none" w:sz="0" w:space="0" w:color="auto"/>
        <w:left w:val="none" w:sz="0" w:space="0" w:color="auto"/>
        <w:bottom w:val="none" w:sz="0" w:space="0" w:color="auto"/>
        <w:right w:val="none" w:sz="0" w:space="0" w:color="auto"/>
      </w:divBdr>
    </w:div>
    <w:div w:id="951011607">
      <w:bodyDiv w:val="1"/>
      <w:marLeft w:val="0"/>
      <w:marRight w:val="0"/>
      <w:marTop w:val="0"/>
      <w:marBottom w:val="0"/>
      <w:divBdr>
        <w:top w:val="none" w:sz="0" w:space="0" w:color="auto"/>
        <w:left w:val="none" w:sz="0" w:space="0" w:color="auto"/>
        <w:bottom w:val="none" w:sz="0" w:space="0" w:color="auto"/>
        <w:right w:val="none" w:sz="0" w:space="0" w:color="auto"/>
      </w:divBdr>
    </w:div>
    <w:div w:id="966007783">
      <w:bodyDiv w:val="1"/>
      <w:marLeft w:val="0"/>
      <w:marRight w:val="0"/>
      <w:marTop w:val="0"/>
      <w:marBottom w:val="0"/>
      <w:divBdr>
        <w:top w:val="none" w:sz="0" w:space="0" w:color="auto"/>
        <w:left w:val="none" w:sz="0" w:space="0" w:color="auto"/>
        <w:bottom w:val="none" w:sz="0" w:space="0" w:color="auto"/>
        <w:right w:val="none" w:sz="0" w:space="0" w:color="auto"/>
      </w:divBdr>
    </w:div>
    <w:div w:id="993414678">
      <w:bodyDiv w:val="1"/>
      <w:marLeft w:val="0"/>
      <w:marRight w:val="0"/>
      <w:marTop w:val="0"/>
      <w:marBottom w:val="0"/>
      <w:divBdr>
        <w:top w:val="none" w:sz="0" w:space="0" w:color="auto"/>
        <w:left w:val="none" w:sz="0" w:space="0" w:color="auto"/>
        <w:bottom w:val="none" w:sz="0" w:space="0" w:color="auto"/>
        <w:right w:val="none" w:sz="0" w:space="0" w:color="auto"/>
      </w:divBdr>
    </w:div>
    <w:div w:id="1011950011">
      <w:bodyDiv w:val="1"/>
      <w:marLeft w:val="0"/>
      <w:marRight w:val="0"/>
      <w:marTop w:val="0"/>
      <w:marBottom w:val="0"/>
      <w:divBdr>
        <w:top w:val="none" w:sz="0" w:space="0" w:color="auto"/>
        <w:left w:val="none" w:sz="0" w:space="0" w:color="auto"/>
        <w:bottom w:val="none" w:sz="0" w:space="0" w:color="auto"/>
        <w:right w:val="none" w:sz="0" w:space="0" w:color="auto"/>
      </w:divBdr>
    </w:div>
    <w:div w:id="1034378586">
      <w:bodyDiv w:val="1"/>
      <w:marLeft w:val="0"/>
      <w:marRight w:val="0"/>
      <w:marTop w:val="0"/>
      <w:marBottom w:val="0"/>
      <w:divBdr>
        <w:top w:val="none" w:sz="0" w:space="0" w:color="auto"/>
        <w:left w:val="none" w:sz="0" w:space="0" w:color="auto"/>
        <w:bottom w:val="none" w:sz="0" w:space="0" w:color="auto"/>
        <w:right w:val="none" w:sz="0" w:space="0" w:color="auto"/>
      </w:divBdr>
    </w:div>
    <w:div w:id="1036320806">
      <w:bodyDiv w:val="1"/>
      <w:marLeft w:val="0"/>
      <w:marRight w:val="0"/>
      <w:marTop w:val="0"/>
      <w:marBottom w:val="0"/>
      <w:divBdr>
        <w:top w:val="none" w:sz="0" w:space="0" w:color="auto"/>
        <w:left w:val="none" w:sz="0" w:space="0" w:color="auto"/>
        <w:bottom w:val="none" w:sz="0" w:space="0" w:color="auto"/>
        <w:right w:val="none" w:sz="0" w:space="0" w:color="auto"/>
      </w:divBdr>
    </w:div>
    <w:div w:id="1038243689">
      <w:bodyDiv w:val="1"/>
      <w:marLeft w:val="0"/>
      <w:marRight w:val="0"/>
      <w:marTop w:val="0"/>
      <w:marBottom w:val="0"/>
      <w:divBdr>
        <w:top w:val="none" w:sz="0" w:space="0" w:color="auto"/>
        <w:left w:val="none" w:sz="0" w:space="0" w:color="auto"/>
        <w:bottom w:val="none" w:sz="0" w:space="0" w:color="auto"/>
        <w:right w:val="none" w:sz="0" w:space="0" w:color="auto"/>
      </w:divBdr>
    </w:div>
    <w:div w:id="1038507035">
      <w:bodyDiv w:val="1"/>
      <w:marLeft w:val="0"/>
      <w:marRight w:val="0"/>
      <w:marTop w:val="0"/>
      <w:marBottom w:val="0"/>
      <w:divBdr>
        <w:top w:val="none" w:sz="0" w:space="0" w:color="auto"/>
        <w:left w:val="none" w:sz="0" w:space="0" w:color="auto"/>
        <w:bottom w:val="none" w:sz="0" w:space="0" w:color="auto"/>
        <w:right w:val="none" w:sz="0" w:space="0" w:color="auto"/>
      </w:divBdr>
    </w:div>
    <w:div w:id="1038698917">
      <w:bodyDiv w:val="1"/>
      <w:marLeft w:val="0"/>
      <w:marRight w:val="0"/>
      <w:marTop w:val="0"/>
      <w:marBottom w:val="0"/>
      <w:divBdr>
        <w:top w:val="none" w:sz="0" w:space="0" w:color="auto"/>
        <w:left w:val="none" w:sz="0" w:space="0" w:color="auto"/>
        <w:bottom w:val="none" w:sz="0" w:space="0" w:color="auto"/>
        <w:right w:val="none" w:sz="0" w:space="0" w:color="auto"/>
      </w:divBdr>
    </w:div>
    <w:div w:id="1042054682">
      <w:bodyDiv w:val="1"/>
      <w:marLeft w:val="0"/>
      <w:marRight w:val="0"/>
      <w:marTop w:val="0"/>
      <w:marBottom w:val="0"/>
      <w:divBdr>
        <w:top w:val="none" w:sz="0" w:space="0" w:color="auto"/>
        <w:left w:val="none" w:sz="0" w:space="0" w:color="auto"/>
        <w:bottom w:val="none" w:sz="0" w:space="0" w:color="auto"/>
        <w:right w:val="none" w:sz="0" w:space="0" w:color="auto"/>
      </w:divBdr>
    </w:div>
    <w:div w:id="1079408101">
      <w:bodyDiv w:val="1"/>
      <w:marLeft w:val="0"/>
      <w:marRight w:val="0"/>
      <w:marTop w:val="0"/>
      <w:marBottom w:val="0"/>
      <w:divBdr>
        <w:top w:val="none" w:sz="0" w:space="0" w:color="auto"/>
        <w:left w:val="none" w:sz="0" w:space="0" w:color="auto"/>
        <w:bottom w:val="none" w:sz="0" w:space="0" w:color="auto"/>
        <w:right w:val="none" w:sz="0" w:space="0" w:color="auto"/>
      </w:divBdr>
    </w:div>
    <w:div w:id="1089078258">
      <w:bodyDiv w:val="1"/>
      <w:marLeft w:val="0"/>
      <w:marRight w:val="0"/>
      <w:marTop w:val="0"/>
      <w:marBottom w:val="0"/>
      <w:divBdr>
        <w:top w:val="none" w:sz="0" w:space="0" w:color="auto"/>
        <w:left w:val="none" w:sz="0" w:space="0" w:color="auto"/>
        <w:bottom w:val="none" w:sz="0" w:space="0" w:color="auto"/>
        <w:right w:val="none" w:sz="0" w:space="0" w:color="auto"/>
      </w:divBdr>
    </w:div>
    <w:div w:id="1089884575">
      <w:bodyDiv w:val="1"/>
      <w:marLeft w:val="0"/>
      <w:marRight w:val="0"/>
      <w:marTop w:val="0"/>
      <w:marBottom w:val="0"/>
      <w:divBdr>
        <w:top w:val="none" w:sz="0" w:space="0" w:color="auto"/>
        <w:left w:val="none" w:sz="0" w:space="0" w:color="auto"/>
        <w:bottom w:val="none" w:sz="0" w:space="0" w:color="auto"/>
        <w:right w:val="none" w:sz="0" w:space="0" w:color="auto"/>
      </w:divBdr>
    </w:div>
    <w:div w:id="1090463697">
      <w:bodyDiv w:val="1"/>
      <w:marLeft w:val="0"/>
      <w:marRight w:val="0"/>
      <w:marTop w:val="0"/>
      <w:marBottom w:val="0"/>
      <w:divBdr>
        <w:top w:val="none" w:sz="0" w:space="0" w:color="auto"/>
        <w:left w:val="none" w:sz="0" w:space="0" w:color="auto"/>
        <w:bottom w:val="none" w:sz="0" w:space="0" w:color="auto"/>
        <w:right w:val="none" w:sz="0" w:space="0" w:color="auto"/>
      </w:divBdr>
    </w:div>
    <w:div w:id="1091665160">
      <w:bodyDiv w:val="1"/>
      <w:marLeft w:val="0"/>
      <w:marRight w:val="0"/>
      <w:marTop w:val="0"/>
      <w:marBottom w:val="0"/>
      <w:divBdr>
        <w:top w:val="none" w:sz="0" w:space="0" w:color="auto"/>
        <w:left w:val="none" w:sz="0" w:space="0" w:color="auto"/>
        <w:bottom w:val="none" w:sz="0" w:space="0" w:color="auto"/>
        <w:right w:val="none" w:sz="0" w:space="0" w:color="auto"/>
      </w:divBdr>
    </w:div>
    <w:div w:id="1096827945">
      <w:bodyDiv w:val="1"/>
      <w:marLeft w:val="0"/>
      <w:marRight w:val="0"/>
      <w:marTop w:val="0"/>
      <w:marBottom w:val="0"/>
      <w:divBdr>
        <w:top w:val="none" w:sz="0" w:space="0" w:color="auto"/>
        <w:left w:val="none" w:sz="0" w:space="0" w:color="auto"/>
        <w:bottom w:val="none" w:sz="0" w:space="0" w:color="auto"/>
        <w:right w:val="none" w:sz="0" w:space="0" w:color="auto"/>
      </w:divBdr>
    </w:div>
    <w:div w:id="1106272023">
      <w:bodyDiv w:val="1"/>
      <w:marLeft w:val="0"/>
      <w:marRight w:val="0"/>
      <w:marTop w:val="0"/>
      <w:marBottom w:val="0"/>
      <w:divBdr>
        <w:top w:val="none" w:sz="0" w:space="0" w:color="auto"/>
        <w:left w:val="none" w:sz="0" w:space="0" w:color="auto"/>
        <w:bottom w:val="none" w:sz="0" w:space="0" w:color="auto"/>
        <w:right w:val="none" w:sz="0" w:space="0" w:color="auto"/>
      </w:divBdr>
    </w:div>
    <w:div w:id="1115565113">
      <w:bodyDiv w:val="1"/>
      <w:marLeft w:val="0"/>
      <w:marRight w:val="0"/>
      <w:marTop w:val="0"/>
      <w:marBottom w:val="0"/>
      <w:divBdr>
        <w:top w:val="none" w:sz="0" w:space="0" w:color="auto"/>
        <w:left w:val="none" w:sz="0" w:space="0" w:color="auto"/>
        <w:bottom w:val="none" w:sz="0" w:space="0" w:color="auto"/>
        <w:right w:val="none" w:sz="0" w:space="0" w:color="auto"/>
      </w:divBdr>
    </w:div>
    <w:div w:id="1117018027">
      <w:bodyDiv w:val="1"/>
      <w:marLeft w:val="0"/>
      <w:marRight w:val="0"/>
      <w:marTop w:val="0"/>
      <w:marBottom w:val="0"/>
      <w:divBdr>
        <w:top w:val="none" w:sz="0" w:space="0" w:color="auto"/>
        <w:left w:val="none" w:sz="0" w:space="0" w:color="auto"/>
        <w:bottom w:val="none" w:sz="0" w:space="0" w:color="auto"/>
        <w:right w:val="none" w:sz="0" w:space="0" w:color="auto"/>
      </w:divBdr>
    </w:div>
    <w:div w:id="1128625008">
      <w:bodyDiv w:val="1"/>
      <w:marLeft w:val="0"/>
      <w:marRight w:val="0"/>
      <w:marTop w:val="0"/>
      <w:marBottom w:val="0"/>
      <w:divBdr>
        <w:top w:val="none" w:sz="0" w:space="0" w:color="auto"/>
        <w:left w:val="none" w:sz="0" w:space="0" w:color="auto"/>
        <w:bottom w:val="none" w:sz="0" w:space="0" w:color="auto"/>
        <w:right w:val="none" w:sz="0" w:space="0" w:color="auto"/>
      </w:divBdr>
    </w:div>
    <w:div w:id="1133593848">
      <w:bodyDiv w:val="1"/>
      <w:marLeft w:val="0"/>
      <w:marRight w:val="0"/>
      <w:marTop w:val="0"/>
      <w:marBottom w:val="0"/>
      <w:divBdr>
        <w:top w:val="none" w:sz="0" w:space="0" w:color="auto"/>
        <w:left w:val="none" w:sz="0" w:space="0" w:color="auto"/>
        <w:bottom w:val="none" w:sz="0" w:space="0" w:color="auto"/>
        <w:right w:val="none" w:sz="0" w:space="0" w:color="auto"/>
      </w:divBdr>
    </w:div>
    <w:div w:id="1133791371">
      <w:bodyDiv w:val="1"/>
      <w:marLeft w:val="0"/>
      <w:marRight w:val="0"/>
      <w:marTop w:val="0"/>
      <w:marBottom w:val="0"/>
      <w:divBdr>
        <w:top w:val="none" w:sz="0" w:space="0" w:color="auto"/>
        <w:left w:val="none" w:sz="0" w:space="0" w:color="auto"/>
        <w:bottom w:val="none" w:sz="0" w:space="0" w:color="auto"/>
        <w:right w:val="none" w:sz="0" w:space="0" w:color="auto"/>
      </w:divBdr>
    </w:div>
    <w:div w:id="1138382701">
      <w:bodyDiv w:val="1"/>
      <w:marLeft w:val="0"/>
      <w:marRight w:val="0"/>
      <w:marTop w:val="0"/>
      <w:marBottom w:val="0"/>
      <w:divBdr>
        <w:top w:val="none" w:sz="0" w:space="0" w:color="auto"/>
        <w:left w:val="none" w:sz="0" w:space="0" w:color="auto"/>
        <w:bottom w:val="none" w:sz="0" w:space="0" w:color="auto"/>
        <w:right w:val="none" w:sz="0" w:space="0" w:color="auto"/>
      </w:divBdr>
    </w:div>
    <w:div w:id="1142307382">
      <w:bodyDiv w:val="1"/>
      <w:marLeft w:val="0"/>
      <w:marRight w:val="0"/>
      <w:marTop w:val="0"/>
      <w:marBottom w:val="0"/>
      <w:divBdr>
        <w:top w:val="none" w:sz="0" w:space="0" w:color="auto"/>
        <w:left w:val="none" w:sz="0" w:space="0" w:color="auto"/>
        <w:bottom w:val="none" w:sz="0" w:space="0" w:color="auto"/>
        <w:right w:val="none" w:sz="0" w:space="0" w:color="auto"/>
      </w:divBdr>
    </w:div>
    <w:div w:id="1152067848">
      <w:bodyDiv w:val="1"/>
      <w:marLeft w:val="0"/>
      <w:marRight w:val="0"/>
      <w:marTop w:val="0"/>
      <w:marBottom w:val="0"/>
      <w:divBdr>
        <w:top w:val="none" w:sz="0" w:space="0" w:color="auto"/>
        <w:left w:val="none" w:sz="0" w:space="0" w:color="auto"/>
        <w:bottom w:val="none" w:sz="0" w:space="0" w:color="auto"/>
        <w:right w:val="none" w:sz="0" w:space="0" w:color="auto"/>
      </w:divBdr>
    </w:div>
    <w:div w:id="1155221193">
      <w:bodyDiv w:val="1"/>
      <w:marLeft w:val="0"/>
      <w:marRight w:val="0"/>
      <w:marTop w:val="0"/>
      <w:marBottom w:val="0"/>
      <w:divBdr>
        <w:top w:val="none" w:sz="0" w:space="0" w:color="auto"/>
        <w:left w:val="none" w:sz="0" w:space="0" w:color="auto"/>
        <w:bottom w:val="none" w:sz="0" w:space="0" w:color="auto"/>
        <w:right w:val="none" w:sz="0" w:space="0" w:color="auto"/>
      </w:divBdr>
    </w:div>
    <w:div w:id="1156342877">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8790006">
      <w:bodyDiv w:val="1"/>
      <w:marLeft w:val="0"/>
      <w:marRight w:val="0"/>
      <w:marTop w:val="0"/>
      <w:marBottom w:val="0"/>
      <w:divBdr>
        <w:top w:val="none" w:sz="0" w:space="0" w:color="auto"/>
        <w:left w:val="none" w:sz="0" w:space="0" w:color="auto"/>
        <w:bottom w:val="none" w:sz="0" w:space="0" w:color="auto"/>
        <w:right w:val="none" w:sz="0" w:space="0" w:color="auto"/>
      </w:divBdr>
    </w:div>
    <w:div w:id="1173452084">
      <w:bodyDiv w:val="1"/>
      <w:marLeft w:val="0"/>
      <w:marRight w:val="0"/>
      <w:marTop w:val="0"/>
      <w:marBottom w:val="0"/>
      <w:divBdr>
        <w:top w:val="none" w:sz="0" w:space="0" w:color="auto"/>
        <w:left w:val="none" w:sz="0" w:space="0" w:color="auto"/>
        <w:bottom w:val="none" w:sz="0" w:space="0" w:color="auto"/>
        <w:right w:val="none" w:sz="0" w:space="0" w:color="auto"/>
      </w:divBdr>
    </w:div>
    <w:div w:id="1198005031">
      <w:bodyDiv w:val="1"/>
      <w:marLeft w:val="0"/>
      <w:marRight w:val="0"/>
      <w:marTop w:val="0"/>
      <w:marBottom w:val="0"/>
      <w:divBdr>
        <w:top w:val="none" w:sz="0" w:space="0" w:color="auto"/>
        <w:left w:val="none" w:sz="0" w:space="0" w:color="auto"/>
        <w:bottom w:val="none" w:sz="0" w:space="0" w:color="auto"/>
        <w:right w:val="none" w:sz="0" w:space="0" w:color="auto"/>
      </w:divBdr>
    </w:div>
    <w:div w:id="1198815137">
      <w:bodyDiv w:val="1"/>
      <w:marLeft w:val="0"/>
      <w:marRight w:val="0"/>
      <w:marTop w:val="0"/>
      <w:marBottom w:val="0"/>
      <w:divBdr>
        <w:top w:val="none" w:sz="0" w:space="0" w:color="auto"/>
        <w:left w:val="none" w:sz="0" w:space="0" w:color="auto"/>
        <w:bottom w:val="none" w:sz="0" w:space="0" w:color="auto"/>
        <w:right w:val="none" w:sz="0" w:space="0" w:color="auto"/>
      </w:divBdr>
    </w:div>
    <w:div w:id="1207373358">
      <w:bodyDiv w:val="1"/>
      <w:marLeft w:val="0"/>
      <w:marRight w:val="0"/>
      <w:marTop w:val="0"/>
      <w:marBottom w:val="0"/>
      <w:divBdr>
        <w:top w:val="none" w:sz="0" w:space="0" w:color="auto"/>
        <w:left w:val="none" w:sz="0" w:space="0" w:color="auto"/>
        <w:bottom w:val="none" w:sz="0" w:space="0" w:color="auto"/>
        <w:right w:val="none" w:sz="0" w:space="0" w:color="auto"/>
      </w:divBdr>
    </w:div>
    <w:div w:id="1210655087">
      <w:bodyDiv w:val="1"/>
      <w:marLeft w:val="0"/>
      <w:marRight w:val="0"/>
      <w:marTop w:val="0"/>
      <w:marBottom w:val="0"/>
      <w:divBdr>
        <w:top w:val="none" w:sz="0" w:space="0" w:color="auto"/>
        <w:left w:val="none" w:sz="0" w:space="0" w:color="auto"/>
        <w:bottom w:val="none" w:sz="0" w:space="0" w:color="auto"/>
        <w:right w:val="none" w:sz="0" w:space="0" w:color="auto"/>
      </w:divBdr>
    </w:div>
    <w:div w:id="1220170780">
      <w:bodyDiv w:val="1"/>
      <w:marLeft w:val="0"/>
      <w:marRight w:val="0"/>
      <w:marTop w:val="0"/>
      <w:marBottom w:val="0"/>
      <w:divBdr>
        <w:top w:val="none" w:sz="0" w:space="0" w:color="auto"/>
        <w:left w:val="none" w:sz="0" w:space="0" w:color="auto"/>
        <w:bottom w:val="none" w:sz="0" w:space="0" w:color="auto"/>
        <w:right w:val="none" w:sz="0" w:space="0" w:color="auto"/>
      </w:divBdr>
    </w:div>
    <w:div w:id="1235704160">
      <w:bodyDiv w:val="1"/>
      <w:marLeft w:val="0"/>
      <w:marRight w:val="0"/>
      <w:marTop w:val="0"/>
      <w:marBottom w:val="0"/>
      <w:divBdr>
        <w:top w:val="none" w:sz="0" w:space="0" w:color="auto"/>
        <w:left w:val="none" w:sz="0" w:space="0" w:color="auto"/>
        <w:bottom w:val="none" w:sz="0" w:space="0" w:color="auto"/>
        <w:right w:val="none" w:sz="0" w:space="0" w:color="auto"/>
      </w:divBdr>
    </w:div>
    <w:div w:id="1263806796">
      <w:bodyDiv w:val="1"/>
      <w:marLeft w:val="0"/>
      <w:marRight w:val="0"/>
      <w:marTop w:val="0"/>
      <w:marBottom w:val="0"/>
      <w:divBdr>
        <w:top w:val="none" w:sz="0" w:space="0" w:color="auto"/>
        <w:left w:val="none" w:sz="0" w:space="0" w:color="auto"/>
        <w:bottom w:val="none" w:sz="0" w:space="0" w:color="auto"/>
        <w:right w:val="none" w:sz="0" w:space="0" w:color="auto"/>
      </w:divBdr>
    </w:div>
    <w:div w:id="1273592923">
      <w:bodyDiv w:val="1"/>
      <w:marLeft w:val="0"/>
      <w:marRight w:val="0"/>
      <w:marTop w:val="0"/>
      <w:marBottom w:val="0"/>
      <w:divBdr>
        <w:top w:val="none" w:sz="0" w:space="0" w:color="auto"/>
        <w:left w:val="none" w:sz="0" w:space="0" w:color="auto"/>
        <w:bottom w:val="none" w:sz="0" w:space="0" w:color="auto"/>
        <w:right w:val="none" w:sz="0" w:space="0" w:color="auto"/>
      </w:divBdr>
    </w:div>
    <w:div w:id="1278560349">
      <w:bodyDiv w:val="1"/>
      <w:marLeft w:val="0"/>
      <w:marRight w:val="0"/>
      <w:marTop w:val="0"/>
      <w:marBottom w:val="0"/>
      <w:divBdr>
        <w:top w:val="none" w:sz="0" w:space="0" w:color="auto"/>
        <w:left w:val="none" w:sz="0" w:space="0" w:color="auto"/>
        <w:bottom w:val="none" w:sz="0" w:space="0" w:color="auto"/>
        <w:right w:val="none" w:sz="0" w:space="0" w:color="auto"/>
      </w:divBdr>
    </w:div>
    <w:div w:id="1287617603">
      <w:bodyDiv w:val="1"/>
      <w:marLeft w:val="0"/>
      <w:marRight w:val="0"/>
      <w:marTop w:val="0"/>
      <w:marBottom w:val="0"/>
      <w:divBdr>
        <w:top w:val="none" w:sz="0" w:space="0" w:color="auto"/>
        <w:left w:val="none" w:sz="0" w:space="0" w:color="auto"/>
        <w:bottom w:val="none" w:sz="0" w:space="0" w:color="auto"/>
        <w:right w:val="none" w:sz="0" w:space="0" w:color="auto"/>
      </w:divBdr>
    </w:div>
    <w:div w:id="1297103752">
      <w:bodyDiv w:val="1"/>
      <w:marLeft w:val="0"/>
      <w:marRight w:val="0"/>
      <w:marTop w:val="0"/>
      <w:marBottom w:val="0"/>
      <w:divBdr>
        <w:top w:val="none" w:sz="0" w:space="0" w:color="auto"/>
        <w:left w:val="none" w:sz="0" w:space="0" w:color="auto"/>
        <w:bottom w:val="none" w:sz="0" w:space="0" w:color="auto"/>
        <w:right w:val="none" w:sz="0" w:space="0" w:color="auto"/>
      </w:divBdr>
    </w:div>
    <w:div w:id="1297446493">
      <w:bodyDiv w:val="1"/>
      <w:marLeft w:val="0"/>
      <w:marRight w:val="0"/>
      <w:marTop w:val="0"/>
      <w:marBottom w:val="0"/>
      <w:divBdr>
        <w:top w:val="none" w:sz="0" w:space="0" w:color="auto"/>
        <w:left w:val="none" w:sz="0" w:space="0" w:color="auto"/>
        <w:bottom w:val="none" w:sz="0" w:space="0" w:color="auto"/>
        <w:right w:val="none" w:sz="0" w:space="0" w:color="auto"/>
      </w:divBdr>
    </w:div>
    <w:div w:id="1307735463">
      <w:bodyDiv w:val="1"/>
      <w:marLeft w:val="0"/>
      <w:marRight w:val="0"/>
      <w:marTop w:val="0"/>
      <w:marBottom w:val="0"/>
      <w:divBdr>
        <w:top w:val="none" w:sz="0" w:space="0" w:color="auto"/>
        <w:left w:val="none" w:sz="0" w:space="0" w:color="auto"/>
        <w:bottom w:val="none" w:sz="0" w:space="0" w:color="auto"/>
        <w:right w:val="none" w:sz="0" w:space="0" w:color="auto"/>
      </w:divBdr>
    </w:div>
    <w:div w:id="1309020681">
      <w:bodyDiv w:val="1"/>
      <w:marLeft w:val="0"/>
      <w:marRight w:val="0"/>
      <w:marTop w:val="0"/>
      <w:marBottom w:val="0"/>
      <w:divBdr>
        <w:top w:val="none" w:sz="0" w:space="0" w:color="auto"/>
        <w:left w:val="none" w:sz="0" w:space="0" w:color="auto"/>
        <w:bottom w:val="none" w:sz="0" w:space="0" w:color="auto"/>
        <w:right w:val="none" w:sz="0" w:space="0" w:color="auto"/>
      </w:divBdr>
    </w:div>
    <w:div w:id="1316956850">
      <w:bodyDiv w:val="1"/>
      <w:marLeft w:val="0"/>
      <w:marRight w:val="0"/>
      <w:marTop w:val="0"/>
      <w:marBottom w:val="0"/>
      <w:divBdr>
        <w:top w:val="none" w:sz="0" w:space="0" w:color="auto"/>
        <w:left w:val="none" w:sz="0" w:space="0" w:color="auto"/>
        <w:bottom w:val="none" w:sz="0" w:space="0" w:color="auto"/>
        <w:right w:val="none" w:sz="0" w:space="0" w:color="auto"/>
      </w:divBdr>
    </w:div>
    <w:div w:id="1323314455">
      <w:bodyDiv w:val="1"/>
      <w:marLeft w:val="0"/>
      <w:marRight w:val="0"/>
      <w:marTop w:val="0"/>
      <w:marBottom w:val="0"/>
      <w:divBdr>
        <w:top w:val="none" w:sz="0" w:space="0" w:color="auto"/>
        <w:left w:val="none" w:sz="0" w:space="0" w:color="auto"/>
        <w:bottom w:val="none" w:sz="0" w:space="0" w:color="auto"/>
        <w:right w:val="none" w:sz="0" w:space="0" w:color="auto"/>
      </w:divBdr>
    </w:div>
    <w:div w:id="1334575531">
      <w:bodyDiv w:val="1"/>
      <w:marLeft w:val="0"/>
      <w:marRight w:val="0"/>
      <w:marTop w:val="0"/>
      <w:marBottom w:val="0"/>
      <w:divBdr>
        <w:top w:val="none" w:sz="0" w:space="0" w:color="auto"/>
        <w:left w:val="none" w:sz="0" w:space="0" w:color="auto"/>
        <w:bottom w:val="none" w:sz="0" w:space="0" w:color="auto"/>
        <w:right w:val="none" w:sz="0" w:space="0" w:color="auto"/>
      </w:divBdr>
    </w:div>
    <w:div w:id="1343170501">
      <w:bodyDiv w:val="1"/>
      <w:marLeft w:val="0"/>
      <w:marRight w:val="0"/>
      <w:marTop w:val="0"/>
      <w:marBottom w:val="0"/>
      <w:divBdr>
        <w:top w:val="none" w:sz="0" w:space="0" w:color="auto"/>
        <w:left w:val="none" w:sz="0" w:space="0" w:color="auto"/>
        <w:bottom w:val="none" w:sz="0" w:space="0" w:color="auto"/>
        <w:right w:val="none" w:sz="0" w:space="0" w:color="auto"/>
      </w:divBdr>
    </w:div>
    <w:div w:id="1357923399">
      <w:bodyDiv w:val="1"/>
      <w:marLeft w:val="0"/>
      <w:marRight w:val="0"/>
      <w:marTop w:val="0"/>
      <w:marBottom w:val="0"/>
      <w:divBdr>
        <w:top w:val="none" w:sz="0" w:space="0" w:color="auto"/>
        <w:left w:val="none" w:sz="0" w:space="0" w:color="auto"/>
        <w:bottom w:val="none" w:sz="0" w:space="0" w:color="auto"/>
        <w:right w:val="none" w:sz="0" w:space="0" w:color="auto"/>
      </w:divBdr>
    </w:div>
    <w:div w:id="1366130280">
      <w:bodyDiv w:val="1"/>
      <w:marLeft w:val="0"/>
      <w:marRight w:val="0"/>
      <w:marTop w:val="0"/>
      <w:marBottom w:val="0"/>
      <w:divBdr>
        <w:top w:val="none" w:sz="0" w:space="0" w:color="auto"/>
        <w:left w:val="none" w:sz="0" w:space="0" w:color="auto"/>
        <w:bottom w:val="none" w:sz="0" w:space="0" w:color="auto"/>
        <w:right w:val="none" w:sz="0" w:space="0" w:color="auto"/>
      </w:divBdr>
    </w:div>
    <w:div w:id="1371881892">
      <w:bodyDiv w:val="1"/>
      <w:marLeft w:val="0"/>
      <w:marRight w:val="0"/>
      <w:marTop w:val="0"/>
      <w:marBottom w:val="0"/>
      <w:divBdr>
        <w:top w:val="none" w:sz="0" w:space="0" w:color="auto"/>
        <w:left w:val="none" w:sz="0" w:space="0" w:color="auto"/>
        <w:bottom w:val="none" w:sz="0" w:space="0" w:color="auto"/>
        <w:right w:val="none" w:sz="0" w:space="0" w:color="auto"/>
      </w:divBdr>
    </w:div>
    <w:div w:id="1381396980">
      <w:bodyDiv w:val="1"/>
      <w:marLeft w:val="0"/>
      <w:marRight w:val="0"/>
      <w:marTop w:val="0"/>
      <w:marBottom w:val="0"/>
      <w:divBdr>
        <w:top w:val="none" w:sz="0" w:space="0" w:color="auto"/>
        <w:left w:val="none" w:sz="0" w:space="0" w:color="auto"/>
        <w:bottom w:val="none" w:sz="0" w:space="0" w:color="auto"/>
        <w:right w:val="none" w:sz="0" w:space="0" w:color="auto"/>
      </w:divBdr>
    </w:div>
    <w:div w:id="1386640354">
      <w:bodyDiv w:val="1"/>
      <w:marLeft w:val="0"/>
      <w:marRight w:val="0"/>
      <w:marTop w:val="0"/>
      <w:marBottom w:val="0"/>
      <w:divBdr>
        <w:top w:val="none" w:sz="0" w:space="0" w:color="auto"/>
        <w:left w:val="none" w:sz="0" w:space="0" w:color="auto"/>
        <w:bottom w:val="none" w:sz="0" w:space="0" w:color="auto"/>
        <w:right w:val="none" w:sz="0" w:space="0" w:color="auto"/>
      </w:divBdr>
    </w:div>
    <w:div w:id="1395664254">
      <w:bodyDiv w:val="1"/>
      <w:marLeft w:val="0"/>
      <w:marRight w:val="0"/>
      <w:marTop w:val="0"/>
      <w:marBottom w:val="0"/>
      <w:divBdr>
        <w:top w:val="none" w:sz="0" w:space="0" w:color="auto"/>
        <w:left w:val="none" w:sz="0" w:space="0" w:color="auto"/>
        <w:bottom w:val="none" w:sz="0" w:space="0" w:color="auto"/>
        <w:right w:val="none" w:sz="0" w:space="0" w:color="auto"/>
      </w:divBdr>
    </w:div>
    <w:div w:id="1450851449">
      <w:bodyDiv w:val="1"/>
      <w:marLeft w:val="0"/>
      <w:marRight w:val="0"/>
      <w:marTop w:val="0"/>
      <w:marBottom w:val="0"/>
      <w:divBdr>
        <w:top w:val="none" w:sz="0" w:space="0" w:color="auto"/>
        <w:left w:val="none" w:sz="0" w:space="0" w:color="auto"/>
        <w:bottom w:val="none" w:sz="0" w:space="0" w:color="auto"/>
        <w:right w:val="none" w:sz="0" w:space="0" w:color="auto"/>
      </w:divBdr>
    </w:div>
    <w:div w:id="1450855289">
      <w:bodyDiv w:val="1"/>
      <w:marLeft w:val="0"/>
      <w:marRight w:val="0"/>
      <w:marTop w:val="0"/>
      <w:marBottom w:val="0"/>
      <w:divBdr>
        <w:top w:val="none" w:sz="0" w:space="0" w:color="auto"/>
        <w:left w:val="none" w:sz="0" w:space="0" w:color="auto"/>
        <w:bottom w:val="none" w:sz="0" w:space="0" w:color="auto"/>
        <w:right w:val="none" w:sz="0" w:space="0" w:color="auto"/>
      </w:divBdr>
    </w:div>
    <w:div w:id="1487434737">
      <w:bodyDiv w:val="1"/>
      <w:marLeft w:val="0"/>
      <w:marRight w:val="0"/>
      <w:marTop w:val="0"/>
      <w:marBottom w:val="0"/>
      <w:divBdr>
        <w:top w:val="none" w:sz="0" w:space="0" w:color="auto"/>
        <w:left w:val="none" w:sz="0" w:space="0" w:color="auto"/>
        <w:bottom w:val="none" w:sz="0" w:space="0" w:color="auto"/>
        <w:right w:val="none" w:sz="0" w:space="0" w:color="auto"/>
      </w:divBdr>
    </w:div>
    <w:div w:id="1502963200">
      <w:bodyDiv w:val="1"/>
      <w:marLeft w:val="0"/>
      <w:marRight w:val="0"/>
      <w:marTop w:val="0"/>
      <w:marBottom w:val="0"/>
      <w:divBdr>
        <w:top w:val="none" w:sz="0" w:space="0" w:color="auto"/>
        <w:left w:val="none" w:sz="0" w:space="0" w:color="auto"/>
        <w:bottom w:val="none" w:sz="0" w:space="0" w:color="auto"/>
        <w:right w:val="none" w:sz="0" w:space="0" w:color="auto"/>
      </w:divBdr>
    </w:div>
    <w:div w:id="1511019940">
      <w:bodyDiv w:val="1"/>
      <w:marLeft w:val="0"/>
      <w:marRight w:val="0"/>
      <w:marTop w:val="0"/>
      <w:marBottom w:val="0"/>
      <w:divBdr>
        <w:top w:val="none" w:sz="0" w:space="0" w:color="auto"/>
        <w:left w:val="none" w:sz="0" w:space="0" w:color="auto"/>
        <w:bottom w:val="none" w:sz="0" w:space="0" w:color="auto"/>
        <w:right w:val="none" w:sz="0" w:space="0" w:color="auto"/>
      </w:divBdr>
    </w:div>
    <w:div w:id="1514682740">
      <w:bodyDiv w:val="1"/>
      <w:marLeft w:val="0"/>
      <w:marRight w:val="0"/>
      <w:marTop w:val="0"/>
      <w:marBottom w:val="0"/>
      <w:divBdr>
        <w:top w:val="none" w:sz="0" w:space="0" w:color="auto"/>
        <w:left w:val="none" w:sz="0" w:space="0" w:color="auto"/>
        <w:bottom w:val="none" w:sz="0" w:space="0" w:color="auto"/>
        <w:right w:val="none" w:sz="0" w:space="0" w:color="auto"/>
      </w:divBdr>
    </w:div>
    <w:div w:id="1524199291">
      <w:bodyDiv w:val="1"/>
      <w:marLeft w:val="0"/>
      <w:marRight w:val="0"/>
      <w:marTop w:val="0"/>
      <w:marBottom w:val="0"/>
      <w:divBdr>
        <w:top w:val="none" w:sz="0" w:space="0" w:color="auto"/>
        <w:left w:val="none" w:sz="0" w:space="0" w:color="auto"/>
        <w:bottom w:val="none" w:sz="0" w:space="0" w:color="auto"/>
        <w:right w:val="none" w:sz="0" w:space="0" w:color="auto"/>
      </w:divBdr>
    </w:div>
    <w:div w:id="1529445832">
      <w:bodyDiv w:val="1"/>
      <w:marLeft w:val="0"/>
      <w:marRight w:val="0"/>
      <w:marTop w:val="0"/>
      <w:marBottom w:val="0"/>
      <w:divBdr>
        <w:top w:val="none" w:sz="0" w:space="0" w:color="auto"/>
        <w:left w:val="none" w:sz="0" w:space="0" w:color="auto"/>
        <w:bottom w:val="none" w:sz="0" w:space="0" w:color="auto"/>
        <w:right w:val="none" w:sz="0" w:space="0" w:color="auto"/>
      </w:divBdr>
    </w:div>
    <w:div w:id="1543863499">
      <w:bodyDiv w:val="1"/>
      <w:marLeft w:val="0"/>
      <w:marRight w:val="0"/>
      <w:marTop w:val="0"/>
      <w:marBottom w:val="0"/>
      <w:divBdr>
        <w:top w:val="none" w:sz="0" w:space="0" w:color="auto"/>
        <w:left w:val="none" w:sz="0" w:space="0" w:color="auto"/>
        <w:bottom w:val="none" w:sz="0" w:space="0" w:color="auto"/>
        <w:right w:val="none" w:sz="0" w:space="0" w:color="auto"/>
      </w:divBdr>
    </w:div>
    <w:div w:id="1549030573">
      <w:bodyDiv w:val="1"/>
      <w:marLeft w:val="0"/>
      <w:marRight w:val="0"/>
      <w:marTop w:val="0"/>
      <w:marBottom w:val="0"/>
      <w:divBdr>
        <w:top w:val="none" w:sz="0" w:space="0" w:color="auto"/>
        <w:left w:val="none" w:sz="0" w:space="0" w:color="auto"/>
        <w:bottom w:val="none" w:sz="0" w:space="0" w:color="auto"/>
        <w:right w:val="none" w:sz="0" w:space="0" w:color="auto"/>
      </w:divBdr>
    </w:div>
    <w:div w:id="1556090326">
      <w:bodyDiv w:val="1"/>
      <w:marLeft w:val="0"/>
      <w:marRight w:val="0"/>
      <w:marTop w:val="0"/>
      <w:marBottom w:val="0"/>
      <w:divBdr>
        <w:top w:val="none" w:sz="0" w:space="0" w:color="auto"/>
        <w:left w:val="none" w:sz="0" w:space="0" w:color="auto"/>
        <w:bottom w:val="none" w:sz="0" w:space="0" w:color="auto"/>
        <w:right w:val="none" w:sz="0" w:space="0" w:color="auto"/>
      </w:divBdr>
    </w:div>
    <w:div w:id="1565027160">
      <w:bodyDiv w:val="1"/>
      <w:marLeft w:val="0"/>
      <w:marRight w:val="0"/>
      <w:marTop w:val="0"/>
      <w:marBottom w:val="0"/>
      <w:divBdr>
        <w:top w:val="none" w:sz="0" w:space="0" w:color="auto"/>
        <w:left w:val="none" w:sz="0" w:space="0" w:color="auto"/>
        <w:bottom w:val="none" w:sz="0" w:space="0" w:color="auto"/>
        <w:right w:val="none" w:sz="0" w:space="0" w:color="auto"/>
      </w:divBdr>
    </w:div>
    <w:div w:id="1567762286">
      <w:bodyDiv w:val="1"/>
      <w:marLeft w:val="0"/>
      <w:marRight w:val="0"/>
      <w:marTop w:val="0"/>
      <w:marBottom w:val="0"/>
      <w:divBdr>
        <w:top w:val="none" w:sz="0" w:space="0" w:color="auto"/>
        <w:left w:val="none" w:sz="0" w:space="0" w:color="auto"/>
        <w:bottom w:val="none" w:sz="0" w:space="0" w:color="auto"/>
        <w:right w:val="none" w:sz="0" w:space="0" w:color="auto"/>
      </w:divBdr>
    </w:div>
    <w:div w:id="1567913532">
      <w:bodyDiv w:val="1"/>
      <w:marLeft w:val="0"/>
      <w:marRight w:val="0"/>
      <w:marTop w:val="0"/>
      <w:marBottom w:val="0"/>
      <w:divBdr>
        <w:top w:val="none" w:sz="0" w:space="0" w:color="auto"/>
        <w:left w:val="none" w:sz="0" w:space="0" w:color="auto"/>
        <w:bottom w:val="none" w:sz="0" w:space="0" w:color="auto"/>
        <w:right w:val="none" w:sz="0" w:space="0" w:color="auto"/>
      </w:divBdr>
    </w:div>
    <w:div w:id="1569002530">
      <w:bodyDiv w:val="1"/>
      <w:marLeft w:val="0"/>
      <w:marRight w:val="0"/>
      <w:marTop w:val="0"/>
      <w:marBottom w:val="0"/>
      <w:divBdr>
        <w:top w:val="none" w:sz="0" w:space="0" w:color="auto"/>
        <w:left w:val="none" w:sz="0" w:space="0" w:color="auto"/>
        <w:bottom w:val="none" w:sz="0" w:space="0" w:color="auto"/>
        <w:right w:val="none" w:sz="0" w:space="0" w:color="auto"/>
      </w:divBdr>
    </w:div>
    <w:div w:id="1579091162">
      <w:bodyDiv w:val="1"/>
      <w:marLeft w:val="0"/>
      <w:marRight w:val="0"/>
      <w:marTop w:val="0"/>
      <w:marBottom w:val="0"/>
      <w:divBdr>
        <w:top w:val="none" w:sz="0" w:space="0" w:color="auto"/>
        <w:left w:val="none" w:sz="0" w:space="0" w:color="auto"/>
        <w:bottom w:val="none" w:sz="0" w:space="0" w:color="auto"/>
        <w:right w:val="none" w:sz="0" w:space="0" w:color="auto"/>
      </w:divBdr>
    </w:div>
    <w:div w:id="1581869713">
      <w:bodyDiv w:val="1"/>
      <w:marLeft w:val="0"/>
      <w:marRight w:val="0"/>
      <w:marTop w:val="0"/>
      <w:marBottom w:val="0"/>
      <w:divBdr>
        <w:top w:val="none" w:sz="0" w:space="0" w:color="auto"/>
        <w:left w:val="none" w:sz="0" w:space="0" w:color="auto"/>
        <w:bottom w:val="none" w:sz="0" w:space="0" w:color="auto"/>
        <w:right w:val="none" w:sz="0" w:space="0" w:color="auto"/>
      </w:divBdr>
    </w:div>
    <w:div w:id="1587761798">
      <w:bodyDiv w:val="1"/>
      <w:marLeft w:val="0"/>
      <w:marRight w:val="0"/>
      <w:marTop w:val="0"/>
      <w:marBottom w:val="0"/>
      <w:divBdr>
        <w:top w:val="none" w:sz="0" w:space="0" w:color="auto"/>
        <w:left w:val="none" w:sz="0" w:space="0" w:color="auto"/>
        <w:bottom w:val="none" w:sz="0" w:space="0" w:color="auto"/>
        <w:right w:val="none" w:sz="0" w:space="0" w:color="auto"/>
      </w:divBdr>
    </w:div>
    <w:div w:id="1588609062">
      <w:bodyDiv w:val="1"/>
      <w:marLeft w:val="0"/>
      <w:marRight w:val="0"/>
      <w:marTop w:val="0"/>
      <w:marBottom w:val="0"/>
      <w:divBdr>
        <w:top w:val="none" w:sz="0" w:space="0" w:color="auto"/>
        <w:left w:val="none" w:sz="0" w:space="0" w:color="auto"/>
        <w:bottom w:val="none" w:sz="0" w:space="0" w:color="auto"/>
        <w:right w:val="none" w:sz="0" w:space="0" w:color="auto"/>
      </w:divBdr>
    </w:div>
    <w:div w:id="1593121648">
      <w:bodyDiv w:val="1"/>
      <w:marLeft w:val="0"/>
      <w:marRight w:val="0"/>
      <w:marTop w:val="0"/>
      <w:marBottom w:val="0"/>
      <w:divBdr>
        <w:top w:val="none" w:sz="0" w:space="0" w:color="auto"/>
        <w:left w:val="none" w:sz="0" w:space="0" w:color="auto"/>
        <w:bottom w:val="none" w:sz="0" w:space="0" w:color="auto"/>
        <w:right w:val="none" w:sz="0" w:space="0" w:color="auto"/>
      </w:divBdr>
    </w:div>
    <w:div w:id="1604797689">
      <w:bodyDiv w:val="1"/>
      <w:marLeft w:val="0"/>
      <w:marRight w:val="0"/>
      <w:marTop w:val="0"/>
      <w:marBottom w:val="0"/>
      <w:divBdr>
        <w:top w:val="none" w:sz="0" w:space="0" w:color="auto"/>
        <w:left w:val="none" w:sz="0" w:space="0" w:color="auto"/>
        <w:bottom w:val="none" w:sz="0" w:space="0" w:color="auto"/>
        <w:right w:val="none" w:sz="0" w:space="0" w:color="auto"/>
      </w:divBdr>
    </w:div>
    <w:div w:id="1605529865">
      <w:bodyDiv w:val="1"/>
      <w:marLeft w:val="0"/>
      <w:marRight w:val="0"/>
      <w:marTop w:val="0"/>
      <w:marBottom w:val="0"/>
      <w:divBdr>
        <w:top w:val="none" w:sz="0" w:space="0" w:color="auto"/>
        <w:left w:val="none" w:sz="0" w:space="0" w:color="auto"/>
        <w:bottom w:val="none" w:sz="0" w:space="0" w:color="auto"/>
        <w:right w:val="none" w:sz="0" w:space="0" w:color="auto"/>
      </w:divBdr>
    </w:div>
    <w:div w:id="1616594692">
      <w:bodyDiv w:val="1"/>
      <w:marLeft w:val="0"/>
      <w:marRight w:val="0"/>
      <w:marTop w:val="0"/>
      <w:marBottom w:val="0"/>
      <w:divBdr>
        <w:top w:val="none" w:sz="0" w:space="0" w:color="auto"/>
        <w:left w:val="none" w:sz="0" w:space="0" w:color="auto"/>
        <w:bottom w:val="none" w:sz="0" w:space="0" w:color="auto"/>
        <w:right w:val="none" w:sz="0" w:space="0" w:color="auto"/>
      </w:divBdr>
    </w:div>
    <w:div w:id="1628658361">
      <w:bodyDiv w:val="1"/>
      <w:marLeft w:val="0"/>
      <w:marRight w:val="0"/>
      <w:marTop w:val="0"/>
      <w:marBottom w:val="0"/>
      <w:divBdr>
        <w:top w:val="none" w:sz="0" w:space="0" w:color="auto"/>
        <w:left w:val="none" w:sz="0" w:space="0" w:color="auto"/>
        <w:bottom w:val="none" w:sz="0" w:space="0" w:color="auto"/>
        <w:right w:val="none" w:sz="0" w:space="0" w:color="auto"/>
      </w:divBdr>
    </w:div>
    <w:div w:id="1629238346">
      <w:bodyDiv w:val="1"/>
      <w:marLeft w:val="0"/>
      <w:marRight w:val="0"/>
      <w:marTop w:val="0"/>
      <w:marBottom w:val="0"/>
      <w:divBdr>
        <w:top w:val="none" w:sz="0" w:space="0" w:color="auto"/>
        <w:left w:val="none" w:sz="0" w:space="0" w:color="auto"/>
        <w:bottom w:val="none" w:sz="0" w:space="0" w:color="auto"/>
        <w:right w:val="none" w:sz="0" w:space="0" w:color="auto"/>
      </w:divBdr>
    </w:div>
    <w:div w:id="1631520898">
      <w:bodyDiv w:val="1"/>
      <w:marLeft w:val="0"/>
      <w:marRight w:val="0"/>
      <w:marTop w:val="0"/>
      <w:marBottom w:val="0"/>
      <w:divBdr>
        <w:top w:val="none" w:sz="0" w:space="0" w:color="auto"/>
        <w:left w:val="none" w:sz="0" w:space="0" w:color="auto"/>
        <w:bottom w:val="none" w:sz="0" w:space="0" w:color="auto"/>
        <w:right w:val="none" w:sz="0" w:space="0" w:color="auto"/>
      </w:divBdr>
    </w:div>
    <w:div w:id="1647473652">
      <w:bodyDiv w:val="1"/>
      <w:marLeft w:val="0"/>
      <w:marRight w:val="0"/>
      <w:marTop w:val="0"/>
      <w:marBottom w:val="0"/>
      <w:divBdr>
        <w:top w:val="none" w:sz="0" w:space="0" w:color="auto"/>
        <w:left w:val="none" w:sz="0" w:space="0" w:color="auto"/>
        <w:bottom w:val="none" w:sz="0" w:space="0" w:color="auto"/>
        <w:right w:val="none" w:sz="0" w:space="0" w:color="auto"/>
      </w:divBdr>
    </w:div>
    <w:div w:id="1685087158">
      <w:bodyDiv w:val="1"/>
      <w:marLeft w:val="0"/>
      <w:marRight w:val="0"/>
      <w:marTop w:val="0"/>
      <w:marBottom w:val="0"/>
      <w:divBdr>
        <w:top w:val="none" w:sz="0" w:space="0" w:color="auto"/>
        <w:left w:val="none" w:sz="0" w:space="0" w:color="auto"/>
        <w:bottom w:val="none" w:sz="0" w:space="0" w:color="auto"/>
        <w:right w:val="none" w:sz="0" w:space="0" w:color="auto"/>
      </w:divBdr>
    </w:div>
    <w:div w:id="1690256147">
      <w:bodyDiv w:val="1"/>
      <w:marLeft w:val="0"/>
      <w:marRight w:val="0"/>
      <w:marTop w:val="0"/>
      <w:marBottom w:val="0"/>
      <w:divBdr>
        <w:top w:val="none" w:sz="0" w:space="0" w:color="auto"/>
        <w:left w:val="none" w:sz="0" w:space="0" w:color="auto"/>
        <w:bottom w:val="none" w:sz="0" w:space="0" w:color="auto"/>
        <w:right w:val="none" w:sz="0" w:space="0" w:color="auto"/>
      </w:divBdr>
    </w:div>
    <w:div w:id="1696153034">
      <w:bodyDiv w:val="1"/>
      <w:marLeft w:val="0"/>
      <w:marRight w:val="0"/>
      <w:marTop w:val="0"/>
      <w:marBottom w:val="0"/>
      <w:divBdr>
        <w:top w:val="none" w:sz="0" w:space="0" w:color="auto"/>
        <w:left w:val="none" w:sz="0" w:space="0" w:color="auto"/>
        <w:bottom w:val="none" w:sz="0" w:space="0" w:color="auto"/>
        <w:right w:val="none" w:sz="0" w:space="0" w:color="auto"/>
      </w:divBdr>
    </w:div>
    <w:div w:id="1723751329">
      <w:bodyDiv w:val="1"/>
      <w:marLeft w:val="0"/>
      <w:marRight w:val="0"/>
      <w:marTop w:val="0"/>
      <w:marBottom w:val="0"/>
      <w:divBdr>
        <w:top w:val="none" w:sz="0" w:space="0" w:color="auto"/>
        <w:left w:val="none" w:sz="0" w:space="0" w:color="auto"/>
        <w:bottom w:val="none" w:sz="0" w:space="0" w:color="auto"/>
        <w:right w:val="none" w:sz="0" w:space="0" w:color="auto"/>
      </w:divBdr>
    </w:div>
    <w:div w:id="1742097730">
      <w:bodyDiv w:val="1"/>
      <w:marLeft w:val="0"/>
      <w:marRight w:val="0"/>
      <w:marTop w:val="0"/>
      <w:marBottom w:val="0"/>
      <w:divBdr>
        <w:top w:val="none" w:sz="0" w:space="0" w:color="auto"/>
        <w:left w:val="none" w:sz="0" w:space="0" w:color="auto"/>
        <w:bottom w:val="none" w:sz="0" w:space="0" w:color="auto"/>
        <w:right w:val="none" w:sz="0" w:space="0" w:color="auto"/>
      </w:divBdr>
    </w:div>
    <w:div w:id="1749183776">
      <w:bodyDiv w:val="1"/>
      <w:marLeft w:val="0"/>
      <w:marRight w:val="0"/>
      <w:marTop w:val="0"/>
      <w:marBottom w:val="0"/>
      <w:divBdr>
        <w:top w:val="none" w:sz="0" w:space="0" w:color="auto"/>
        <w:left w:val="none" w:sz="0" w:space="0" w:color="auto"/>
        <w:bottom w:val="none" w:sz="0" w:space="0" w:color="auto"/>
        <w:right w:val="none" w:sz="0" w:space="0" w:color="auto"/>
      </w:divBdr>
    </w:div>
    <w:div w:id="1749378300">
      <w:bodyDiv w:val="1"/>
      <w:marLeft w:val="0"/>
      <w:marRight w:val="0"/>
      <w:marTop w:val="0"/>
      <w:marBottom w:val="0"/>
      <w:divBdr>
        <w:top w:val="none" w:sz="0" w:space="0" w:color="auto"/>
        <w:left w:val="none" w:sz="0" w:space="0" w:color="auto"/>
        <w:bottom w:val="none" w:sz="0" w:space="0" w:color="auto"/>
        <w:right w:val="none" w:sz="0" w:space="0" w:color="auto"/>
      </w:divBdr>
    </w:div>
    <w:div w:id="1760364602">
      <w:bodyDiv w:val="1"/>
      <w:marLeft w:val="0"/>
      <w:marRight w:val="0"/>
      <w:marTop w:val="0"/>
      <w:marBottom w:val="0"/>
      <w:divBdr>
        <w:top w:val="none" w:sz="0" w:space="0" w:color="auto"/>
        <w:left w:val="none" w:sz="0" w:space="0" w:color="auto"/>
        <w:bottom w:val="none" w:sz="0" w:space="0" w:color="auto"/>
        <w:right w:val="none" w:sz="0" w:space="0" w:color="auto"/>
      </w:divBdr>
    </w:div>
    <w:div w:id="1783725874">
      <w:bodyDiv w:val="1"/>
      <w:marLeft w:val="0"/>
      <w:marRight w:val="0"/>
      <w:marTop w:val="0"/>
      <w:marBottom w:val="0"/>
      <w:divBdr>
        <w:top w:val="none" w:sz="0" w:space="0" w:color="auto"/>
        <w:left w:val="none" w:sz="0" w:space="0" w:color="auto"/>
        <w:bottom w:val="none" w:sz="0" w:space="0" w:color="auto"/>
        <w:right w:val="none" w:sz="0" w:space="0" w:color="auto"/>
      </w:divBdr>
    </w:div>
    <w:div w:id="1804224784">
      <w:bodyDiv w:val="1"/>
      <w:marLeft w:val="0"/>
      <w:marRight w:val="0"/>
      <w:marTop w:val="0"/>
      <w:marBottom w:val="0"/>
      <w:divBdr>
        <w:top w:val="none" w:sz="0" w:space="0" w:color="auto"/>
        <w:left w:val="none" w:sz="0" w:space="0" w:color="auto"/>
        <w:bottom w:val="none" w:sz="0" w:space="0" w:color="auto"/>
        <w:right w:val="none" w:sz="0" w:space="0" w:color="auto"/>
      </w:divBdr>
    </w:div>
    <w:div w:id="1812942425">
      <w:bodyDiv w:val="1"/>
      <w:marLeft w:val="0"/>
      <w:marRight w:val="0"/>
      <w:marTop w:val="0"/>
      <w:marBottom w:val="0"/>
      <w:divBdr>
        <w:top w:val="none" w:sz="0" w:space="0" w:color="auto"/>
        <w:left w:val="none" w:sz="0" w:space="0" w:color="auto"/>
        <w:bottom w:val="none" w:sz="0" w:space="0" w:color="auto"/>
        <w:right w:val="none" w:sz="0" w:space="0" w:color="auto"/>
      </w:divBdr>
    </w:div>
    <w:div w:id="1816952123">
      <w:bodyDiv w:val="1"/>
      <w:marLeft w:val="0"/>
      <w:marRight w:val="0"/>
      <w:marTop w:val="0"/>
      <w:marBottom w:val="0"/>
      <w:divBdr>
        <w:top w:val="none" w:sz="0" w:space="0" w:color="auto"/>
        <w:left w:val="none" w:sz="0" w:space="0" w:color="auto"/>
        <w:bottom w:val="none" w:sz="0" w:space="0" w:color="auto"/>
        <w:right w:val="none" w:sz="0" w:space="0" w:color="auto"/>
      </w:divBdr>
    </w:div>
    <w:div w:id="1838688469">
      <w:bodyDiv w:val="1"/>
      <w:marLeft w:val="0"/>
      <w:marRight w:val="0"/>
      <w:marTop w:val="0"/>
      <w:marBottom w:val="0"/>
      <w:divBdr>
        <w:top w:val="none" w:sz="0" w:space="0" w:color="auto"/>
        <w:left w:val="none" w:sz="0" w:space="0" w:color="auto"/>
        <w:bottom w:val="none" w:sz="0" w:space="0" w:color="auto"/>
        <w:right w:val="none" w:sz="0" w:space="0" w:color="auto"/>
      </w:divBdr>
    </w:div>
    <w:div w:id="1841968794">
      <w:bodyDiv w:val="1"/>
      <w:marLeft w:val="0"/>
      <w:marRight w:val="0"/>
      <w:marTop w:val="0"/>
      <w:marBottom w:val="0"/>
      <w:divBdr>
        <w:top w:val="none" w:sz="0" w:space="0" w:color="auto"/>
        <w:left w:val="none" w:sz="0" w:space="0" w:color="auto"/>
        <w:bottom w:val="none" w:sz="0" w:space="0" w:color="auto"/>
        <w:right w:val="none" w:sz="0" w:space="0" w:color="auto"/>
      </w:divBdr>
    </w:div>
    <w:div w:id="1877349409">
      <w:bodyDiv w:val="1"/>
      <w:marLeft w:val="0"/>
      <w:marRight w:val="0"/>
      <w:marTop w:val="0"/>
      <w:marBottom w:val="0"/>
      <w:divBdr>
        <w:top w:val="none" w:sz="0" w:space="0" w:color="auto"/>
        <w:left w:val="none" w:sz="0" w:space="0" w:color="auto"/>
        <w:bottom w:val="none" w:sz="0" w:space="0" w:color="auto"/>
        <w:right w:val="none" w:sz="0" w:space="0" w:color="auto"/>
      </w:divBdr>
    </w:div>
    <w:div w:id="1883708198">
      <w:bodyDiv w:val="1"/>
      <w:marLeft w:val="0"/>
      <w:marRight w:val="0"/>
      <w:marTop w:val="0"/>
      <w:marBottom w:val="0"/>
      <w:divBdr>
        <w:top w:val="none" w:sz="0" w:space="0" w:color="auto"/>
        <w:left w:val="none" w:sz="0" w:space="0" w:color="auto"/>
        <w:bottom w:val="none" w:sz="0" w:space="0" w:color="auto"/>
        <w:right w:val="none" w:sz="0" w:space="0" w:color="auto"/>
      </w:divBdr>
    </w:div>
    <w:div w:id="1898278671">
      <w:bodyDiv w:val="1"/>
      <w:marLeft w:val="0"/>
      <w:marRight w:val="0"/>
      <w:marTop w:val="0"/>
      <w:marBottom w:val="0"/>
      <w:divBdr>
        <w:top w:val="none" w:sz="0" w:space="0" w:color="auto"/>
        <w:left w:val="none" w:sz="0" w:space="0" w:color="auto"/>
        <w:bottom w:val="none" w:sz="0" w:space="0" w:color="auto"/>
        <w:right w:val="none" w:sz="0" w:space="0" w:color="auto"/>
      </w:divBdr>
    </w:div>
    <w:div w:id="1900825979">
      <w:bodyDiv w:val="1"/>
      <w:marLeft w:val="0"/>
      <w:marRight w:val="0"/>
      <w:marTop w:val="0"/>
      <w:marBottom w:val="0"/>
      <w:divBdr>
        <w:top w:val="none" w:sz="0" w:space="0" w:color="auto"/>
        <w:left w:val="none" w:sz="0" w:space="0" w:color="auto"/>
        <w:bottom w:val="none" w:sz="0" w:space="0" w:color="auto"/>
        <w:right w:val="none" w:sz="0" w:space="0" w:color="auto"/>
      </w:divBdr>
    </w:div>
    <w:div w:id="1911696822">
      <w:bodyDiv w:val="1"/>
      <w:marLeft w:val="0"/>
      <w:marRight w:val="0"/>
      <w:marTop w:val="0"/>
      <w:marBottom w:val="0"/>
      <w:divBdr>
        <w:top w:val="none" w:sz="0" w:space="0" w:color="auto"/>
        <w:left w:val="none" w:sz="0" w:space="0" w:color="auto"/>
        <w:bottom w:val="none" w:sz="0" w:space="0" w:color="auto"/>
        <w:right w:val="none" w:sz="0" w:space="0" w:color="auto"/>
      </w:divBdr>
    </w:div>
    <w:div w:id="1912694249">
      <w:bodyDiv w:val="1"/>
      <w:marLeft w:val="0"/>
      <w:marRight w:val="0"/>
      <w:marTop w:val="0"/>
      <w:marBottom w:val="0"/>
      <w:divBdr>
        <w:top w:val="none" w:sz="0" w:space="0" w:color="auto"/>
        <w:left w:val="none" w:sz="0" w:space="0" w:color="auto"/>
        <w:bottom w:val="none" w:sz="0" w:space="0" w:color="auto"/>
        <w:right w:val="none" w:sz="0" w:space="0" w:color="auto"/>
      </w:divBdr>
    </w:div>
    <w:div w:id="1944996863">
      <w:bodyDiv w:val="1"/>
      <w:marLeft w:val="0"/>
      <w:marRight w:val="0"/>
      <w:marTop w:val="0"/>
      <w:marBottom w:val="0"/>
      <w:divBdr>
        <w:top w:val="none" w:sz="0" w:space="0" w:color="auto"/>
        <w:left w:val="none" w:sz="0" w:space="0" w:color="auto"/>
        <w:bottom w:val="none" w:sz="0" w:space="0" w:color="auto"/>
        <w:right w:val="none" w:sz="0" w:space="0" w:color="auto"/>
      </w:divBdr>
    </w:div>
    <w:div w:id="1946189402">
      <w:bodyDiv w:val="1"/>
      <w:marLeft w:val="0"/>
      <w:marRight w:val="0"/>
      <w:marTop w:val="0"/>
      <w:marBottom w:val="0"/>
      <w:divBdr>
        <w:top w:val="none" w:sz="0" w:space="0" w:color="auto"/>
        <w:left w:val="none" w:sz="0" w:space="0" w:color="auto"/>
        <w:bottom w:val="none" w:sz="0" w:space="0" w:color="auto"/>
        <w:right w:val="none" w:sz="0" w:space="0" w:color="auto"/>
      </w:divBdr>
    </w:div>
    <w:div w:id="1960640644">
      <w:bodyDiv w:val="1"/>
      <w:marLeft w:val="0"/>
      <w:marRight w:val="0"/>
      <w:marTop w:val="0"/>
      <w:marBottom w:val="0"/>
      <w:divBdr>
        <w:top w:val="none" w:sz="0" w:space="0" w:color="auto"/>
        <w:left w:val="none" w:sz="0" w:space="0" w:color="auto"/>
        <w:bottom w:val="none" w:sz="0" w:space="0" w:color="auto"/>
        <w:right w:val="none" w:sz="0" w:space="0" w:color="auto"/>
      </w:divBdr>
    </w:div>
    <w:div w:id="1962177833">
      <w:bodyDiv w:val="1"/>
      <w:marLeft w:val="0"/>
      <w:marRight w:val="0"/>
      <w:marTop w:val="0"/>
      <w:marBottom w:val="0"/>
      <w:divBdr>
        <w:top w:val="none" w:sz="0" w:space="0" w:color="auto"/>
        <w:left w:val="none" w:sz="0" w:space="0" w:color="auto"/>
        <w:bottom w:val="none" w:sz="0" w:space="0" w:color="auto"/>
        <w:right w:val="none" w:sz="0" w:space="0" w:color="auto"/>
      </w:divBdr>
    </w:div>
    <w:div w:id="1986930980">
      <w:bodyDiv w:val="1"/>
      <w:marLeft w:val="0"/>
      <w:marRight w:val="0"/>
      <w:marTop w:val="0"/>
      <w:marBottom w:val="0"/>
      <w:divBdr>
        <w:top w:val="none" w:sz="0" w:space="0" w:color="auto"/>
        <w:left w:val="none" w:sz="0" w:space="0" w:color="auto"/>
        <w:bottom w:val="none" w:sz="0" w:space="0" w:color="auto"/>
        <w:right w:val="none" w:sz="0" w:space="0" w:color="auto"/>
      </w:divBdr>
    </w:div>
    <w:div w:id="1987588855">
      <w:bodyDiv w:val="1"/>
      <w:marLeft w:val="0"/>
      <w:marRight w:val="0"/>
      <w:marTop w:val="0"/>
      <w:marBottom w:val="0"/>
      <w:divBdr>
        <w:top w:val="none" w:sz="0" w:space="0" w:color="auto"/>
        <w:left w:val="none" w:sz="0" w:space="0" w:color="auto"/>
        <w:bottom w:val="none" w:sz="0" w:space="0" w:color="auto"/>
        <w:right w:val="none" w:sz="0" w:space="0" w:color="auto"/>
      </w:divBdr>
    </w:div>
    <w:div w:id="1992368070">
      <w:bodyDiv w:val="1"/>
      <w:marLeft w:val="0"/>
      <w:marRight w:val="0"/>
      <w:marTop w:val="0"/>
      <w:marBottom w:val="0"/>
      <w:divBdr>
        <w:top w:val="none" w:sz="0" w:space="0" w:color="auto"/>
        <w:left w:val="none" w:sz="0" w:space="0" w:color="auto"/>
        <w:bottom w:val="none" w:sz="0" w:space="0" w:color="auto"/>
        <w:right w:val="none" w:sz="0" w:space="0" w:color="auto"/>
      </w:divBdr>
    </w:div>
    <w:div w:id="1999652924">
      <w:bodyDiv w:val="1"/>
      <w:marLeft w:val="0"/>
      <w:marRight w:val="0"/>
      <w:marTop w:val="0"/>
      <w:marBottom w:val="0"/>
      <w:divBdr>
        <w:top w:val="none" w:sz="0" w:space="0" w:color="auto"/>
        <w:left w:val="none" w:sz="0" w:space="0" w:color="auto"/>
        <w:bottom w:val="none" w:sz="0" w:space="0" w:color="auto"/>
        <w:right w:val="none" w:sz="0" w:space="0" w:color="auto"/>
      </w:divBdr>
    </w:div>
    <w:div w:id="2012443530">
      <w:bodyDiv w:val="1"/>
      <w:marLeft w:val="0"/>
      <w:marRight w:val="0"/>
      <w:marTop w:val="0"/>
      <w:marBottom w:val="0"/>
      <w:divBdr>
        <w:top w:val="none" w:sz="0" w:space="0" w:color="auto"/>
        <w:left w:val="none" w:sz="0" w:space="0" w:color="auto"/>
        <w:bottom w:val="none" w:sz="0" w:space="0" w:color="auto"/>
        <w:right w:val="none" w:sz="0" w:space="0" w:color="auto"/>
      </w:divBdr>
    </w:div>
    <w:div w:id="2045667456">
      <w:bodyDiv w:val="1"/>
      <w:marLeft w:val="0"/>
      <w:marRight w:val="0"/>
      <w:marTop w:val="0"/>
      <w:marBottom w:val="0"/>
      <w:divBdr>
        <w:top w:val="none" w:sz="0" w:space="0" w:color="auto"/>
        <w:left w:val="none" w:sz="0" w:space="0" w:color="auto"/>
        <w:bottom w:val="none" w:sz="0" w:space="0" w:color="auto"/>
        <w:right w:val="none" w:sz="0" w:space="0" w:color="auto"/>
      </w:divBdr>
    </w:div>
    <w:div w:id="2056274055">
      <w:bodyDiv w:val="1"/>
      <w:marLeft w:val="0"/>
      <w:marRight w:val="0"/>
      <w:marTop w:val="0"/>
      <w:marBottom w:val="0"/>
      <w:divBdr>
        <w:top w:val="none" w:sz="0" w:space="0" w:color="auto"/>
        <w:left w:val="none" w:sz="0" w:space="0" w:color="auto"/>
        <w:bottom w:val="none" w:sz="0" w:space="0" w:color="auto"/>
        <w:right w:val="none" w:sz="0" w:space="0" w:color="auto"/>
      </w:divBdr>
    </w:div>
    <w:div w:id="2060977731">
      <w:bodyDiv w:val="1"/>
      <w:marLeft w:val="0"/>
      <w:marRight w:val="0"/>
      <w:marTop w:val="0"/>
      <w:marBottom w:val="0"/>
      <w:divBdr>
        <w:top w:val="none" w:sz="0" w:space="0" w:color="auto"/>
        <w:left w:val="none" w:sz="0" w:space="0" w:color="auto"/>
        <w:bottom w:val="none" w:sz="0" w:space="0" w:color="auto"/>
        <w:right w:val="none" w:sz="0" w:space="0" w:color="auto"/>
      </w:divBdr>
    </w:div>
    <w:div w:id="2063751153">
      <w:bodyDiv w:val="1"/>
      <w:marLeft w:val="0"/>
      <w:marRight w:val="0"/>
      <w:marTop w:val="0"/>
      <w:marBottom w:val="0"/>
      <w:divBdr>
        <w:top w:val="none" w:sz="0" w:space="0" w:color="auto"/>
        <w:left w:val="none" w:sz="0" w:space="0" w:color="auto"/>
        <w:bottom w:val="none" w:sz="0" w:space="0" w:color="auto"/>
        <w:right w:val="none" w:sz="0" w:space="0" w:color="auto"/>
      </w:divBdr>
    </w:div>
    <w:div w:id="2076973238">
      <w:bodyDiv w:val="1"/>
      <w:marLeft w:val="0"/>
      <w:marRight w:val="0"/>
      <w:marTop w:val="0"/>
      <w:marBottom w:val="0"/>
      <w:divBdr>
        <w:top w:val="none" w:sz="0" w:space="0" w:color="auto"/>
        <w:left w:val="none" w:sz="0" w:space="0" w:color="auto"/>
        <w:bottom w:val="none" w:sz="0" w:space="0" w:color="auto"/>
        <w:right w:val="none" w:sz="0" w:space="0" w:color="auto"/>
      </w:divBdr>
    </w:div>
    <w:div w:id="2087026669">
      <w:bodyDiv w:val="1"/>
      <w:marLeft w:val="0"/>
      <w:marRight w:val="0"/>
      <w:marTop w:val="0"/>
      <w:marBottom w:val="0"/>
      <w:divBdr>
        <w:top w:val="none" w:sz="0" w:space="0" w:color="auto"/>
        <w:left w:val="none" w:sz="0" w:space="0" w:color="auto"/>
        <w:bottom w:val="none" w:sz="0" w:space="0" w:color="auto"/>
        <w:right w:val="none" w:sz="0" w:space="0" w:color="auto"/>
      </w:divBdr>
    </w:div>
    <w:div w:id="2124573850">
      <w:bodyDiv w:val="1"/>
      <w:marLeft w:val="0"/>
      <w:marRight w:val="0"/>
      <w:marTop w:val="0"/>
      <w:marBottom w:val="0"/>
      <w:divBdr>
        <w:top w:val="none" w:sz="0" w:space="0" w:color="auto"/>
        <w:left w:val="none" w:sz="0" w:space="0" w:color="auto"/>
        <w:bottom w:val="none" w:sz="0" w:space="0" w:color="auto"/>
        <w:right w:val="none" w:sz="0" w:space="0" w:color="auto"/>
      </w:divBdr>
    </w:div>
    <w:div w:id="21469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bajaen.gob.m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aculta.gob.mx/servicio_profesional_carrera" TargetMode="External"/><Relationship Id="rId9" Type="http://schemas.openxmlformats.org/officeDocument/2006/relationships/hyperlink" Target="http://www.trabajaen.gob.mx" TargetMode="External"/><Relationship Id="rId10" Type="http://schemas.openxmlformats.org/officeDocument/2006/relationships/hyperlink" Target="http://www.trabajae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mez\Datos%20de%20programa\Microsoft\Plantillas\Information%20Mapping\infomapp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2280-9ADF-4EC5-BC9B-355330FD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Settings\agomez\Datos de programa\Microsoft\Plantillas\Information Mapping\infomappro.dot</Template>
  <TotalTime>2</TotalTime>
  <Pages>34</Pages>
  <Words>16297</Words>
  <Characters>92898</Characters>
  <Application>Microsoft Macintosh Word</Application>
  <DocSecurity>4</DocSecurity>
  <Lines>774</Lines>
  <Paragraphs>185</Paragraphs>
  <ScaleCrop>false</ScaleCrop>
  <HeadingPairs>
    <vt:vector size="2" baseType="variant">
      <vt:variant>
        <vt:lpstr>Título</vt:lpstr>
      </vt:variant>
      <vt:variant>
        <vt:i4>1</vt:i4>
      </vt:variant>
    </vt:vector>
  </HeadingPairs>
  <TitlesOfParts>
    <vt:vector size="1" baseType="lpstr">
      <vt:lpstr> </vt:lpstr>
    </vt:vector>
  </TitlesOfParts>
  <Company>Information Mapping, Inc.</Company>
  <LinksUpToDate>false</LinksUpToDate>
  <CharactersWithSpaces>114085</CharactersWithSpaces>
  <SharedDoc>false</SharedDoc>
  <HLinks>
    <vt:vector size="66" baseType="variant">
      <vt:variant>
        <vt:i4>7143429</vt:i4>
      </vt:variant>
      <vt:variant>
        <vt:i4>30</vt:i4>
      </vt:variant>
      <vt:variant>
        <vt:i4>0</vt:i4>
      </vt:variant>
      <vt:variant>
        <vt:i4>5</vt:i4>
      </vt:variant>
      <vt:variant>
        <vt:lpwstr>mailto:ingreso@conaculta.gob.mx</vt:lpwstr>
      </vt:variant>
      <vt:variant>
        <vt:lpwstr/>
      </vt:variant>
      <vt:variant>
        <vt:i4>1507416</vt:i4>
      </vt:variant>
      <vt:variant>
        <vt:i4>27</vt:i4>
      </vt:variant>
      <vt:variant>
        <vt:i4>0</vt:i4>
      </vt:variant>
      <vt:variant>
        <vt:i4>5</vt:i4>
      </vt:variant>
      <vt:variant>
        <vt:lpwstr>http://www.trabajaen.gob.mx/</vt:lpwstr>
      </vt:variant>
      <vt:variant>
        <vt:lpwstr/>
      </vt:variant>
      <vt:variant>
        <vt:i4>1507416</vt:i4>
      </vt:variant>
      <vt:variant>
        <vt:i4>24</vt:i4>
      </vt:variant>
      <vt:variant>
        <vt:i4>0</vt:i4>
      </vt:variant>
      <vt:variant>
        <vt:i4>5</vt:i4>
      </vt:variant>
      <vt:variant>
        <vt:lpwstr>http://www.trabajaen.gob.mx/</vt:lpwstr>
      </vt:variant>
      <vt:variant>
        <vt:lpwstr/>
      </vt:variant>
      <vt:variant>
        <vt:i4>1507416</vt:i4>
      </vt:variant>
      <vt:variant>
        <vt:i4>21</vt:i4>
      </vt:variant>
      <vt:variant>
        <vt:i4>0</vt:i4>
      </vt:variant>
      <vt:variant>
        <vt:i4>5</vt:i4>
      </vt:variant>
      <vt:variant>
        <vt:lpwstr>http://www.trabajaen.gob.mx/</vt:lpwstr>
      </vt:variant>
      <vt:variant>
        <vt:lpwstr/>
      </vt:variant>
      <vt:variant>
        <vt:i4>2359326</vt:i4>
      </vt:variant>
      <vt:variant>
        <vt:i4>18</vt:i4>
      </vt:variant>
      <vt:variant>
        <vt:i4>0</vt:i4>
      </vt:variant>
      <vt:variant>
        <vt:i4>5</vt:i4>
      </vt:variant>
      <vt:variant>
        <vt:lpwstr>http://www.conaculta.gob.mx/transp_servicio.php</vt:lpwstr>
      </vt:variant>
      <vt:variant>
        <vt:lpwstr/>
      </vt:variant>
      <vt:variant>
        <vt:i4>1507416</vt:i4>
      </vt:variant>
      <vt:variant>
        <vt:i4>15</vt:i4>
      </vt:variant>
      <vt:variant>
        <vt:i4>0</vt:i4>
      </vt:variant>
      <vt:variant>
        <vt:i4>5</vt:i4>
      </vt:variant>
      <vt:variant>
        <vt:lpwstr>http://www.trabajaen.gob.mx/</vt:lpwstr>
      </vt:variant>
      <vt:variant>
        <vt:lpwstr/>
      </vt:variant>
      <vt:variant>
        <vt:i4>1114200</vt:i4>
      </vt:variant>
      <vt:variant>
        <vt:i4>12</vt:i4>
      </vt:variant>
      <vt:variant>
        <vt:i4>0</vt:i4>
      </vt:variant>
      <vt:variant>
        <vt:i4>5</vt:i4>
      </vt:variant>
      <vt:variant>
        <vt:lpwstr>http://www.trabajaen.gob.mx)/</vt:lpwstr>
      </vt:variant>
      <vt:variant>
        <vt:lpwstr/>
      </vt:variant>
      <vt:variant>
        <vt:i4>983112</vt:i4>
      </vt:variant>
      <vt:variant>
        <vt:i4>9</vt:i4>
      </vt:variant>
      <vt:variant>
        <vt:i4>0</vt:i4>
      </vt:variant>
      <vt:variant>
        <vt:i4>5</vt:i4>
      </vt:variant>
      <vt:variant>
        <vt:lpwstr>http://www.conaculta.gob.mx/</vt:lpwstr>
      </vt:variant>
      <vt:variant>
        <vt:lpwstr/>
      </vt:variant>
      <vt:variant>
        <vt:i4>1507416</vt:i4>
      </vt:variant>
      <vt:variant>
        <vt:i4>6</vt:i4>
      </vt:variant>
      <vt:variant>
        <vt:i4>0</vt:i4>
      </vt:variant>
      <vt:variant>
        <vt:i4>5</vt:i4>
      </vt:variant>
      <vt:variant>
        <vt:lpwstr>http://www.trabajaen.gob.mx/</vt:lpwstr>
      </vt:variant>
      <vt:variant>
        <vt:lpwstr/>
      </vt:variant>
      <vt:variant>
        <vt:i4>1507416</vt:i4>
      </vt:variant>
      <vt:variant>
        <vt:i4>3</vt:i4>
      </vt:variant>
      <vt:variant>
        <vt:i4>0</vt:i4>
      </vt:variant>
      <vt:variant>
        <vt:i4>5</vt:i4>
      </vt:variant>
      <vt:variant>
        <vt:lpwstr>http://www.trabajaen.gob.mx/</vt:lpwstr>
      </vt:variant>
      <vt:variant>
        <vt:lpwstr/>
      </vt:variant>
      <vt:variant>
        <vt:i4>1507416</vt:i4>
      </vt:variant>
      <vt:variant>
        <vt:i4>0</vt:i4>
      </vt:variant>
      <vt:variant>
        <vt:i4>0</vt:i4>
      </vt:variant>
      <vt:variant>
        <vt:i4>5</vt:i4>
      </vt:variant>
      <vt:variant>
        <vt:lpwstr>http://www.trabajaen.gob.mx/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Alejandro Villagrán Aparicio</dc:creator>
  <cp:keywords/>
  <dc:description/>
  <cp:lastModifiedBy>Leticia Arellano balderas</cp:lastModifiedBy>
  <cp:revision>2</cp:revision>
  <cp:lastPrinted>2013-05-24T15:09:00Z</cp:lastPrinted>
  <dcterms:created xsi:type="dcterms:W3CDTF">2015-05-07T19:30:00Z</dcterms:created>
  <dcterms:modified xsi:type="dcterms:W3CDTF">2015-05-07T19:30:00Z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3082</vt:lpwstr>
  </property>
</Properties>
</file>