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5592E" w:rsidRPr="002905BA" w:rsidRDefault="00E61FEA" w:rsidP="00E61FEA">
      <w:pPr>
        <w:autoSpaceDE w:val="0"/>
        <w:autoSpaceDN w:val="0"/>
        <w:adjustRightInd w:val="0"/>
        <w:rPr>
          <w:rFonts w:ascii="Arial" w:hAnsi="Arial" w:cs="Arial"/>
          <w:b/>
          <w:sz w:val="18"/>
          <w:szCs w:val="18"/>
        </w:rPr>
      </w:pPr>
      <w:r w:rsidRPr="002905BA">
        <w:rPr>
          <w:rFonts w:ascii="Arial" w:hAnsi="Arial" w:cs="Arial"/>
          <w:b/>
          <w:sz w:val="18"/>
          <w:szCs w:val="18"/>
        </w:rPr>
        <w:t xml:space="preserve">                                                    </w:t>
      </w:r>
      <w:r w:rsidR="000C7270" w:rsidRPr="002905BA">
        <w:rPr>
          <w:rFonts w:ascii="Arial" w:hAnsi="Arial" w:cs="Arial"/>
          <w:b/>
          <w:sz w:val="18"/>
          <w:szCs w:val="18"/>
        </w:rPr>
        <w:t xml:space="preserve">          </w:t>
      </w:r>
      <w:r w:rsidR="0065592E" w:rsidRPr="002905BA">
        <w:rPr>
          <w:rFonts w:ascii="Arial" w:hAnsi="Arial" w:cs="Arial"/>
          <w:b/>
          <w:sz w:val="18"/>
          <w:szCs w:val="18"/>
        </w:rPr>
        <w:t>Consejo Nacional para la Cultura y las Artes</w:t>
      </w:r>
    </w:p>
    <w:p w:rsidR="0065592E" w:rsidRPr="002905BA" w:rsidRDefault="0065592E" w:rsidP="0065592E">
      <w:pPr>
        <w:tabs>
          <w:tab w:val="center" w:pos="4974"/>
          <w:tab w:val="left" w:pos="8640"/>
        </w:tabs>
        <w:autoSpaceDE w:val="0"/>
        <w:autoSpaceDN w:val="0"/>
        <w:adjustRightInd w:val="0"/>
        <w:jc w:val="center"/>
        <w:rPr>
          <w:rFonts w:ascii="Arial" w:hAnsi="Arial" w:cs="Arial"/>
          <w:b/>
          <w:sz w:val="18"/>
          <w:szCs w:val="18"/>
        </w:rPr>
      </w:pPr>
      <w:r w:rsidRPr="002905BA">
        <w:rPr>
          <w:rFonts w:ascii="Arial" w:hAnsi="Arial" w:cs="Arial"/>
          <w:b/>
          <w:sz w:val="18"/>
          <w:szCs w:val="18"/>
        </w:rPr>
        <w:t xml:space="preserve">Convocatoria Pública y Abierta No. </w:t>
      </w:r>
      <w:r w:rsidR="00E61FEA" w:rsidRPr="002905BA">
        <w:rPr>
          <w:rFonts w:ascii="Arial" w:hAnsi="Arial" w:cs="Arial"/>
          <w:b/>
          <w:sz w:val="18"/>
          <w:szCs w:val="18"/>
        </w:rPr>
        <w:t>27</w:t>
      </w:r>
      <w:r w:rsidR="00EC55EB" w:rsidRPr="002905BA">
        <w:rPr>
          <w:rFonts w:ascii="Arial" w:hAnsi="Arial" w:cs="Arial"/>
          <w:b/>
          <w:sz w:val="18"/>
          <w:szCs w:val="18"/>
        </w:rPr>
        <w:t>9</w:t>
      </w:r>
    </w:p>
    <w:p w:rsidR="00A03448" w:rsidRPr="002905BA" w:rsidRDefault="00A03448" w:rsidP="0065592E">
      <w:pPr>
        <w:tabs>
          <w:tab w:val="center" w:pos="4974"/>
          <w:tab w:val="left" w:pos="8640"/>
        </w:tabs>
        <w:autoSpaceDE w:val="0"/>
        <w:autoSpaceDN w:val="0"/>
        <w:adjustRightInd w:val="0"/>
        <w:jc w:val="center"/>
        <w:rPr>
          <w:rFonts w:ascii="Arial" w:hAnsi="Arial" w:cs="Arial"/>
          <w:b/>
          <w:sz w:val="18"/>
          <w:szCs w:val="18"/>
        </w:rPr>
      </w:pPr>
    </w:p>
    <w:p w:rsidR="009614E8" w:rsidRPr="002905BA" w:rsidRDefault="004B4818" w:rsidP="009614E8">
      <w:pPr>
        <w:autoSpaceDE w:val="0"/>
        <w:autoSpaceDN w:val="0"/>
        <w:adjustRightInd w:val="0"/>
        <w:jc w:val="both"/>
        <w:rPr>
          <w:rFonts w:ascii="Arial" w:hAnsi="Arial" w:cs="Arial"/>
          <w:sz w:val="18"/>
          <w:szCs w:val="18"/>
        </w:rPr>
      </w:pPr>
      <w:r w:rsidRPr="002905BA">
        <w:rPr>
          <w:rFonts w:ascii="Arial" w:hAnsi="Arial" w:cs="Arial"/>
          <w:bCs/>
          <w:sz w:val="18"/>
          <w:szCs w:val="18"/>
        </w:rPr>
        <w:t>El</w:t>
      </w:r>
      <w:r w:rsidR="009614E8" w:rsidRPr="002905BA">
        <w:rPr>
          <w:rFonts w:ascii="Arial" w:hAnsi="Arial" w:cs="Arial"/>
          <w:bCs/>
          <w:sz w:val="18"/>
          <w:szCs w:val="18"/>
        </w:rPr>
        <w:t xml:space="preserve"> Comité</w:t>
      </w:r>
      <w:r w:rsidRPr="002905BA">
        <w:rPr>
          <w:rFonts w:ascii="Arial" w:hAnsi="Arial" w:cs="Arial"/>
          <w:bCs/>
          <w:sz w:val="18"/>
          <w:szCs w:val="18"/>
        </w:rPr>
        <w:t xml:space="preserve"> Técnico</w:t>
      </w:r>
      <w:r w:rsidR="009614E8" w:rsidRPr="002905BA">
        <w:rPr>
          <w:rFonts w:ascii="Arial" w:hAnsi="Arial" w:cs="Arial"/>
          <w:bCs/>
          <w:sz w:val="18"/>
          <w:szCs w:val="18"/>
        </w:rPr>
        <w:t xml:space="preserve"> de Selección del </w:t>
      </w:r>
      <w:r w:rsidR="009614E8" w:rsidRPr="002905BA">
        <w:rPr>
          <w:rFonts w:ascii="Arial" w:hAnsi="Arial" w:cs="Arial"/>
          <w:b/>
          <w:bCs/>
          <w:sz w:val="18"/>
          <w:szCs w:val="18"/>
        </w:rPr>
        <w:t xml:space="preserve">Consejo Nacional para la Cultura y las Artes </w:t>
      </w:r>
      <w:r w:rsidR="009614E8" w:rsidRPr="002905BA">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D3651D" w:rsidRPr="002905BA" w:rsidRDefault="00D3651D" w:rsidP="009614E8">
      <w:pPr>
        <w:autoSpaceDE w:val="0"/>
        <w:autoSpaceDN w:val="0"/>
        <w:adjustRightInd w:val="0"/>
        <w:jc w:val="both"/>
        <w:rPr>
          <w:rFonts w:ascii="Arial" w:hAnsi="Arial" w:cs="Arial"/>
          <w:kern w:val="2"/>
          <w:sz w:val="18"/>
          <w:szCs w:val="18"/>
        </w:rPr>
      </w:pPr>
    </w:p>
    <w:p w:rsidR="009614E8" w:rsidRPr="002905BA" w:rsidRDefault="009614E8" w:rsidP="009614E8">
      <w:pPr>
        <w:autoSpaceDE w:val="0"/>
        <w:autoSpaceDN w:val="0"/>
        <w:adjustRightInd w:val="0"/>
        <w:jc w:val="both"/>
        <w:rPr>
          <w:rFonts w:ascii="Arial" w:hAnsi="Arial" w:cs="Arial"/>
          <w:sz w:val="18"/>
          <w:szCs w:val="18"/>
        </w:rPr>
      </w:pPr>
      <w:r w:rsidRPr="002905BA">
        <w:rPr>
          <w:rFonts w:ascii="Arial" w:hAnsi="Arial" w:cs="Arial"/>
          <w:b/>
          <w:sz w:val="18"/>
          <w:szCs w:val="18"/>
        </w:rPr>
        <w:t xml:space="preserve">CONVOCATORIA PÚBLICA Y ABIERTA </w:t>
      </w:r>
      <w:r w:rsidRPr="002905BA">
        <w:rPr>
          <w:rFonts w:ascii="Arial" w:hAnsi="Arial" w:cs="Arial"/>
          <w:sz w:val="18"/>
          <w:szCs w:val="18"/>
        </w:rPr>
        <w:t xml:space="preserve">del concurso para ocupar </w:t>
      </w:r>
      <w:r w:rsidR="000756C8" w:rsidRPr="002905BA">
        <w:rPr>
          <w:rFonts w:ascii="Arial" w:hAnsi="Arial" w:cs="Arial"/>
          <w:sz w:val="18"/>
          <w:szCs w:val="18"/>
        </w:rPr>
        <w:t>la</w:t>
      </w:r>
      <w:r w:rsidR="00D14185">
        <w:rPr>
          <w:rFonts w:ascii="Arial" w:hAnsi="Arial" w:cs="Arial"/>
          <w:sz w:val="18"/>
          <w:szCs w:val="18"/>
        </w:rPr>
        <w:t>s</w:t>
      </w:r>
      <w:r w:rsidR="000756C8" w:rsidRPr="002905BA">
        <w:rPr>
          <w:rFonts w:ascii="Arial" w:hAnsi="Arial" w:cs="Arial"/>
          <w:sz w:val="18"/>
          <w:szCs w:val="18"/>
        </w:rPr>
        <w:t xml:space="preserve"> siguiente</w:t>
      </w:r>
      <w:r w:rsidR="00D14185">
        <w:rPr>
          <w:rFonts w:ascii="Arial" w:hAnsi="Arial" w:cs="Arial"/>
          <w:sz w:val="18"/>
          <w:szCs w:val="18"/>
        </w:rPr>
        <w:t>s</w:t>
      </w:r>
      <w:r w:rsidR="000756C8" w:rsidRPr="002905BA">
        <w:rPr>
          <w:rFonts w:ascii="Arial" w:hAnsi="Arial" w:cs="Arial"/>
          <w:sz w:val="18"/>
          <w:szCs w:val="18"/>
        </w:rPr>
        <w:t xml:space="preserve"> plaza</w:t>
      </w:r>
      <w:r w:rsidR="00D14185">
        <w:rPr>
          <w:rFonts w:ascii="Arial" w:hAnsi="Arial" w:cs="Arial"/>
          <w:sz w:val="18"/>
          <w:szCs w:val="18"/>
        </w:rPr>
        <w:t>s</w:t>
      </w:r>
      <w:r w:rsidR="000756C8" w:rsidRPr="002905BA">
        <w:rPr>
          <w:rFonts w:ascii="Arial" w:hAnsi="Arial" w:cs="Arial"/>
          <w:sz w:val="18"/>
          <w:szCs w:val="18"/>
        </w:rPr>
        <w:t xml:space="preserve"> vacante</w:t>
      </w:r>
      <w:r w:rsidR="00D14185">
        <w:rPr>
          <w:rFonts w:ascii="Arial" w:hAnsi="Arial" w:cs="Arial"/>
          <w:sz w:val="18"/>
          <w:szCs w:val="18"/>
        </w:rPr>
        <w:t>s</w:t>
      </w:r>
      <w:r w:rsidRPr="002905BA">
        <w:rPr>
          <w:rFonts w:ascii="Arial" w:hAnsi="Arial" w:cs="Arial"/>
          <w:sz w:val="18"/>
          <w:szCs w:val="18"/>
        </w:rPr>
        <w:t xml:space="preserve"> del Sistema del Servicio Profesional de Carrera en la Administración Pública Federal:</w:t>
      </w:r>
    </w:p>
    <w:p w:rsidR="00091D1F" w:rsidRPr="002905BA" w:rsidRDefault="00091D1F" w:rsidP="009614E8">
      <w:pPr>
        <w:autoSpaceDE w:val="0"/>
        <w:autoSpaceDN w:val="0"/>
        <w:adjustRightInd w:val="0"/>
        <w:jc w:val="both"/>
        <w:rPr>
          <w:rFonts w:ascii="Arial" w:hAnsi="Arial" w:cs="Arial"/>
          <w:sz w:val="18"/>
          <w:szCs w:val="18"/>
        </w:rPr>
      </w:pPr>
    </w:p>
    <w:p w:rsidR="007241F3" w:rsidRPr="002905BA" w:rsidRDefault="00770DCD" w:rsidP="00770DCD">
      <w:pPr>
        <w:pStyle w:val="Prrafodelista"/>
        <w:numPr>
          <w:ilvl w:val="0"/>
          <w:numId w:val="24"/>
        </w:numPr>
        <w:rPr>
          <w:rFonts w:ascii="Arial" w:hAnsi="Arial" w:cs="Arial"/>
          <w:b/>
          <w:i/>
          <w:sz w:val="18"/>
          <w:szCs w:val="18"/>
        </w:rPr>
      </w:pPr>
      <w:r w:rsidRPr="002905BA">
        <w:rPr>
          <w:rFonts w:ascii="Arial" w:hAnsi="Arial" w:cs="Arial"/>
          <w:b/>
          <w:i/>
          <w:sz w:val="18"/>
          <w:szCs w:val="18"/>
        </w:rPr>
        <w:t>Jefe de Departamento de Actualización a Promotores de Cultura</w:t>
      </w:r>
      <w:r w:rsidR="007241F3" w:rsidRPr="002905BA">
        <w:rPr>
          <w:rFonts w:ascii="Arial" w:hAnsi="Arial" w:cs="Arial"/>
          <w:b/>
          <w:i/>
          <w:sz w:val="18"/>
          <w:szCs w:val="18"/>
        </w:rPr>
        <w:t xml:space="preserve">, </w:t>
      </w:r>
      <w:r w:rsidR="007241F3" w:rsidRPr="002905BA">
        <w:rPr>
          <w:rFonts w:ascii="Arial" w:hAnsi="Arial" w:cs="Arial"/>
          <w:b/>
          <w:sz w:val="18"/>
          <w:szCs w:val="18"/>
        </w:rPr>
        <w:t>con las siguientes características</w:t>
      </w:r>
      <w:r w:rsidR="007241F3" w:rsidRPr="002905BA">
        <w:rPr>
          <w:rFonts w:ascii="Arial" w:hAnsi="Arial" w:cs="Arial"/>
          <w:b/>
          <w:i/>
          <w:sz w:val="18"/>
          <w:szCs w:val="18"/>
        </w:rPr>
        <w:t>:</w:t>
      </w:r>
    </w:p>
    <w:p w:rsidR="00E9799E" w:rsidRPr="002905BA" w:rsidRDefault="00E9799E" w:rsidP="00E9799E">
      <w:pPr>
        <w:pStyle w:val="Prrafodelista"/>
        <w:ind w:left="928"/>
        <w:rPr>
          <w:rFonts w:ascii="Arial" w:hAnsi="Arial" w:cs="Arial"/>
          <w:b/>
          <w:i/>
          <w:sz w:val="18"/>
          <w:szCs w:val="18"/>
        </w:rPr>
      </w:pPr>
    </w:p>
    <w:p w:rsidR="00770DCD" w:rsidRPr="002905BA" w:rsidRDefault="00770DCD" w:rsidP="00770DCD">
      <w:pPr>
        <w:rPr>
          <w:rFonts w:ascii="Arial" w:hAnsi="Arial" w:cs="Arial"/>
          <w:sz w:val="18"/>
          <w:szCs w:val="18"/>
        </w:rPr>
      </w:pPr>
      <w:r w:rsidRPr="002905BA">
        <w:rPr>
          <w:rFonts w:ascii="Arial" w:hAnsi="Arial" w:cs="Arial"/>
          <w:sz w:val="18"/>
          <w:szCs w:val="18"/>
        </w:rPr>
        <w:t xml:space="preserve">Número de concurso: </w:t>
      </w:r>
      <w:r w:rsidR="005D0A79" w:rsidRPr="002905BA">
        <w:rPr>
          <w:rFonts w:ascii="Arial" w:hAnsi="Arial" w:cs="Arial"/>
          <w:sz w:val="18"/>
          <w:szCs w:val="18"/>
        </w:rPr>
        <w:t>66584</w:t>
      </w:r>
    </w:p>
    <w:p w:rsidR="00770DCD" w:rsidRPr="002905BA" w:rsidRDefault="00770DCD" w:rsidP="00770DCD">
      <w:pPr>
        <w:rPr>
          <w:rFonts w:ascii="Arial" w:hAnsi="Arial" w:cs="Arial"/>
          <w:sz w:val="18"/>
          <w:szCs w:val="18"/>
        </w:rPr>
      </w:pPr>
      <w:r w:rsidRPr="002905BA">
        <w:rPr>
          <w:rFonts w:ascii="Arial" w:hAnsi="Arial" w:cs="Arial"/>
          <w:sz w:val="18"/>
          <w:szCs w:val="18"/>
        </w:rPr>
        <w:t>Nombre de la Plaza: Jefe de Departamento de Actualización a Promotores de Cultura</w:t>
      </w:r>
    </w:p>
    <w:p w:rsidR="00770DCD" w:rsidRPr="002905BA" w:rsidRDefault="00770DCD" w:rsidP="00770DCD">
      <w:pPr>
        <w:rPr>
          <w:rFonts w:ascii="Arial" w:hAnsi="Arial" w:cs="Arial"/>
          <w:sz w:val="18"/>
          <w:szCs w:val="18"/>
        </w:rPr>
      </w:pPr>
      <w:r w:rsidRPr="002905BA">
        <w:rPr>
          <w:rFonts w:ascii="Arial" w:hAnsi="Arial" w:cs="Arial"/>
          <w:sz w:val="18"/>
          <w:szCs w:val="18"/>
        </w:rPr>
        <w:t>Número de vacantes: 1</w:t>
      </w:r>
    </w:p>
    <w:p w:rsidR="00770DCD" w:rsidRPr="002905BA" w:rsidRDefault="00770DCD" w:rsidP="00770DCD">
      <w:pPr>
        <w:rPr>
          <w:rFonts w:ascii="Arial" w:hAnsi="Arial" w:cs="Arial"/>
          <w:sz w:val="18"/>
          <w:szCs w:val="18"/>
        </w:rPr>
      </w:pPr>
      <w:r w:rsidRPr="002905BA">
        <w:rPr>
          <w:rFonts w:ascii="Arial" w:hAnsi="Arial" w:cs="Arial"/>
          <w:sz w:val="18"/>
          <w:szCs w:val="18"/>
        </w:rPr>
        <w:t>Nivel Administrativo: OA1</w:t>
      </w:r>
    </w:p>
    <w:p w:rsidR="00770DCD" w:rsidRPr="002905BA" w:rsidRDefault="00770DCD" w:rsidP="00770DCD">
      <w:pPr>
        <w:rPr>
          <w:rFonts w:ascii="Arial" w:hAnsi="Arial" w:cs="Arial"/>
          <w:sz w:val="18"/>
          <w:szCs w:val="18"/>
        </w:rPr>
      </w:pPr>
      <w:r w:rsidRPr="002905BA">
        <w:rPr>
          <w:rFonts w:ascii="Arial" w:hAnsi="Arial" w:cs="Arial"/>
          <w:sz w:val="18"/>
          <w:szCs w:val="18"/>
        </w:rPr>
        <w:t>Código de la Plaza: 11-H00-1-CFOA001-0002655-E-C-F</w:t>
      </w:r>
    </w:p>
    <w:p w:rsidR="00770DCD" w:rsidRPr="002905BA" w:rsidRDefault="00770DCD" w:rsidP="00770DCD">
      <w:pPr>
        <w:rPr>
          <w:rFonts w:ascii="Arial" w:hAnsi="Arial" w:cs="Arial"/>
          <w:sz w:val="18"/>
          <w:szCs w:val="18"/>
        </w:rPr>
      </w:pPr>
      <w:r w:rsidRPr="002905BA">
        <w:rPr>
          <w:rFonts w:ascii="Arial" w:hAnsi="Arial" w:cs="Arial"/>
          <w:sz w:val="18"/>
          <w:szCs w:val="18"/>
        </w:rPr>
        <w:t>Percepción ordinaria: 17046.25</w:t>
      </w:r>
    </w:p>
    <w:p w:rsidR="00770DCD" w:rsidRPr="002905BA" w:rsidRDefault="00770DCD" w:rsidP="00770DCD">
      <w:pPr>
        <w:rPr>
          <w:rFonts w:ascii="Arial" w:hAnsi="Arial" w:cs="Arial"/>
          <w:sz w:val="18"/>
          <w:szCs w:val="18"/>
        </w:rPr>
      </w:pPr>
      <w:r w:rsidRPr="002905BA">
        <w:rPr>
          <w:rFonts w:ascii="Arial" w:hAnsi="Arial" w:cs="Arial"/>
          <w:sz w:val="18"/>
          <w:szCs w:val="18"/>
        </w:rPr>
        <w:t>Adscripción: Coordinación Nacional de Desarrollo Cultural Infantil</w:t>
      </w:r>
    </w:p>
    <w:p w:rsidR="00770DCD" w:rsidRPr="002905BA" w:rsidRDefault="00770DCD" w:rsidP="00770DCD">
      <w:pPr>
        <w:rPr>
          <w:rFonts w:ascii="Arial" w:hAnsi="Arial" w:cs="Arial"/>
          <w:sz w:val="18"/>
          <w:szCs w:val="18"/>
        </w:rPr>
      </w:pPr>
      <w:r w:rsidRPr="002905BA">
        <w:rPr>
          <w:rFonts w:ascii="Arial" w:hAnsi="Arial" w:cs="Arial"/>
          <w:sz w:val="18"/>
          <w:szCs w:val="18"/>
        </w:rPr>
        <w:t>Sede: D.F., México</w:t>
      </w:r>
    </w:p>
    <w:p w:rsidR="00091D1F" w:rsidRPr="002905BA" w:rsidRDefault="00091D1F" w:rsidP="00091D1F">
      <w:pPr>
        <w:rPr>
          <w:rFonts w:ascii="Arial" w:hAnsi="Arial" w:cs="Arial"/>
          <w:sz w:val="18"/>
          <w:szCs w:val="18"/>
        </w:rPr>
      </w:pPr>
    </w:p>
    <w:tbl>
      <w:tblPr>
        <w:tblW w:w="5000" w:type="pct"/>
        <w:tblCellMar>
          <w:left w:w="70" w:type="dxa"/>
          <w:right w:w="70" w:type="dxa"/>
        </w:tblCellMar>
        <w:tblLook w:val="04A0"/>
      </w:tblPr>
      <w:tblGrid>
        <w:gridCol w:w="4482"/>
        <w:gridCol w:w="5558"/>
      </w:tblGrid>
      <w:tr w:rsidR="005A5213" w:rsidRPr="002905BA">
        <w:trPr>
          <w:trHeight w:val="300"/>
        </w:trPr>
        <w:tc>
          <w:tcPr>
            <w:tcW w:w="5000" w:type="pct"/>
            <w:gridSpan w:val="2"/>
            <w:tcBorders>
              <w:top w:val="nil"/>
              <w:left w:val="nil"/>
              <w:bottom w:val="nil"/>
              <w:right w:val="nil"/>
            </w:tcBorders>
            <w:shd w:val="clear" w:color="auto" w:fill="auto"/>
            <w:noWrap/>
            <w:vAlign w:val="center"/>
          </w:tcPr>
          <w:p w:rsidR="005A5213" w:rsidRPr="002905BA" w:rsidRDefault="005A5213">
            <w:pPr>
              <w:rPr>
                <w:rFonts w:ascii="Arial" w:hAnsi="Arial" w:cs="Arial"/>
                <w:b/>
                <w:bCs/>
                <w:sz w:val="18"/>
                <w:szCs w:val="18"/>
              </w:rPr>
            </w:pPr>
            <w:r w:rsidRPr="002905BA">
              <w:rPr>
                <w:rFonts w:ascii="Arial" w:hAnsi="Arial" w:cs="Arial"/>
                <w:b/>
                <w:bCs/>
                <w:sz w:val="18"/>
                <w:szCs w:val="18"/>
              </w:rPr>
              <w:t>Perfil y Requisitos:</w:t>
            </w:r>
          </w:p>
        </w:tc>
      </w:tr>
      <w:tr w:rsidR="005A5213" w:rsidRPr="002905BA">
        <w:trPr>
          <w:trHeight w:val="300"/>
        </w:trPr>
        <w:tc>
          <w:tcPr>
            <w:tcW w:w="5000" w:type="pct"/>
            <w:gridSpan w:val="2"/>
            <w:tcBorders>
              <w:top w:val="nil"/>
              <w:left w:val="nil"/>
              <w:bottom w:val="nil"/>
              <w:right w:val="nil"/>
            </w:tcBorders>
            <w:shd w:val="clear" w:color="auto" w:fill="auto"/>
            <w:noWrap/>
            <w:vAlign w:val="center"/>
          </w:tcPr>
          <w:p w:rsidR="005A5213" w:rsidRPr="002905BA" w:rsidRDefault="005A5213">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Licenciatura o Profesional, Pasante o Terminado</w:t>
            </w:r>
          </w:p>
        </w:tc>
      </w:tr>
      <w:tr w:rsidR="005A5213" w:rsidRPr="002905BA">
        <w:trPr>
          <w:trHeight w:val="300"/>
        </w:trPr>
        <w:tc>
          <w:tcPr>
            <w:tcW w:w="2232" w:type="pct"/>
            <w:tcBorders>
              <w:top w:val="nil"/>
              <w:left w:val="nil"/>
              <w:bottom w:val="nil"/>
              <w:right w:val="nil"/>
            </w:tcBorders>
            <w:shd w:val="clear" w:color="auto" w:fill="auto"/>
            <w:noWrap/>
            <w:vAlign w:val="bottom"/>
          </w:tcPr>
          <w:p w:rsidR="005A5213" w:rsidRPr="002905BA" w:rsidRDefault="005A5213">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5A5213" w:rsidRPr="002905BA" w:rsidRDefault="005A5213">
            <w:pPr>
              <w:rPr>
                <w:rFonts w:ascii="Arial" w:hAnsi="Arial" w:cs="Arial"/>
                <w:sz w:val="18"/>
                <w:szCs w:val="18"/>
              </w:rPr>
            </w:pPr>
          </w:p>
        </w:tc>
      </w:tr>
      <w:tr w:rsidR="005A5213" w:rsidRPr="002905BA">
        <w:trPr>
          <w:trHeight w:val="315"/>
        </w:trPr>
        <w:tc>
          <w:tcPr>
            <w:tcW w:w="2232" w:type="pct"/>
            <w:tcBorders>
              <w:top w:val="nil"/>
              <w:left w:val="nil"/>
              <w:bottom w:val="nil"/>
              <w:right w:val="nil"/>
            </w:tcBorders>
            <w:shd w:val="clear" w:color="auto" w:fill="auto"/>
            <w:vAlign w:val="center"/>
          </w:tcPr>
          <w:p w:rsidR="005A5213" w:rsidRPr="002905BA" w:rsidRDefault="005A5213">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nil"/>
              <w:right w:val="nil"/>
            </w:tcBorders>
            <w:shd w:val="clear" w:color="auto" w:fill="auto"/>
            <w:vAlign w:val="center"/>
          </w:tcPr>
          <w:p w:rsidR="005A5213" w:rsidRPr="002905BA" w:rsidRDefault="005A5213">
            <w:pPr>
              <w:jc w:val="center"/>
              <w:rPr>
                <w:rFonts w:ascii="Arial" w:hAnsi="Arial" w:cs="Arial"/>
                <w:b/>
                <w:bCs/>
                <w:sz w:val="18"/>
                <w:szCs w:val="18"/>
              </w:rPr>
            </w:pPr>
            <w:r w:rsidRPr="002905BA">
              <w:rPr>
                <w:rFonts w:ascii="Arial" w:hAnsi="Arial" w:cs="Arial"/>
                <w:b/>
                <w:bCs/>
                <w:sz w:val="18"/>
                <w:szCs w:val="18"/>
              </w:rPr>
              <w:t>CARRERA GENERICA</w:t>
            </w:r>
          </w:p>
        </w:tc>
      </w:tr>
      <w:tr w:rsidR="005A5213"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Antropología</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Políticas y Administración Pública</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Educación</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Comunicación</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Humanidades</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Psicología</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Educación y Humanidades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Educación</w:t>
            </w:r>
          </w:p>
        </w:tc>
      </w:tr>
      <w:tr w:rsidR="005A5213" w:rsidRPr="002905BA">
        <w:trPr>
          <w:trHeight w:val="300"/>
        </w:trPr>
        <w:tc>
          <w:tcPr>
            <w:tcW w:w="2232" w:type="pct"/>
            <w:tcBorders>
              <w:top w:val="nil"/>
              <w:left w:val="nil"/>
              <w:bottom w:val="nil"/>
              <w:right w:val="nil"/>
            </w:tcBorders>
            <w:shd w:val="clear" w:color="auto" w:fill="auto"/>
            <w:noWrap/>
            <w:vAlign w:val="bottom"/>
          </w:tcPr>
          <w:p w:rsidR="005A5213" w:rsidRPr="002905BA" w:rsidRDefault="005A5213">
            <w:pPr>
              <w:jc w:val="center"/>
              <w:rPr>
                <w:rFonts w:ascii="Arial" w:hAnsi="Arial" w:cs="Arial"/>
                <w:sz w:val="18"/>
                <w:szCs w:val="18"/>
              </w:rPr>
            </w:pPr>
          </w:p>
        </w:tc>
        <w:tc>
          <w:tcPr>
            <w:tcW w:w="2768" w:type="pct"/>
            <w:tcBorders>
              <w:top w:val="nil"/>
              <w:left w:val="nil"/>
              <w:bottom w:val="nil"/>
              <w:right w:val="nil"/>
            </w:tcBorders>
            <w:shd w:val="clear" w:color="auto" w:fill="auto"/>
            <w:noWrap/>
            <w:vAlign w:val="bottom"/>
          </w:tcPr>
          <w:p w:rsidR="005A5213" w:rsidRPr="002905BA" w:rsidRDefault="005A5213">
            <w:pPr>
              <w:jc w:val="center"/>
              <w:rPr>
                <w:rFonts w:ascii="Arial" w:hAnsi="Arial" w:cs="Arial"/>
                <w:sz w:val="18"/>
                <w:szCs w:val="18"/>
              </w:rPr>
            </w:pPr>
          </w:p>
        </w:tc>
      </w:tr>
      <w:tr w:rsidR="005A5213" w:rsidRPr="002905BA">
        <w:trPr>
          <w:trHeight w:val="300"/>
        </w:trPr>
        <w:tc>
          <w:tcPr>
            <w:tcW w:w="5000" w:type="pct"/>
            <w:gridSpan w:val="2"/>
            <w:tcBorders>
              <w:top w:val="nil"/>
              <w:left w:val="nil"/>
              <w:bottom w:val="nil"/>
              <w:right w:val="nil"/>
            </w:tcBorders>
            <w:shd w:val="clear" w:color="auto" w:fill="auto"/>
            <w:noWrap/>
            <w:vAlign w:val="center"/>
          </w:tcPr>
          <w:p w:rsidR="005A5213" w:rsidRPr="002905BA" w:rsidRDefault="005A5213">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sidRPr="002905BA">
              <w:rPr>
                <w:rFonts w:ascii="Arial" w:hAnsi="Arial" w:cs="Arial"/>
                <w:b/>
                <w:bCs/>
                <w:sz w:val="18"/>
                <w:szCs w:val="18"/>
              </w:rPr>
              <w:t xml:space="preserve"> 2 </w:t>
            </w:r>
            <w:r w:rsidRPr="002905BA">
              <w:rPr>
                <w:rFonts w:ascii="Arial" w:hAnsi="Arial" w:cs="Arial"/>
                <w:sz w:val="18"/>
                <w:szCs w:val="18"/>
              </w:rPr>
              <w:t>años.</w:t>
            </w:r>
          </w:p>
        </w:tc>
      </w:tr>
      <w:tr w:rsidR="005A5213" w:rsidRPr="002905BA">
        <w:trPr>
          <w:trHeight w:val="300"/>
        </w:trPr>
        <w:tc>
          <w:tcPr>
            <w:tcW w:w="2232" w:type="pct"/>
            <w:tcBorders>
              <w:top w:val="nil"/>
              <w:left w:val="nil"/>
              <w:bottom w:val="nil"/>
              <w:right w:val="nil"/>
            </w:tcBorders>
            <w:shd w:val="clear" w:color="auto" w:fill="auto"/>
            <w:noWrap/>
            <w:vAlign w:val="bottom"/>
          </w:tcPr>
          <w:p w:rsidR="005A5213" w:rsidRPr="002905BA" w:rsidRDefault="005A5213">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5A5213" w:rsidRPr="002905BA" w:rsidRDefault="005A5213">
            <w:pPr>
              <w:rPr>
                <w:rFonts w:ascii="Arial" w:hAnsi="Arial" w:cs="Arial"/>
                <w:sz w:val="18"/>
                <w:szCs w:val="18"/>
              </w:rPr>
            </w:pPr>
          </w:p>
        </w:tc>
      </w:tr>
      <w:tr w:rsidR="005A5213" w:rsidRPr="002905BA">
        <w:trPr>
          <w:trHeight w:val="315"/>
        </w:trPr>
        <w:tc>
          <w:tcPr>
            <w:tcW w:w="2232" w:type="pct"/>
            <w:tcBorders>
              <w:top w:val="nil"/>
              <w:left w:val="nil"/>
              <w:bottom w:val="nil"/>
              <w:right w:val="nil"/>
            </w:tcBorders>
            <w:shd w:val="clear" w:color="auto" w:fill="auto"/>
            <w:vAlign w:val="center"/>
          </w:tcPr>
          <w:p w:rsidR="005A5213" w:rsidRPr="002905BA" w:rsidRDefault="005A5213">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nil"/>
              <w:right w:val="nil"/>
            </w:tcBorders>
            <w:shd w:val="clear" w:color="auto" w:fill="auto"/>
            <w:vAlign w:val="center"/>
          </w:tcPr>
          <w:p w:rsidR="005A5213" w:rsidRPr="002905BA" w:rsidRDefault="005A5213">
            <w:pPr>
              <w:jc w:val="center"/>
              <w:rPr>
                <w:rFonts w:ascii="Arial" w:hAnsi="Arial" w:cs="Arial"/>
                <w:b/>
                <w:bCs/>
                <w:sz w:val="18"/>
                <w:szCs w:val="18"/>
              </w:rPr>
            </w:pPr>
            <w:r w:rsidRPr="002905BA">
              <w:rPr>
                <w:rFonts w:ascii="Arial" w:hAnsi="Arial" w:cs="Arial"/>
                <w:b/>
                <w:bCs/>
                <w:sz w:val="18"/>
                <w:szCs w:val="18"/>
              </w:rPr>
              <w:t>ÁREA DE EXPERIENCIA</w:t>
            </w:r>
          </w:p>
        </w:tc>
      </w:tr>
      <w:tr w:rsidR="005A5213"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Antropología</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Antropología Cultural</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Geografía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Geografía Humana</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Pedagogía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 xml:space="preserve">Teoría y Métodos Educativos </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Pedagogía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Organización y Planificación de la Educación</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 Política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Administración Pública</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 Política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Políticas</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Psicología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Estudio Psicológico de Temas Sociales</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Sociología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 xml:space="preserve">Cambio y Desarrollo Social </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Sociología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Comunicaciones Sociales</w:t>
            </w:r>
          </w:p>
        </w:tc>
      </w:tr>
    </w:tbl>
    <w:p w:rsidR="00435448" w:rsidRPr="002905BA" w:rsidRDefault="00435448" w:rsidP="00536A69">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435448" w:rsidRPr="002905BA" w:rsidRDefault="00435448" w:rsidP="00435448">
      <w:pPr>
        <w:tabs>
          <w:tab w:val="left" w:pos="1728"/>
          <w:tab w:val="left" w:pos="3468"/>
        </w:tabs>
        <w:jc w:val="both"/>
        <w:rPr>
          <w:rFonts w:ascii="Arial" w:hAnsi="Arial" w:cs="Arial"/>
          <w:b/>
          <w:sz w:val="18"/>
          <w:szCs w:val="18"/>
          <w:lang w:val="es-ES"/>
        </w:rPr>
      </w:pPr>
    </w:p>
    <w:p w:rsidR="00435448" w:rsidRPr="002905BA" w:rsidRDefault="00D3651D" w:rsidP="00E8719D">
      <w:pPr>
        <w:numPr>
          <w:ilvl w:val="0"/>
          <w:numId w:val="5"/>
        </w:numPr>
        <w:snapToGrid w:val="0"/>
        <w:spacing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D3651D" w:rsidRPr="002905BA" w:rsidRDefault="00D3651D" w:rsidP="00E8719D">
      <w:pPr>
        <w:numPr>
          <w:ilvl w:val="0"/>
          <w:numId w:val="5"/>
        </w:numPr>
        <w:snapToGrid w:val="0"/>
        <w:spacing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435448" w:rsidRPr="002905BA" w:rsidRDefault="00435448" w:rsidP="00435448">
      <w:pPr>
        <w:snapToGrid w:val="0"/>
        <w:jc w:val="both"/>
        <w:rPr>
          <w:rFonts w:ascii="Arial" w:eastAsia="Arial" w:hAnsi="Arial" w:cs="Arial"/>
          <w:b/>
          <w:sz w:val="18"/>
          <w:szCs w:val="18"/>
          <w:highlight w:val="yellow"/>
          <w:lang w:val="es-ES_tradnl" w:eastAsia="es-ES"/>
        </w:rPr>
      </w:pPr>
    </w:p>
    <w:p w:rsidR="00435448" w:rsidRPr="002905BA" w:rsidRDefault="00435448" w:rsidP="00435448">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p w:rsidR="00EA349A" w:rsidRPr="002905BA" w:rsidRDefault="00EA349A" w:rsidP="00435448">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893238" w:rsidRPr="002905BA">
        <w:trPr>
          <w:trHeight w:val="340"/>
          <w:jc w:val="center"/>
        </w:trPr>
        <w:tc>
          <w:tcPr>
            <w:tcW w:w="3063" w:type="dxa"/>
            <w:tcBorders>
              <w:top w:val="nil"/>
              <w:left w:val="nil"/>
              <w:bottom w:val="single" w:sz="4" w:space="0" w:color="auto"/>
              <w:right w:val="nil"/>
            </w:tcBorders>
            <w:shd w:val="clear" w:color="auto" w:fill="auto"/>
            <w:vAlign w:val="center"/>
          </w:tcPr>
          <w:p w:rsidR="00435448" w:rsidRPr="002905BA" w:rsidRDefault="00A857E2" w:rsidP="00EA349A">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435448" w:rsidRPr="002905BA" w:rsidRDefault="00A857E2" w:rsidP="00EA349A">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893238" w:rsidRPr="002905BA">
        <w:trPr>
          <w:trHeight w:val="340"/>
          <w:jc w:val="center"/>
        </w:trPr>
        <w:tc>
          <w:tcPr>
            <w:tcW w:w="3063" w:type="dxa"/>
            <w:tcBorders>
              <w:top w:val="single" w:sz="4" w:space="0" w:color="auto"/>
            </w:tcBorders>
            <w:vAlign w:val="center"/>
          </w:tcPr>
          <w:p w:rsidR="00435448" w:rsidRPr="002905BA" w:rsidRDefault="00435448" w:rsidP="00EA349A">
            <w:pPr>
              <w:jc w:val="center"/>
              <w:rPr>
                <w:rFonts w:ascii="Arial" w:eastAsia="Arial" w:hAnsi="Arial" w:cs="Arial"/>
                <w:sz w:val="18"/>
                <w:szCs w:val="18"/>
                <w:lang w:eastAsia="es-ES"/>
              </w:rPr>
            </w:pPr>
            <w:r w:rsidRPr="002905BA">
              <w:rPr>
                <w:rFonts w:ascii="Arial" w:eastAsia="Arial" w:hAnsi="Arial" w:cs="Arial"/>
                <w:sz w:val="18"/>
                <w:szCs w:val="18"/>
                <w:lang w:val="es-ES" w:eastAsia="es-ES"/>
              </w:rPr>
              <w:t xml:space="preserve">Exámenes de </w:t>
            </w:r>
            <w:r w:rsidR="00293473" w:rsidRPr="002905BA">
              <w:rPr>
                <w:rFonts w:ascii="Arial" w:eastAsia="Arial" w:hAnsi="Arial" w:cs="Arial"/>
                <w:sz w:val="18"/>
                <w:szCs w:val="18"/>
                <w:lang w:val="es-ES" w:eastAsia="es-ES"/>
              </w:rPr>
              <w:t>Conocimientos</w:t>
            </w:r>
          </w:p>
        </w:tc>
        <w:tc>
          <w:tcPr>
            <w:tcW w:w="1615" w:type="dxa"/>
            <w:tcBorders>
              <w:top w:val="single" w:sz="4" w:space="0" w:color="auto"/>
            </w:tcBorders>
            <w:vAlign w:val="center"/>
          </w:tcPr>
          <w:p w:rsidR="00435448" w:rsidRPr="002905BA" w:rsidRDefault="005D0A79" w:rsidP="00D054B3">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r w:rsidR="00893238" w:rsidRPr="002905BA">
        <w:trPr>
          <w:trHeight w:val="340"/>
          <w:jc w:val="center"/>
        </w:trPr>
        <w:tc>
          <w:tcPr>
            <w:tcW w:w="3063" w:type="dxa"/>
            <w:vAlign w:val="center"/>
          </w:tcPr>
          <w:p w:rsidR="00435448" w:rsidRPr="002905BA" w:rsidRDefault="00435448" w:rsidP="00EA349A">
            <w:pPr>
              <w:jc w:val="center"/>
              <w:rPr>
                <w:rFonts w:ascii="Arial" w:eastAsia="Arial" w:hAnsi="Arial" w:cs="Arial"/>
                <w:sz w:val="18"/>
                <w:szCs w:val="18"/>
                <w:lang w:eastAsia="es-ES"/>
              </w:rPr>
            </w:pPr>
            <w:r w:rsidRPr="002905BA">
              <w:rPr>
                <w:rFonts w:ascii="Arial" w:eastAsia="Arial" w:hAnsi="Arial" w:cs="Arial"/>
                <w:sz w:val="18"/>
                <w:szCs w:val="18"/>
                <w:lang w:val="es-ES" w:eastAsia="es-ES"/>
              </w:rPr>
              <w:t xml:space="preserve">Evaluación de </w:t>
            </w:r>
            <w:r w:rsidR="00293473" w:rsidRPr="002905BA">
              <w:rPr>
                <w:rFonts w:ascii="Arial" w:eastAsia="Arial" w:hAnsi="Arial" w:cs="Arial"/>
                <w:sz w:val="18"/>
                <w:szCs w:val="18"/>
                <w:lang w:val="es-ES" w:eastAsia="es-ES"/>
              </w:rPr>
              <w:t>Habilidades</w:t>
            </w:r>
          </w:p>
        </w:tc>
        <w:tc>
          <w:tcPr>
            <w:tcW w:w="1615" w:type="dxa"/>
            <w:vAlign w:val="center"/>
          </w:tcPr>
          <w:p w:rsidR="00435448" w:rsidRPr="002905BA" w:rsidRDefault="005D0A79" w:rsidP="00D054B3">
            <w:pPr>
              <w:jc w:val="center"/>
              <w:rPr>
                <w:rFonts w:ascii="Arial" w:eastAsia="Arial" w:hAnsi="Arial" w:cs="Arial"/>
                <w:b/>
                <w:sz w:val="18"/>
                <w:szCs w:val="18"/>
                <w:lang w:eastAsia="es-ES"/>
              </w:rPr>
            </w:pPr>
            <w:r w:rsidRPr="002905BA">
              <w:rPr>
                <w:rFonts w:ascii="Arial" w:eastAsia="Arial" w:hAnsi="Arial" w:cs="Arial"/>
                <w:b/>
                <w:sz w:val="18"/>
                <w:szCs w:val="18"/>
                <w:lang w:eastAsia="es-ES"/>
              </w:rPr>
              <w:t>20</w:t>
            </w:r>
          </w:p>
        </w:tc>
      </w:tr>
      <w:tr w:rsidR="00893238" w:rsidRPr="002905BA">
        <w:trPr>
          <w:trHeight w:val="340"/>
          <w:jc w:val="center"/>
        </w:trPr>
        <w:tc>
          <w:tcPr>
            <w:tcW w:w="3063" w:type="dxa"/>
            <w:vAlign w:val="center"/>
          </w:tcPr>
          <w:p w:rsidR="00435448" w:rsidRPr="002905BA" w:rsidRDefault="00435448" w:rsidP="00EA349A">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435448" w:rsidRPr="002905BA" w:rsidRDefault="005D0A79" w:rsidP="00D054B3">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893238" w:rsidRPr="002905BA">
        <w:trPr>
          <w:trHeight w:val="340"/>
          <w:jc w:val="center"/>
        </w:trPr>
        <w:tc>
          <w:tcPr>
            <w:tcW w:w="3063" w:type="dxa"/>
            <w:vAlign w:val="center"/>
          </w:tcPr>
          <w:p w:rsidR="00435448" w:rsidRPr="002905BA" w:rsidRDefault="00435448" w:rsidP="00EA349A">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435448" w:rsidRPr="002905BA" w:rsidRDefault="005D0A79" w:rsidP="00D054B3">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893238" w:rsidRPr="002905BA">
        <w:trPr>
          <w:trHeight w:val="340"/>
          <w:jc w:val="center"/>
        </w:trPr>
        <w:tc>
          <w:tcPr>
            <w:tcW w:w="3063" w:type="dxa"/>
            <w:vAlign w:val="center"/>
          </w:tcPr>
          <w:p w:rsidR="00435448" w:rsidRPr="002905BA" w:rsidRDefault="00435448" w:rsidP="00EA349A">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435448" w:rsidRPr="002905BA" w:rsidRDefault="005D0A79" w:rsidP="00D054B3">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bl>
    <w:p w:rsidR="00435448" w:rsidRPr="002905BA" w:rsidRDefault="00435448" w:rsidP="00435448">
      <w:pPr>
        <w:spacing w:after="120"/>
        <w:jc w:val="center"/>
        <w:outlineLvl w:val="3"/>
        <w:rPr>
          <w:rFonts w:ascii="Arial" w:hAnsi="Arial" w:cs="Arial"/>
          <w:b/>
          <w:sz w:val="18"/>
          <w:szCs w:val="18"/>
          <w:highlight w:val="yellow"/>
          <w:lang w:val="es-ES"/>
        </w:rPr>
      </w:pPr>
    </w:p>
    <w:p w:rsidR="00536A69" w:rsidRPr="002905BA" w:rsidRDefault="00536A69" w:rsidP="00896B72">
      <w:pPr>
        <w:autoSpaceDE w:val="0"/>
        <w:autoSpaceDN w:val="0"/>
        <w:adjustRightInd w:val="0"/>
        <w:jc w:val="both"/>
        <w:rPr>
          <w:rFonts w:ascii="Arial" w:hAnsi="Arial" w:cs="Arial"/>
          <w:b/>
          <w:sz w:val="18"/>
          <w:szCs w:val="18"/>
        </w:rPr>
      </w:pPr>
    </w:p>
    <w:p w:rsidR="0084077D" w:rsidRPr="002905BA" w:rsidRDefault="00996932" w:rsidP="0084077D">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84077D" w:rsidRPr="002905BA" w:rsidRDefault="0084077D" w:rsidP="0084077D">
      <w:pPr>
        <w:autoSpaceDE w:val="0"/>
        <w:autoSpaceDN w:val="0"/>
        <w:adjustRightInd w:val="0"/>
        <w:jc w:val="both"/>
        <w:rPr>
          <w:rFonts w:ascii="Arial" w:hAnsi="Arial" w:cs="Arial"/>
          <w:sz w:val="18"/>
          <w:szCs w:val="18"/>
        </w:rPr>
      </w:pPr>
    </w:p>
    <w:p w:rsidR="00FA5161" w:rsidRPr="002905BA" w:rsidRDefault="0084077D" w:rsidP="0084077D">
      <w:pPr>
        <w:autoSpaceDE w:val="0"/>
        <w:autoSpaceDN w:val="0"/>
        <w:adjustRightInd w:val="0"/>
        <w:jc w:val="both"/>
        <w:rPr>
          <w:rFonts w:ascii="Arial" w:hAnsi="Arial" w:cs="Arial"/>
          <w:sz w:val="18"/>
          <w:szCs w:val="18"/>
        </w:rPr>
      </w:pPr>
      <w:r w:rsidRPr="002905BA">
        <w:rPr>
          <w:rFonts w:ascii="Arial" w:hAnsi="Arial" w:cs="Arial"/>
          <w:sz w:val="18"/>
          <w:szCs w:val="18"/>
        </w:rPr>
        <w:t>Instrumentar y organizar de manera conjunta con la Secretaría Auxiliar de Diseño y Desarrollo de Proyectos el programa de capacitación dirigido a promotores de cultura infantil, a través de la instrumentación, seguimiento y evaluación de cursos y talleres presenciales, diplomados en línea y conferencias con fines de actualización permanente y de formación especializada en el trabajo con niñas, niños y adolescentes desde la perspectiva de los derechos culturales, con el fin de realizar un análisis y reflexión teórico-metodológico sobre el desarrollo cultural de niñas, niños y adolescentes en el país.</w:t>
      </w:r>
    </w:p>
    <w:p w:rsidR="00D3651D" w:rsidRPr="002905BA" w:rsidRDefault="00D3651D" w:rsidP="00DB1766">
      <w:pPr>
        <w:autoSpaceDE w:val="0"/>
        <w:autoSpaceDN w:val="0"/>
        <w:adjustRightInd w:val="0"/>
        <w:jc w:val="both"/>
        <w:rPr>
          <w:rFonts w:ascii="Arial" w:hAnsi="Arial" w:cs="Arial"/>
          <w:b/>
          <w:sz w:val="18"/>
          <w:szCs w:val="18"/>
        </w:rPr>
      </w:pPr>
    </w:p>
    <w:p w:rsidR="00BC274D" w:rsidRPr="002905BA" w:rsidRDefault="00996932" w:rsidP="00DB1766">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84077D" w:rsidRPr="002905BA" w:rsidRDefault="0084077D" w:rsidP="0084077D">
      <w:pPr>
        <w:autoSpaceDE w:val="0"/>
        <w:autoSpaceDN w:val="0"/>
        <w:adjustRightInd w:val="0"/>
        <w:jc w:val="both"/>
        <w:rPr>
          <w:rFonts w:ascii="Arial" w:hAnsi="Arial" w:cs="Arial"/>
          <w:sz w:val="18"/>
          <w:szCs w:val="18"/>
        </w:rPr>
      </w:pPr>
    </w:p>
    <w:p w:rsidR="0084077D" w:rsidRPr="002905BA" w:rsidRDefault="0084077D" w:rsidP="0044718A">
      <w:pPr>
        <w:pStyle w:val="Prrafodelista"/>
        <w:numPr>
          <w:ilvl w:val="0"/>
          <w:numId w:val="31"/>
        </w:numPr>
        <w:autoSpaceDE w:val="0"/>
        <w:autoSpaceDN w:val="0"/>
        <w:adjustRightInd w:val="0"/>
        <w:jc w:val="both"/>
        <w:rPr>
          <w:rFonts w:ascii="Arial" w:hAnsi="Arial" w:cs="Arial"/>
          <w:sz w:val="18"/>
          <w:szCs w:val="18"/>
        </w:rPr>
      </w:pPr>
      <w:r w:rsidRPr="002905BA">
        <w:rPr>
          <w:rFonts w:ascii="Arial" w:hAnsi="Arial" w:cs="Arial"/>
          <w:sz w:val="18"/>
          <w:szCs w:val="18"/>
        </w:rPr>
        <w:t>Proponer la distribución del presupuesto asignado al área para el desarrollo de los proyectos, cursos, diplomados, encuentros, conferencias, programas, talleres de atención a grupos vulnerables, etc. Dirigidos a promotores de cultura infantil de las 32 entidades federativas, a partir del análisis de las solicitudes recibidas, los proyectos especiales programados, los encuentros agendados y las necesidades de capacitación detectadas en cada estado.</w:t>
      </w:r>
    </w:p>
    <w:p w:rsidR="0084077D" w:rsidRPr="002905BA" w:rsidRDefault="0084077D" w:rsidP="0084077D">
      <w:pPr>
        <w:autoSpaceDE w:val="0"/>
        <w:autoSpaceDN w:val="0"/>
        <w:adjustRightInd w:val="0"/>
        <w:jc w:val="both"/>
        <w:rPr>
          <w:rFonts w:ascii="Arial" w:hAnsi="Arial" w:cs="Arial"/>
          <w:sz w:val="18"/>
          <w:szCs w:val="18"/>
        </w:rPr>
      </w:pPr>
    </w:p>
    <w:p w:rsidR="0084077D" w:rsidRPr="002905BA" w:rsidRDefault="0084077D" w:rsidP="0044718A">
      <w:pPr>
        <w:pStyle w:val="Prrafodelista"/>
        <w:numPr>
          <w:ilvl w:val="0"/>
          <w:numId w:val="31"/>
        </w:numPr>
        <w:autoSpaceDE w:val="0"/>
        <w:autoSpaceDN w:val="0"/>
        <w:adjustRightInd w:val="0"/>
        <w:jc w:val="both"/>
        <w:rPr>
          <w:rFonts w:ascii="Arial" w:hAnsi="Arial" w:cs="Arial"/>
          <w:sz w:val="18"/>
          <w:szCs w:val="18"/>
        </w:rPr>
      </w:pPr>
      <w:r w:rsidRPr="002905BA">
        <w:rPr>
          <w:rFonts w:ascii="Arial" w:hAnsi="Arial" w:cs="Arial"/>
          <w:sz w:val="18"/>
          <w:szCs w:val="18"/>
        </w:rPr>
        <w:t>Mantener actualizado el catálogo de cursos de capacitación y actualización dirigidos a promotores de cultura infantil, mediante la aplicación del diagnóstico de necesidades de formación, capacitación y actualización en todas las entidades federativas, con la finalidad de asegurar que responda a las problemáticas y necesidades específicas de cada región del país.</w:t>
      </w:r>
    </w:p>
    <w:p w:rsidR="0084077D" w:rsidRPr="002905BA" w:rsidRDefault="0084077D" w:rsidP="0084077D">
      <w:pPr>
        <w:autoSpaceDE w:val="0"/>
        <w:autoSpaceDN w:val="0"/>
        <w:adjustRightInd w:val="0"/>
        <w:jc w:val="both"/>
        <w:rPr>
          <w:rFonts w:ascii="Arial" w:hAnsi="Arial" w:cs="Arial"/>
          <w:sz w:val="18"/>
          <w:szCs w:val="18"/>
        </w:rPr>
      </w:pPr>
    </w:p>
    <w:p w:rsidR="0084077D" w:rsidRPr="002905BA" w:rsidRDefault="0084077D" w:rsidP="0044718A">
      <w:pPr>
        <w:pStyle w:val="Prrafodelista"/>
        <w:numPr>
          <w:ilvl w:val="0"/>
          <w:numId w:val="31"/>
        </w:numPr>
        <w:autoSpaceDE w:val="0"/>
        <w:autoSpaceDN w:val="0"/>
        <w:adjustRightInd w:val="0"/>
        <w:jc w:val="both"/>
        <w:rPr>
          <w:rFonts w:ascii="Arial" w:hAnsi="Arial" w:cs="Arial"/>
          <w:sz w:val="18"/>
          <w:szCs w:val="18"/>
        </w:rPr>
      </w:pPr>
      <w:r w:rsidRPr="002905BA">
        <w:rPr>
          <w:rFonts w:ascii="Arial" w:hAnsi="Arial" w:cs="Arial"/>
          <w:sz w:val="18"/>
          <w:szCs w:val="18"/>
        </w:rPr>
        <w:t>Coordinar las acciones necesarias para distribuir y dar a conocer a través de medios electrónicos el catálogo de capacitación y actualización de los cursos que la CNDCI ofrece a las instituciones educativas y culturales, públicas y privadas que lo soliciten, con la finalidad de establecer puentes interinstitucionales que apoyen el desarrollo de proyectos culturales dirigidos a niñas, niños y adolescentes.</w:t>
      </w:r>
    </w:p>
    <w:p w:rsidR="0084077D" w:rsidRPr="002905BA" w:rsidRDefault="0084077D" w:rsidP="0084077D">
      <w:pPr>
        <w:autoSpaceDE w:val="0"/>
        <w:autoSpaceDN w:val="0"/>
        <w:adjustRightInd w:val="0"/>
        <w:jc w:val="both"/>
        <w:rPr>
          <w:rFonts w:ascii="Arial" w:hAnsi="Arial" w:cs="Arial"/>
          <w:sz w:val="18"/>
          <w:szCs w:val="18"/>
        </w:rPr>
      </w:pPr>
    </w:p>
    <w:p w:rsidR="0084077D" w:rsidRPr="002905BA" w:rsidRDefault="0084077D" w:rsidP="0044718A">
      <w:pPr>
        <w:pStyle w:val="Prrafodelista"/>
        <w:numPr>
          <w:ilvl w:val="0"/>
          <w:numId w:val="31"/>
        </w:numPr>
        <w:autoSpaceDE w:val="0"/>
        <w:autoSpaceDN w:val="0"/>
        <w:adjustRightInd w:val="0"/>
        <w:jc w:val="both"/>
        <w:rPr>
          <w:rFonts w:ascii="Arial" w:hAnsi="Arial" w:cs="Arial"/>
          <w:sz w:val="18"/>
          <w:szCs w:val="18"/>
        </w:rPr>
      </w:pPr>
      <w:r w:rsidRPr="002905BA">
        <w:rPr>
          <w:rFonts w:ascii="Arial" w:hAnsi="Arial" w:cs="Arial"/>
          <w:sz w:val="18"/>
          <w:szCs w:val="18"/>
        </w:rPr>
        <w:t>Definir bajo la Dirección de la Secretaría Auxiliar de Diseño y Desarrollo de Proyectos los criterios de logísticos para la realización de los cursos de capacitación, a partir de las necesidades específicas y sugerencias que cada coordinación estatal de cultura infantil tenga detectadas, así como aquellas instancias que así lo soliciten a la CNDCI, con el fin de atender las necesidades específicas de capacitación y actualización para promotores de cultura infantil en el país.</w:t>
      </w:r>
    </w:p>
    <w:p w:rsidR="0084077D" w:rsidRPr="002905BA" w:rsidRDefault="0084077D" w:rsidP="0084077D">
      <w:pPr>
        <w:autoSpaceDE w:val="0"/>
        <w:autoSpaceDN w:val="0"/>
        <w:adjustRightInd w:val="0"/>
        <w:jc w:val="both"/>
        <w:rPr>
          <w:rFonts w:ascii="Arial" w:hAnsi="Arial" w:cs="Arial"/>
          <w:sz w:val="18"/>
          <w:szCs w:val="18"/>
        </w:rPr>
      </w:pPr>
    </w:p>
    <w:p w:rsidR="0084077D" w:rsidRPr="002905BA" w:rsidRDefault="0084077D" w:rsidP="0044718A">
      <w:pPr>
        <w:pStyle w:val="Prrafodelista"/>
        <w:numPr>
          <w:ilvl w:val="0"/>
          <w:numId w:val="31"/>
        </w:numPr>
        <w:autoSpaceDE w:val="0"/>
        <w:autoSpaceDN w:val="0"/>
        <w:adjustRightInd w:val="0"/>
        <w:jc w:val="both"/>
        <w:rPr>
          <w:rFonts w:ascii="Arial" w:hAnsi="Arial" w:cs="Arial"/>
          <w:sz w:val="18"/>
          <w:szCs w:val="18"/>
        </w:rPr>
      </w:pPr>
      <w:r w:rsidRPr="002905BA">
        <w:rPr>
          <w:rFonts w:ascii="Arial" w:hAnsi="Arial" w:cs="Arial"/>
          <w:sz w:val="18"/>
          <w:szCs w:val="18"/>
        </w:rPr>
        <w:t>Coordinar las acciones necesarias para la selección de capacitadores, de modo que su perfil académico cubra los requisitos solicitados por la CNDCI, verificando su experiencia y área de conocimiento, con la finalidad de contar un directorio de expertos, académicos, artistas, entre otros, que garanticen la seriedad y profesionalismo en el desarrollo e implementación de novedosas y efectivas metodologías de trabajo en materia de cultura infantil.</w:t>
      </w:r>
    </w:p>
    <w:p w:rsidR="0084077D" w:rsidRPr="002905BA" w:rsidRDefault="0084077D" w:rsidP="0084077D">
      <w:pPr>
        <w:autoSpaceDE w:val="0"/>
        <w:autoSpaceDN w:val="0"/>
        <w:adjustRightInd w:val="0"/>
        <w:jc w:val="both"/>
        <w:rPr>
          <w:rFonts w:ascii="Arial" w:hAnsi="Arial" w:cs="Arial"/>
          <w:sz w:val="18"/>
          <w:szCs w:val="18"/>
        </w:rPr>
      </w:pPr>
    </w:p>
    <w:p w:rsidR="0084077D" w:rsidRPr="002905BA" w:rsidRDefault="0084077D" w:rsidP="0044718A">
      <w:pPr>
        <w:pStyle w:val="Prrafodelista"/>
        <w:numPr>
          <w:ilvl w:val="0"/>
          <w:numId w:val="31"/>
        </w:numPr>
        <w:autoSpaceDE w:val="0"/>
        <w:autoSpaceDN w:val="0"/>
        <w:adjustRightInd w:val="0"/>
        <w:jc w:val="both"/>
        <w:rPr>
          <w:rFonts w:ascii="Arial" w:hAnsi="Arial" w:cs="Arial"/>
          <w:sz w:val="18"/>
          <w:szCs w:val="18"/>
        </w:rPr>
      </w:pPr>
      <w:r w:rsidRPr="002905BA">
        <w:rPr>
          <w:rFonts w:ascii="Arial" w:hAnsi="Arial" w:cs="Arial"/>
          <w:sz w:val="18"/>
          <w:szCs w:val="18"/>
        </w:rPr>
        <w:t>Coordinar las acciones necesarias para la impartición de cursos y diplomados a distancia a través de internet, que atiendan las demandas y necesidades específicas de promotores de cultura infantil, brindando nuevas herramientas metodológicas y ampliando las posibilidades de implementación y desarrollo de proyectos dirigidos a niñas, niños y adolescentes en sus distintos contextos.</w:t>
      </w:r>
    </w:p>
    <w:p w:rsidR="0084077D" w:rsidRPr="002905BA" w:rsidRDefault="0084077D" w:rsidP="0044718A">
      <w:pPr>
        <w:pStyle w:val="Prrafodelista"/>
        <w:numPr>
          <w:ilvl w:val="0"/>
          <w:numId w:val="31"/>
        </w:numPr>
        <w:autoSpaceDE w:val="0"/>
        <w:autoSpaceDN w:val="0"/>
        <w:adjustRightInd w:val="0"/>
        <w:jc w:val="both"/>
        <w:rPr>
          <w:rFonts w:ascii="Arial" w:hAnsi="Arial" w:cs="Arial"/>
          <w:sz w:val="18"/>
          <w:szCs w:val="18"/>
        </w:rPr>
      </w:pPr>
      <w:r w:rsidRPr="002905BA">
        <w:rPr>
          <w:rFonts w:ascii="Arial" w:hAnsi="Arial" w:cs="Arial"/>
          <w:sz w:val="18"/>
          <w:szCs w:val="18"/>
        </w:rPr>
        <w:t>Programar actividades de formación y actualización en el marco de proyectos regionales y nacionales (noreste, noroeste, centro occidente, centro y sur) tales como encuentros, talleres, cursos, diplomados, conferencias, ediciones infantiles, entre otros, con el fin de ofrecer un programa de actividades acorde con temáticas y problemáticas específicas y con claros objetivos de trabajo para la instrumentación de los proyectos.</w:t>
      </w:r>
    </w:p>
    <w:p w:rsidR="0084077D" w:rsidRPr="002905BA" w:rsidRDefault="0084077D" w:rsidP="0084077D">
      <w:pPr>
        <w:autoSpaceDE w:val="0"/>
        <w:autoSpaceDN w:val="0"/>
        <w:adjustRightInd w:val="0"/>
        <w:jc w:val="both"/>
        <w:rPr>
          <w:rFonts w:ascii="Arial" w:hAnsi="Arial" w:cs="Arial"/>
          <w:sz w:val="18"/>
          <w:szCs w:val="18"/>
        </w:rPr>
      </w:pPr>
    </w:p>
    <w:p w:rsidR="0084077D" w:rsidRPr="002905BA" w:rsidRDefault="0084077D" w:rsidP="0044718A">
      <w:pPr>
        <w:pStyle w:val="Prrafodelista"/>
        <w:numPr>
          <w:ilvl w:val="0"/>
          <w:numId w:val="31"/>
        </w:numPr>
        <w:autoSpaceDE w:val="0"/>
        <w:autoSpaceDN w:val="0"/>
        <w:adjustRightInd w:val="0"/>
        <w:jc w:val="both"/>
        <w:rPr>
          <w:rFonts w:ascii="Arial" w:hAnsi="Arial" w:cs="Arial"/>
          <w:sz w:val="18"/>
          <w:szCs w:val="18"/>
        </w:rPr>
      </w:pPr>
      <w:r w:rsidRPr="002905BA">
        <w:rPr>
          <w:rFonts w:ascii="Arial" w:hAnsi="Arial" w:cs="Arial"/>
          <w:sz w:val="18"/>
          <w:szCs w:val="18"/>
        </w:rPr>
        <w:t>Instrumentar mecanismos de evaluación, a partir de encuestas, que permitan dar seguimiento al desarrollo de las actividades planteadas en los proyectos generados durante los procesos de capacitación. Dichos proyectos deberán tener como objetivo que los niños y las niñas se reconozcan como sujetos creadores, sensibles, propositivos y críticos, verificando cada una de las acciones programadas, con la finalidad de asegurar su cumplimiento en tiempo y forma.</w:t>
      </w:r>
    </w:p>
    <w:p w:rsidR="0084077D" w:rsidRPr="002905BA" w:rsidRDefault="0084077D" w:rsidP="0084077D">
      <w:pPr>
        <w:autoSpaceDE w:val="0"/>
        <w:autoSpaceDN w:val="0"/>
        <w:adjustRightInd w:val="0"/>
        <w:jc w:val="both"/>
        <w:rPr>
          <w:rFonts w:ascii="Arial" w:hAnsi="Arial" w:cs="Arial"/>
          <w:sz w:val="18"/>
          <w:szCs w:val="18"/>
        </w:rPr>
      </w:pPr>
    </w:p>
    <w:p w:rsidR="0084077D" w:rsidRPr="002905BA" w:rsidRDefault="0084077D" w:rsidP="0044718A">
      <w:pPr>
        <w:pStyle w:val="Prrafodelista"/>
        <w:numPr>
          <w:ilvl w:val="0"/>
          <w:numId w:val="31"/>
        </w:numPr>
        <w:autoSpaceDE w:val="0"/>
        <w:autoSpaceDN w:val="0"/>
        <w:adjustRightInd w:val="0"/>
        <w:jc w:val="both"/>
        <w:rPr>
          <w:rFonts w:ascii="Arial" w:hAnsi="Arial" w:cs="Arial"/>
          <w:sz w:val="18"/>
          <w:szCs w:val="18"/>
        </w:rPr>
      </w:pPr>
      <w:r w:rsidRPr="002905BA">
        <w:rPr>
          <w:rFonts w:ascii="Arial" w:hAnsi="Arial" w:cs="Arial"/>
          <w:sz w:val="18"/>
          <w:szCs w:val="18"/>
        </w:rPr>
        <w:t>Coordinar las acciones necesarias para recabar información relacionada con las experiencias surgidas durante las actividades de capacitación impartidas por la CNDCI, identificando, si las mismas, generaron efectivamente las mejores condiciones, que redunden en el desarrollo de nuevos proyectos culturales dirigidos a público infantil.</w:t>
      </w:r>
    </w:p>
    <w:p w:rsidR="0084077D" w:rsidRPr="002905BA" w:rsidRDefault="0084077D" w:rsidP="0084077D">
      <w:pPr>
        <w:autoSpaceDE w:val="0"/>
        <w:autoSpaceDN w:val="0"/>
        <w:adjustRightInd w:val="0"/>
        <w:jc w:val="both"/>
        <w:rPr>
          <w:rFonts w:ascii="Arial" w:hAnsi="Arial" w:cs="Arial"/>
          <w:sz w:val="18"/>
          <w:szCs w:val="18"/>
        </w:rPr>
      </w:pPr>
    </w:p>
    <w:p w:rsidR="0084077D" w:rsidRPr="002905BA" w:rsidRDefault="0084077D" w:rsidP="0044718A">
      <w:pPr>
        <w:pStyle w:val="Prrafodelista"/>
        <w:numPr>
          <w:ilvl w:val="0"/>
          <w:numId w:val="31"/>
        </w:numPr>
        <w:autoSpaceDE w:val="0"/>
        <w:autoSpaceDN w:val="0"/>
        <w:adjustRightInd w:val="0"/>
        <w:jc w:val="both"/>
        <w:rPr>
          <w:rFonts w:ascii="Arial" w:hAnsi="Arial" w:cs="Arial"/>
          <w:sz w:val="18"/>
          <w:szCs w:val="18"/>
        </w:rPr>
      </w:pPr>
      <w:r w:rsidRPr="002905BA">
        <w:rPr>
          <w:rFonts w:ascii="Arial" w:hAnsi="Arial" w:cs="Arial"/>
          <w:sz w:val="18"/>
          <w:szCs w:val="18"/>
        </w:rPr>
        <w:t>Recabar información con cada una de las instituciones atendidas, a partir de los cursos de capacitación y actualización dirigidos a los promotores de cultura infantil, con la finalidad de contar con los insumos de información necesarios que permitan la elaboración de reportes e informes.</w:t>
      </w:r>
    </w:p>
    <w:p w:rsidR="0084077D" w:rsidRPr="002905BA" w:rsidRDefault="0084077D" w:rsidP="0084077D">
      <w:pPr>
        <w:autoSpaceDE w:val="0"/>
        <w:autoSpaceDN w:val="0"/>
        <w:adjustRightInd w:val="0"/>
        <w:jc w:val="both"/>
        <w:rPr>
          <w:rFonts w:ascii="Arial" w:hAnsi="Arial" w:cs="Arial"/>
          <w:sz w:val="18"/>
          <w:szCs w:val="18"/>
        </w:rPr>
      </w:pPr>
    </w:p>
    <w:p w:rsidR="0084077D" w:rsidRPr="002905BA" w:rsidRDefault="0084077D" w:rsidP="0044718A">
      <w:pPr>
        <w:pStyle w:val="Prrafodelista"/>
        <w:numPr>
          <w:ilvl w:val="0"/>
          <w:numId w:val="31"/>
        </w:numPr>
        <w:autoSpaceDE w:val="0"/>
        <w:autoSpaceDN w:val="0"/>
        <w:adjustRightInd w:val="0"/>
        <w:jc w:val="both"/>
        <w:rPr>
          <w:rFonts w:ascii="Arial" w:hAnsi="Arial" w:cs="Arial"/>
          <w:sz w:val="18"/>
          <w:szCs w:val="18"/>
        </w:rPr>
      </w:pPr>
      <w:r w:rsidRPr="002905BA">
        <w:rPr>
          <w:rFonts w:ascii="Arial" w:hAnsi="Arial" w:cs="Arial"/>
          <w:sz w:val="18"/>
          <w:szCs w:val="18"/>
        </w:rPr>
        <w:t>Proporcionar a la secretaría auxiliar de diseño y desarrollo de proyectos los resultados obtenidos en cada acción de capacitación, mediante el análisis e integración de la información, con la finalidad de generar herramientas que permitan desarrollar una evaluación cualitativa para determinar si los promotores obtuvieron herramientas teóricas y metodológicas para instrumentar de manera óptima los proyectos dirigidos a niñas, niños y adolescentes.</w:t>
      </w:r>
    </w:p>
    <w:p w:rsidR="0084077D" w:rsidRPr="002905BA" w:rsidRDefault="0084077D" w:rsidP="0084077D">
      <w:pPr>
        <w:autoSpaceDE w:val="0"/>
        <w:autoSpaceDN w:val="0"/>
        <w:adjustRightInd w:val="0"/>
        <w:jc w:val="both"/>
        <w:rPr>
          <w:rFonts w:ascii="Arial" w:hAnsi="Arial" w:cs="Arial"/>
          <w:sz w:val="18"/>
          <w:szCs w:val="18"/>
        </w:rPr>
      </w:pPr>
    </w:p>
    <w:p w:rsidR="00EC42F2" w:rsidRPr="002905BA" w:rsidRDefault="0084077D" w:rsidP="0044718A">
      <w:pPr>
        <w:pStyle w:val="Prrafodelista"/>
        <w:numPr>
          <w:ilvl w:val="0"/>
          <w:numId w:val="31"/>
        </w:numPr>
        <w:autoSpaceDE w:val="0"/>
        <w:autoSpaceDN w:val="0"/>
        <w:adjustRightInd w:val="0"/>
        <w:jc w:val="both"/>
        <w:rPr>
          <w:rFonts w:ascii="Arial" w:hAnsi="Arial" w:cs="Arial"/>
          <w:sz w:val="18"/>
          <w:szCs w:val="18"/>
        </w:rPr>
      </w:pPr>
      <w:r w:rsidRPr="002905BA">
        <w:rPr>
          <w:rFonts w:ascii="Arial" w:hAnsi="Arial" w:cs="Arial"/>
          <w:sz w:val="18"/>
          <w:szCs w:val="18"/>
        </w:rPr>
        <w:t>Formular informes cuantitativos mensuales, cualitativos trimestrales y reportes anuales, mediante el acopio, procesamiento y análisis integral de la información obtenida en cada acción de capacitación, con la finalidad de generar insumos de información confiable y oportuna que permitan evaluar el cumplimiento de las actividades, objetivos y programas en la materia, así como enriquecer y mantener actualizada la oferta en materia de capacitación que desarrolla la CNDCI.</w:t>
      </w:r>
    </w:p>
    <w:p w:rsidR="0084077D" w:rsidRPr="002905BA" w:rsidRDefault="0084077D" w:rsidP="0084077D">
      <w:pPr>
        <w:autoSpaceDE w:val="0"/>
        <w:autoSpaceDN w:val="0"/>
        <w:adjustRightInd w:val="0"/>
        <w:jc w:val="both"/>
        <w:rPr>
          <w:rFonts w:ascii="Arial" w:hAnsi="Arial" w:cs="Arial"/>
          <w:sz w:val="18"/>
          <w:szCs w:val="18"/>
        </w:rPr>
      </w:pPr>
    </w:p>
    <w:p w:rsidR="00770DCD" w:rsidRPr="002905BA" w:rsidRDefault="00770DCD" w:rsidP="00DB1766">
      <w:pPr>
        <w:autoSpaceDE w:val="0"/>
        <w:autoSpaceDN w:val="0"/>
        <w:adjustRightInd w:val="0"/>
        <w:jc w:val="both"/>
        <w:rPr>
          <w:rFonts w:ascii="Arial" w:hAnsi="Arial" w:cs="Arial"/>
          <w:sz w:val="18"/>
          <w:szCs w:val="18"/>
        </w:rPr>
      </w:pPr>
    </w:p>
    <w:p w:rsidR="0084077D" w:rsidRPr="002905BA" w:rsidRDefault="0084077D" w:rsidP="00DB1766">
      <w:pPr>
        <w:autoSpaceDE w:val="0"/>
        <w:autoSpaceDN w:val="0"/>
        <w:adjustRightInd w:val="0"/>
        <w:jc w:val="both"/>
        <w:rPr>
          <w:rFonts w:ascii="Arial" w:hAnsi="Arial" w:cs="Arial"/>
          <w:sz w:val="18"/>
          <w:szCs w:val="18"/>
        </w:rPr>
      </w:pPr>
    </w:p>
    <w:p w:rsidR="00AD25C0" w:rsidRPr="002905BA" w:rsidRDefault="00AD25C0" w:rsidP="00AD25C0">
      <w:pPr>
        <w:pStyle w:val="Prrafodelista"/>
        <w:numPr>
          <w:ilvl w:val="0"/>
          <w:numId w:val="24"/>
        </w:numPr>
        <w:rPr>
          <w:rFonts w:ascii="Arial" w:hAnsi="Arial" w:cs="Arial"/>
          <w:b/>
          <w:i/>
          <w:sz w:val="18"/>
          <w:szCs w:val="18"/>
        </w:rPr>
      </w:pPr>
      <w:r w:rsidRPr="002905BA">
        <w:rPr>
          <w:rFonts w:ascii="Arial" w:hAnsi="Arial" w:cs="Arial"/>
          <w:b/>
          <w:i/>
          <w:sz w:val="18"/>
          <w:szCs w:val="18"/>
        </w:rPr>
        <w:t xml:space="preserve">Secretario Auxiliar de Planeación, </w:t>
      </w:r>
      <w:r w:rsidRPr="002905BA">
        <w:rPr>
          <w:rFonts w:ascii="Arial" w:hAnsi="Arial" w:cs="Arial"/>
          <w:b/>
          <w:sz w:val="18"/>
          <w:szCs w:val="18"/>
        </w:rPr>
        <w:t>con las siguientes características</w:t>
      </w:r>
      <w:r w:rsidRPr="002905BA">
        <w:rPr>
          <w:rFonts w:ascii="Arial" w:hAnsi="Arial" w:cs="Arial"/>
          <w:b/>
          <w:i/>
          <w:sz w:val="18"/>
          <w:szCs w:val="18"/>
        </w:rPr>
        <w:t>:</w:t>
      </w:r>
    </w:p>
    <w:p w:rsidR="00770DCD" w:rsidRPr="002905BA" w:rsidRDefault="00770DCD" w:rsidP="00770DCD">
      <w:pPr>
        <w:rPr>
          <w:rFonts w:ascii="Arial" w:hAnsi="Arial" w:cs="Arial"/>
          <w:sz w:val="18"/>
          <w:szCs w:val="18"/>
        </w:rPr>
      </w:pPr>
    </w:p>
    <w:p w:rsidR="00770DCD" w:rsidRPr="002905BA" w:rsidRDefault="00770DCD" w:rsidP="00770DCD">
      <w:pPr>
        <w:rPr>
          <w:rFonts w:ascii="Arial" w:hAnsi="Arial" w:cs="Arial"/>
          <w:sz w:val="18"/>
          <w:szCs w:val="18"/>
        </w:rPr>
      </w:pPr>
      <w:r w:rsidRPr="002905BA">
        <w:rPr>
          <w:rFonts w:ascii="Arial" w:hAnsi="Arial" w:cs="Arial"/>
          <w:sz w:val="18"/>
          <w:szCs w:val="18"/>
        </w:rPr>
        <w:t xml:space="preserve">Número de concurso: </w:t>
      </w:r>
      <w:r w:rsidR="005D0A79" w:rsidRPr="002905BA">
        <w:rPr>
          <w:rFonts w:ascii="Arial" w:hAnsi="Arial" w:cs="Arial"/>
          <w:sz w:val="18"/>
          <w:szCs w:val="18"/>
        </w:rPr>
        <w:t>66586</w:t>
      </w:r>
    </w:p>
    <w:p w:rsidR="00770DCD" w:rsidRPr="002905BA" w:rsidRDefault="00770DCD" w:rsidP="00770DCD">
      <w:pPr>
        <w:rPr>
          <w:rFonts w:ascii="Arial" w:hAnsi="Arial" w:cs="Arial"/>
          <w:sz w:val="18"/>
          <w:szCs w:val="18"/>
        </w:rPr>
      </w:pPr>
      <w:r w:rsidRPr="002905BA">
        <w:rPr>
          <w:rFonts w:ascii="Arial" w:hAnsi="Arial" w:cs="Arial"/>
          <w:sz w:val="18"/>
          <w:szCs w:val="18"/>
        </w:rPr>
        <w:t>Nombre de la Plaza: Secretario Auxiliar de Planeación</w:t>
      </w:r>
    </w:p>
    <w:p w:rsidR="00770DCD" w:rsidRPr="002905BA" w:rsidRDefault="00770DCD" w:rsidP="00770DCD">
      <w:pPr>
        <w:rPr>
          <w:rFonts w:ascii="Arial" w:hAnsi="Arial" w:cs="Arial"/>
          <w:sz w:val="18"/>
          <w:szCs w:val="18"/>
        </w:rPr>
      </w:pPr>
      <w:r w:rsidRPr="002905BA">
        <w:rPr>
          <w:rFonts w:ascii="Arial" w:hAnsi="Arial" w:cs="Arial"/>
          <w:sz w:val="18"/>
          <w:szCs w:val="18"/>
        </w:rPr>
        <w:t>Número de vacantes: 1</w:t>
      </w:r>
    </w:p>
    <w:p w:rsidR="00770DCD" w:rsidRPr="002905BA" w:rsidRDefault="00770DCD" w:rsidP="00770DCD">
      <w:pPr>
        <w:rPr>
          <w:rFonts w:ascii="Arial" w:hAnsi="Arial" w:cs="Arial"/>
          <w:sz w:val="18"/>
          <w:szCs w:val="18"/>
        </w:rPr>
      </w:pPr>
      <w:r w:rsidRPr="002905BA">
        <w:rPr>
          <w:rFonts w:ascii="Arial" w:hAnsi="Arial" w:cs="Arial"/>
          <w:sz w:val="18"/>
          <w:szCs w:val="18"/>
        </w:rPr>
        <w:t>Nivel Administrativo: NA1</w:t>
      </w:r>
    </w:p>
    <w:p w:rsidR="00770DCD" w:rsidRPr="002905BA" w:rsidRDefault="00770DCD" w:rsidP="00770DCD">
      <w:pPr>
        <w:rPr>
          <w:rFonts w:ascii="Arial" w:hAnsi="Arial" w:cs="Arial"/>
          <w:sz w:val="18"/>
          <w:szCs w:val="18"/>
        </w:rPr>
      </w:pPr>
      <w:r w:rsidRPr="002905BA">
        <w:rPr>
          <w:rFonts w:ascii="Arial" w:hAnsi="Arial" w:cs="Arial"/>
          <w:sz w:val="18"/>
          <w:szCs w:val="18"/>
        </w:rPr>
        <w:t>Código de la Plaza: 11-H00-1-CFNA001-0002654-E-C-C</w:t>
      </w:r>
    </w:p>
    <w:p w:rsidR="00770DCD" w:rsidRPr="002905BA" w:rsidRDefault="00770DCD" w:rsidP="00770DCD">
      <w:pPr>
        <w:rPr>
          <w:rFonts w:ascii="Arial" w:hAnsi="Arial" w:cs="Arial"/>
          <w:sz w:val="18"/>
          <w:szCs w:val="18"/>
        </w:rPr>
      </w:pPr>
      <w:r w:rsidRPr="002905BA">
        <w:rPr>
          <w:rFonts w:ascii="Arial" w:hAnsi="Arial" w:cs="Arial"/>
          <w:sz w:val="18"/>
          <w:szCs w:val="18"/>
        </w:rPr>
        <w:t>Percepción ordinaria: 25254.76</w:t>
      </w:r>
    </w:p>
    <w:p w:rsidR="00770DCD" w:rsidRPr="002905BA" w:rsidRDefault="00770DCD" w:rsidP="00770DCD">
      <w:pPr>
        <w:rPr>
          <w:rFonts w:ascii="Arial" w:hAnsi="Arial" w:cs="Arial"/>
          <w:sz w:val="18"/>
          <w:szCs w:val="18"/>
        </w:rPr>
      </w:pPr>
      <w:r w:rsidRPr="002905BA">
        <w:rPr>
          <w:rFonts w:ascii="Arial" w:hAnsi="Arial" w:cs="Arial"/>
          <w:sz w:val="18"/>
          <w:szCs w:val="18"/>
        </w:rPr>
        <w:t>Adscripción: Coordinación Nacional de Desarrollo Cultural Infantil</w:t>
      </w:r>
    </w:p>
    <w:p w:rsidR="00770DCD" w:rsidRPr="002905BA" w:rsidRDefault="00770DCD" w:rsidP="00770DCD">
      <w:pPr>
        <w:rPr>
          <w:rFonts w:ascii="Arial" w:hAnsi="Arial" w:cs="Arial"/>
          <w:sz w:val="18"/>
          <w:szCs w:val="18"/>
        </w:rPr>
      </w:pPr>
      <w:r w:rsidRPr="002905BA">
        <w:rPr>
          <w:rFonts w:ascii="Arial" w:hAnsi="Arial" w:cs="Arial"/>
          <w:sz w:val="18"/>
          <w:szCs w:val="18"/>
        </w:rPr>
        <w:t>Sede: D.F., México</w:t>
      </w:r>
    </w:p>
    <w:p w:rsidR="00AD25C0" w:rsidRPr="002905BA" w:rsidRDefault="00AD25C0" w:rsidP="00AD25C0">
      <w:pPr>
        <w:autoSpaceDE w:val="0"/>
        <w:autoSpaceDN w:val="0"/>
        <w:adjustRightInd w:val="0"/>
        <w:jc w:val="both"/>
        <w:rPr>
          <w:rFonts w:ascii="Arial" w:hAnsi="Arial" w:cs="Arial"/>
          <w:b/>
          <w:sz w:val="18"/>
          <w:szCs w:val="18"/>
          <w:lang w:val="es-ES"/>
        </w:rPr>
      </w:pPr>
    </w:p>
    <w:tbl>
      <w:tblPr>
        <w:tblW w:w="5000" w:type="pct"/>
        <w:tblCellMar>
          <w:left w:w="70" w:type="dxa"/>
          <w:right w:w="70" w:type="dxa"/>
        </w:tblCellMar>
        <w:tblLook w:val="04A0"/>
      </w:tblPr>
      <w:tblGrid>
        <w:gridCol w:w="4482"/>
        <w:gridCol w:w="5558"/>
      </w:tblGrid>
      <w:tr w:rsidR="005A5213" w:rsidRPr="002905BA">
        <w:trPr>
          <w:trHeight w:val="300"/>
        </w:trPr>
        <w:tc>
          <w:tcPr>
            <w:tcW w:w="5000" w:type="pct"/>
            <w:gridSpan w:val="2"/>
            <w:tcBorders>
              <w:top w:val="nil"/>
              <w:left w:val="nil"/>
              <w:bottom w:val="nil"/>
              <w:right w:val="nil"/>
            </w:tcBorders>
            <w:shd w:val="clear" w:color="auto" w:fill="auto"/>
            <w:noWrap/>
            <w:vAlign w:val="center"/>
          </w:tcPr>
          <w:p w:rsidR="005A5213" w:rsidRPr="002905BA" w:rsidRDefault="005A5213">
            <w:pPr>
              <w:rPr>
                <w:rFonts w:ascii="Arial" w:hAnsi="Arial" w:cs="Arial"/>
                <w:b/>
                <w:bCs/>
                <w:sz w:val="18"/>
                <w:szCs w:val="18"/>
              </w:rPr>
            </w:pPr>
            <w:r w:rsidRPr="002905BA">
              <w:rPr>
                <w:rFonts w:ascii="Arial" w:hAnsi="Arial" w:cs="Arial"/>
                <w:b/>
                <w:bCs/>
                <w:sz w:val="18"/>
                <w:szCs w:val="18"/>
              </w:rPr>
              <w:t>Perfil y Requisitos:</w:t>
            </w:r>
          </w:p>
        </w:tc>
      </w:tr>
      <w:tr w:rsidR="005A5213" w:rsidRPr="002905BA">
        <w:trPr>
          <w:trHeight w:val="300"/>
        </w:trPr>
        <w:tc>
          <w:tcPr>
            <w:tcW w:w="5000" w:type="pct"/>
            <w:gridSpan w:val="2"/>
            <w:tcBorders>
              <w:top w:val="nil"/>
              <w:left w:val="nil"/>
              <w:bottom w:val="nil"/>
              <w:right w:val="nil"/>
            </w:tcBorders>
            <w:shd w:val="clear" w:color="auto" w:fill="auto"/>
            <w:noWrap/>
            <w:vAlign w:val="center"/>
          </w:tcPr>
          <w:p w:rsidR="005A5213" w:rsidRPr="002905BA" w:rsidRDefault="005A5213">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Licenciatura o Profesional, Pasante o Terminado</w:t>
            </w:r>
          </w:p>
        </w:tc>
      </w:tr>
      <w:tr w:rsidR="005A5213" w:rsidRPr="002905BA">
        <w:trPr>
          <w:trHeight w:val="300"/>
        </w:trPr>
        <w:tc>
          <w:tcPr>
            <w:tcW w:w="2232" w:type="pct"/>
            <w:tcBorders>
              <w:top w:val="nil"/>
              <w:left w:val="nil"/>
              <w:bottom w:val="nil"/>
              <w:right w:val="nil"/>
            </w:tcBorders>
            <w:shd w:val="clear" w:color="auto" w:fill="auto"/>
            <w:noWrap/>
            <w:vAlign w:val="bottom"/>
          </w:tcPr>
          <w:p w:rsidR="005A5213" w:rsidRPr="002905BA" w:rsidRDefault="005A5213">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5A5213" w:rsidRPr="002905BA" w:rsidRDefault="005A5213">
            <w:pPr>
              <w:rPr>
                <w:rFonts w:ascii="Arial" w:hAnsi="Arial" w:cs="Arial"/>
                <w:sz w:val="18"/>
                <w:szCs w:val="18"/>
              </w:rPr>
            </w:pPr>
          </w:p>
        </w:tc>
      </w:tr>
      <w:tr w:rsidR="005A5213" w:rsidRPr="002905BA">
        <w:trPr>
          <w:trHeight w:val="315"/>
        </w:trPr>
        <w:tc>
          <w:tcPr>
            <w:tcW w:w="2232" w:type="pct"/>
            <w:tcBorders>
              <w:top w:val="nil"/>
              <w:left w:val="nil"/>
              <w:bottom w:val="nil"/>
              <w:right w:val="nil"/>
            </w:tcBorders>
            <w:shd w:val="clear" w:color="auto" w:fill="auto"/>
            <w:vAlign w:val="center"/>
          </w:tcPr>
          <w:p w:rsidR="005A5213" w:rsidRPr="002905BA" w:rsidRDefault="005A5213">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nil"/>
              <w:right w:val="nil"/>
            </w:tcBorders>
            <w:shd w:val="clear" w:color="auto" w:fill="auto"/>
            <w:vAlign w:val="center"/>
          </w:tcPr>
          <w:p w:rsidR="005A5213" w:rsidRPr="002905BA" w:rsidRDefault="005A5213">
            <w:pPr>
              <w:jc w:val="center"/>
              <w:rPr>
                <w:rFonts w:ascii="Arial" w:hAnsi="Arial" w:cs="Arial"/>
                <w:b/>
                <w:bCs/>
                <w:sz w:val="18"/>
                <w:szCs w:val="18"/>
              </w:rPr>
            </w:pPr>
            <w:r w:rsidRPr="002905BA">
              <w:rPr>
                <w:rFonts w:ascii="Arial" w:hAnsi="Arial" w:cs="Arial"/>
                <w:b/>
                <w:bCs/>
                <w:sz w:val="18"/>
                <w:szCs w:val="18"/>
              </w:rPr>
              <w:t>CARRERA GENERICA</w:t>
            </w:r>
          </w:p>
        </w:tc>
      </w:tr>
      <w:tr w:rsidR="005A5213"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Naturales y Exactas</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Matemáticas - Actuaría</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Administración</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Comunicación</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Economía</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Educación y Humanidades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Antropología</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Educación y Humanidades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Artes</w:t>
            </w:r>
          </w:p>
        </w:tc>
      </w:tr>
      <w:tr w:rsidR="005A5213" w:rsidRPr="002905BA">
        <w:trPr>
          <w:trHeight w:val="300"/>
        </w:trPr>
        <w:tc>
          <w:tcPr>
            <w:tcW w:w="2232" w:type="pct"/>
            <w:tcBorders>
              <w:top w:val="nil"/>
              <w:left w:val="nil"/>
              <w:bottom w:val="nil"/>
              <w:right w:val="nil"/>
            </w:tcBorders>
            <w:shd w:val="clear" w:color="auto" w:fill="auto"/>
            <w:noWrap/>
            <w:vAlign w:val="bottom"/>
          </w:tcPr>
          <w:p w:rsidR="005A5213" w:rsidRPr="002905BA" w:rsidRDefault="005A5213" w:rsidP="0084077D">
            <w:pPr>
              <w:rPr>
                <w:rFonts w:ascii="Arial" w:hAnsi="Arial" w:cs="Arial"/>
                <w:sz w:val="18"/>
                <w:szCs w:val="18"/>
              </w:rPr>
            </w:pPr>
          </w:p>
        </w:tc>
        <w:tc>
          <w:tcPr>
            <w:tcW w:w="2768" w:type="pct"/>
            <w:tcBorders>
              <w:top w:val="nil"/>
              <w:left w:val="nil"/>
              <w:bottom w:val="nil"/>
              <w:right w:val="nil"/>
            </w:tcBorders>
            <w:shd w:val="clear" w:color="auto" w:fill="auto"/>
            <w:noWrap/>
            <w:vAlign w:val="bottom"/>
          </w:tcPr>
          <w:p w:rsidR="005A5213" w:rsidRPr="002905BA" w:rsidRDefault="005A5213">
            <w:pPr>
              <w:jc w:val="center"/>
              <w:rPr>
                <w:rFonts w:ascii="Arial" w:hAnsi="Arial" w:cs="Arial"/>
                <w:sz w:val="18"/>
                <w:szCs w:val="18"/>
              </w:rPr>
            </w:pPr>
          </w:p>
        </w:tc>
      </w:tr>
      <w:tr w:rsidR="005A5213" w:rsidRPr="002905BA">
        <w:trPr>
          <w:trHeight w:val="300"/>
        </w:trPr>
        <w:tc>
          <w:tcPr>
            <w:tcW w:w="5000" w:type="pct"/>
            <w:gridSpan w:val="2"/>
            <w:tcBorders>
              <w:top w:val="nil"/>
              <w:left w:val="nil"/>
              <w:bottom w:val="nil"/>
              <w:right w:val="nil"/>
            </w:tcBorders>
            <w:shd w:val="clear" w:color="auto" w:fill="auto"/>
            <w:noWrap/>
            <w:vAlign w:val="center"/>
          </w:tcPr>
          <w:p w:rsidR="005A5213" w:rsidRPr="002905BA" w:rsidRDefault="005A5213">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sidRPr="002905BA">
              <w:rPr>
                <w:rFonts w:ascii="Arial" w:hAnsi="Arial" w:cs="Arial"/>
                <w:b/>
                <w:bCs/>
                <w:sz w:val="18"/>
                <w:szCs w:val="18"/>
              </w:rPr>
              <w:t xml:space="preserve"> </w:t>
            </w:r>
            <w:r w:rsidRPr="00D14185">
              <w:rPr>
                <w:rFonts w:ascii="Arial" w:hAnsi="Arial" w:cs="Arial"/>
                <w:b/>
                <w:bCs/>
                <w:sz w:val="18"/>
                <w:szCs w:val="18"/>
              </w:rPr>
              <w:t>4</w:t>
            </w:r>
            <w:r w:rsidRPr="002905BA">
              <w:rPr>
                <w:rFonts w:ascii="Arial" w:hAnsi="Arial" w:cs="Arial"/>
                <w:b/>
                <w:bCs/>
                <w:sz w:val="18"/>
                <w:szCs w:val="18"/>
              </w:rPr>
              <w:t xml:space="preserve"> </w:t>
            </w:r>
            <w:r w:rsidRPr="002905BA">
              <w:rPr>
                <w:rFonts w:ascii="Arial" w:hAnsi="Arial" w:cs="Arial"/>
                <w:sz w:val="18"/>
                <w:szCs w:val="18"/>
              </w:rPr>
              <w:t>años.</w:t>
            </w:r>
          </w:p>
        </w:tc>
      </w:tr>
      <w:tr w:rsidR="005A5213" w:rsidRPr="002905BA">
        <w:trPr>
          <w:trHeight w:val="300"/>
        </w:trPr>
        <w:tc>
          <w:tcPr>
            <w:tcW w:w="2232" w:type="pct"/>
            <w:tcBorders>
              <w:top w:val="nil"/>
              <w:left w:val="nil"/>
              <w:bottom w:val="nil"/>
              <w:right w:val="nil"/>
            </w:tcBorders>
            <w:shd w:val="clear" w:color="auto" w:fill="auto"/>
            <w:noWrap/>
            <w:vAlign w:val="bottom"/>
          </w:tcPr>
          <w:p w:rsidR="005A5213" w:rsidRPr="002905BA" w:rsidRDefault="005A5213">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5A5213" w:rsidRPr="002905BA" w:rsidRDefault="005A5213">
            <w:pPr>
              <w:rPr>
                <w:rFonts w:ascii="Arial" w:hAnsi="Arial" w:cs="Arial"/>
                <w:sz w:val="18"/>
                <w:szCs w:val="18"/>
              </w:rPr>
            </w:pPr>
          </w:p>
        </w:tc>
      </w:tr>
      <w:tr w:rsidR="005A5213" w:rsidRPr="002905BA">
        <w:trPr>
          <w:trHeight w:val="315"/>
        </w:trPr>
        <w:tc>
          <w:tcPr>
            <w:tcW w:w="2232" w:type="pct"/>
            <w:tcBorders>
              <w:top w:val="nil"/>
              <w:left w:val="nil"/>
              <w:bottom w:val="nil"/>
              <w:right w:val="nil"/>
            </w:tcBorders>
            <w:shd w:val="clear" w:color="auto" w:fill="auto"/>
            <w:vAlign w:val="center"/>
          </w:tcPr>
          <w:p w:rsidR="005A5213" w:rsidRPr="002905BA" w:rsidRDefault="005A5213">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nil"/>
              <w:right w:val="nil"/>
            </w:tcBorders>
            <w:shd w:val="clear" w:color="auto" w:fill="auto"/>
            <w:vAlign w:val="center"/>
          </w:tcPr>
          <w:p w:rsidR="005A5213" w:rsidRPr="002905BA" w:rsidRDefault="005A5213">
            <w:pPr>
              <w:jc w:val="center"/>
              <w:rPr>
                <w:rFonts w:ascii="Arial" w:hAnsi="Arial" w:cs="Arial"/>
                <w:b/>
                <w:bCs/>
                <w:sz w:val="18"/>
                <w:szCs w:val="18"/>
              </w:rPr>
            </w:pPr>
            <w:r w:rsidRPr="002905BA">
              <w:rPr>
                <w:rFonts w:ascii="Arial" w:hAnsi="Arial" w:cs="Arial"/>
                <w:b/>
                <w:bCs/>
                <w:sz w:val="18"/>
                <w:szCs w:val="18"/>
              </w:rPr>
              <w:t>ÁREA DE EXPERIENCIA</w:t>
            </w:r>
          </w:p>
        </w:tc>
      </w:tr>
      <w:tr w:rsidR="005A5213"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Económicas</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Administración</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Económicas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Evaluación</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Económicas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Economía General</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Antropología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Antropología Cultural</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 Política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Administración Pública</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Sociología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Sociología Cultural</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 xml:space="preserve">Política Sectorial </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Cultura</w:t>
            </w:r>
          </w:p>
        </w:tc>
      </w:tr>
    </w:tbl>
    <w:p w:rsidR="005A5213" w:rsidRPr="002905BA" w:rsidRDefault="005A5213" w:rsidP="00AD25C0">
      <w:pPr>
        <w:autoSpaceDE w:val="0"/>
        <w:autoSpaceDN w:val="0"/>
        <w:adjustRightInd w:val="0"/>
        <w:jc w:val="both"/>
        <w:rPr>
          <w:rFonts w:ascii="Arial" w:hAnsi="Arial" w:cs="Arial"/>
          <w:b/>
          <w:sz w:val="18"/>
          <w:szCs w:val="18"/>
          <w:lang w:val="es-ES"/>
        </w:rPr>
      </w:pPr>
    </w:p>
    <w:p w:rsidR="005A5213" w:rsidRPr="002905BA" w:rsidRDefault="005A5213" w:rsidP="00AD25C0">
      <w:pPr>
        <w:autoSpaceDE w:val="0"/>
        <w:autoSpaceDN w:val="0"/>
        <w:adjustRightInd w:val="0"/>
        <w:jc w:val="both"/>
        <w:rPr>
          <w:rFonts w:ascii="Arial" w:hAnsi="Arial" w:cs="Arial"/>
          <w:b/>
          <w:sz w:val="18"/>
          <w:szCs w:val="18"/>
          <w:lang w:val="es-ES"/>
        </w:rPr>
      </w:pPr>
    </w:p>
    <w:p w:rsidR="00AD25C0" w:rsidRPr="002905BA" w:rsidRDefault="00AD25C0" w:rsidP="00AD25C0">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AD25C0" w:rsidRPr="002905BA" w:rsidRDefault="00AD25C0" w:rsidP="00AD25C0">
      <w:pPr>
        <w:tabs>
          <w:tab w:val="left" w:pos="1728"/>
          <w:tab w:val="left" w:pos="3468"/>
        </w:tabs>
        <w:jc w:val="both"/>
        <w:rPr>
          <w:rFonts w:ascii="Arial" w:hAnsi="Arial" w:cs="Arial"/>
          <w:b/>
          <w:sz w:val="18"/>
          <w:szCs w:val="18"/>
          <w:lang w:val="es-ES"/>
        </w:rPr>
      </w:pPr>
    </w:p>
    <w:p w:rsidR="00AD25C0" w:rsidRPr="002905BA" w:rsidRDefault="00AD25C0" w:rsidP="0044718A">
      <w:pPr>
        <w:numPr>
          <w:ilvl w:val="0"/>
          <w:numId w:val="26"/>
        </w:numPr>
        <w:snapToGrid w:val="0"/>
        <w:spacing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AD25C0" w:rsidRPr="002905BA" w:rsidRDefault="00AD25C0" w:rsidP="0044718A">
      <w:pPr>
        <w:numPr>
          <w:ilvl w:val="0"/>
          <w:numId w:val="26"/>
        </w:numPr>
        <w:snapToGrid w:val="0"/>
        <w:spacing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AD25C0" w:rsidRPr="002905BA" w:rsidRDefault="00AD25C0" w:rsidP="00AD25C0">
      <w:pPr>
        <w:snapToGrid w:val="0"/>
        <w:jc w:val="both"/>
        <w:rPr>
          <w:rFonts w:ascii="Arial" w:eastAsia="Arial" w:hAnsi="Arial" w:cs="Arial"/>
          <w:b/>
          <w:sz w:val="18"/>
          <w:szCs w:val="18"/>
          <w:highlight w:val="yellow"/>
          <w:lang w:val="es-ES_tradnl" w:eastAsia="es-ES"/>
        </w:rPr>
      </w:pPr>
    </w:p>
    <w:p w:rsidR="004E74B3" w:rsidRPr="002905BA" w:rsidRDefault="004E74B3" w:rsidP="00AD25C0">
      <w:pPr>
        <w:snapToGrid w:val="0"/>
        <w:jc w:val="both"/>
        <w:rPr>
          <w:rFonts w:ascii="Arial" w:eastAsia="Arial" w:hAnsi="Arial" w:cs="Arial"/>
          <w:b/>
          <w:sz w:val="18"/>
          <w:szCs w:val="18"/>
          <w:lang w:val="es-ES_tradnl" w:eastAsia="es-ES"/>
        </w:rPr>
      </w:pPr>
    </w:p>
    <w:p w:rsidR="00AD25C0" w:rsidRPr="002905BA" w:rsidRDefault="00AD25C0" w:rsidP="00AD25C0">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p w:rsidR="00AD25C0" w:rsidRPr="002905BA" w:rsidRDefault="00AD25C0" w:rsidP="00AD25C0">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AD25C0" w:rsidRPr="002905BA">
        <w:trPr>
          <w:trHeight w:val="340"/>
          <w:jc w:val="center"/>
        </w:trPr>
        <w:tc>
          <w:tcPr>
            <w:tcW w:w="3063" w:type="dxa"/>
            <w:tcBorders>
              <w:top w:val="nil"/>
              <w:left w:val="nil"/>
              <w:bottom w:val="single" w:sz="4" w:space="0" w:color="auto"/>
              <w:right w:val="nil"/>
            </w:tcBorders>
            <w:shd w:val="clear" w:color="auto" w:fill="auto"/>
            <w:vAlign w:val="center"/>
          </w:tcPr>
          <w:p w:rsidR="00AD25C0" w:rsidRPr="002905BA" w:rsidRDefault="00AD25C0"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AD25C0" w:rsidRPr="002905BA" w:rsidRDefault="00AD25C0"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AD25C0" w:rsidRPr="002905BA">
        <w:trPr>
          <w:trHeight w:val="340"/>
          <w:jc w:val="center"/>
        </w:trPr>
        <w:tc>
          <w:tcPr>
            <w:tcW w:w="3063" w:type="dxa"/>
            <w:tcBorders>
              <w:top w:val="single" w:sz="4" w:space="0" w:color="auto"/>
            </w:tcBorders>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AD25C0" w:rsidRPr="002905BA" w:rsidRDefault="005D0A79"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Evaluación de Habilidades</w:t>
            </w:r>
          </w:p>
        </w:tc>
        <w:tc>
          <w:tcPr>
            <w:tcW w:w="1615" w:type="dxa"/>
            <w:vAlign w:val="center"/>
          </w:tcPr>
          <w:p w:rsidR="00AD25C0" w:rsidRPr="002905BA" w:rsidRDefault="005D0A79"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20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AD25C0" w:rsidRPr="002905BA" w:rsidRDefault="005D0A79"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AD25C0" w:rsidRPr="002905BA" w:rsidRDefault="005D0A79"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AD25C0" w:rsidRPr="002905BA" w:rsidRDefault="005D0A79"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bl>
    <w:p w:rsidR="00AD25C0" w:rsidRPr="002905BA" w:rsidRDefault="00AD25C0" w:rsidP="00AD25C0">
      <w:pPr>
        <w:spacing w:after="120"/>
        <w:jc w:val="center"/>
        <w:outlineLvl w:val="3"/>
        <w:rPr>
          <w:rFonts w:ascii="Arial" w:hAnsi="Arial" w:cs="Arial"/>
          <w:b/>
          <w:sz w:val="18"/>
          <w:szCs w:val="18"/>
          <w:highlight w:val="yellow"/>
          <w:lang w:val="es-ES"/>
        </w:rPr>
      </w:pPr>
    </w:p>
    <w:p w:rsidR="00AD25C0" w:rsidRPr="002905BA" w:rsidRDefault="00AD25C0" w:rsidP="00AD25C0">
      <w:pPr>
        <w:autoSpaceDE w:val="0"/>
        <w:autoSpaceDN w:val="0"/>
        <w:adjustRightInd w:val="0"/>
        <w:jc w:val="both"/>
        <w:rPr>
          <w:rFonts w:ascii="Arial" w:hAnsi="Arial" w:cs="Arial"/>
          <w:b/>
          <w:sz w:val="18"/>
          <w:szCs w:val="18"/>
        </w:rPr>
      </w:pPr>
    </w:p>
    <w:p w:rsidR="00AD25C0" w:rsidRPr="002905BA" w:rsidRDefault="00AD25C0" w:rsidP="00AD25C0">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1B0BF3" w:rsidRPr="002905BA" w:rsidRDefault="001B0BF3" w:rsidP="00264851">
      <w:pPr>
        <w:autoSpaceDE w:val="0"/>
        <w:autoSpaceDN w:val="0"/>
        <w:adjustRightInd w:val="0"/>
        <w:jc w:val="both"/>
        <w:rPr>
          <w:rFonts w:ascii="Arial" w:hAnsi="Arial" w:cs="Arial"/>
          <w:sz w:val="18"/>
          <w:szCs w:val="18"/>
        </w:rPr>
      </w:pPr>
    </w:p>
    <w:p w:rsidR="00AD25C0" w:rsidRPr="002905BA" w:rsidRDefault="001B0BF3" w:rsidP="001B0BF3">
      <w:pPr>
        <w:autoSpaceDE w:val="0"/>
        <w:autoSpaceDN w:val="0"/>
        <w:adjustRightInd w:val="0"/>
        <w:jc w:val="both"/>
        <w:rPr>
          <w:rFonts w:ascii="Arial" w:hAnsi="Arial" w:cs="Arial"/>
          <w:sz w:val="18"/>
          <w:szCs w:val="18"/>
        </w:rPr>
      </w:pPr>
      <w:r w:rsidRPr="002905BA">
        <w:rPr>
          <w:rFonts w:ascii="Arial" w:hAnsi="Arial" w:cs="Arial"/>
          <w:sz w:val="18"/>
          <w:szCs w:val="18"/>
        </w:rPr>
        <w:t xml:space="preserve">Programar y coordinar conjuntamente con la </w:t>
      </w:r>
      <w:r w:rsidR="000E64B9" w:rsidRPr="002905BA">
        <w:rPr>
          <w:rFonts w:ascii="Arial" w:hAnsi="Arial" w:cs="Arial"/>
          <w:sz w:val="18"/>
          <w:szCs w:val="18"/>
        </w:rPr>
        <w:t xml:space="preserve">Secretaría Ejecutiva de Fondos y Apoyos </w:t>
      </w:r>
      <w:r w:rsidRPr="002905BA">
        <w:rPr>
          <w:rFonts w:ascii="Arial" w:hAnsi="Arial" w:cs="Arial"/>
          <w:sz w:val="18"/>
          <w:szCs w:val="18"/>
        </w:rPr>
        <w:t xml:space="preserve">y en corresponsabilidad con los institutos, consejos y secretarías de cultura de las 32 entidades federativas del país, la </w:t>
      </w:r>
      <w:r w:rsidR="000E64B9" w:rsidRPr="002905BA">
        <w:rPr>
          <w:rFonts w:ascii="Arial" w:hAnsi="Arial" w:cs="Arial"/>
          <w:sz w:val="18"/>
          <w:szCs w:val="18"/>
        </w:rPr>
        <w:t>renovación anual del Programa Estatal de Desarrollo C</w:t>
      </w:r>
      <w:r w:rsidRPr="002905BA">
        <w:rPr>
          <w:rFonts w:ascii="Arial" w:hAnsi="Arial" w:cs="Arial"/>
          <w:sz w:val="18"/>
          <w:szCs w:val="18"/>
        </w:rPr>
        <w:t xml:space="preserve">ultural </w:t>
      </w:r>
      <w:r w:rsidR="000E64B9" w:rsidRPr="002905BA">
        <w:rPr>
          <w:rFonts w:ascii="Arial" w:hAnsi="Arial" w:cs="Arial"/>
          <w:sz w:val="18"/>
          <w:szCs w:val="18"/>
        </w:rPr>
        <w:t>I</w:t>
      </w:r>
      <w:r w:rsidRPr="002905BA">
        <w:rPr>
          <w:rFonts w:ascii="Arial" w:hAnsi="Arial" w:cs="Arial"/>
          <w:sz w:val="18"/>
          <w:szCs w:val="18"/>
        </w:rPr>
        <w:t xml:space="preserve">nfantil y la </w:t>
      </w:r>
      <w:r w:rsidR="000E64B9" w:rsidRPr="002905BA">
        <w:rPr>
          <w:rFonts w:ascii="Arial" w:hAnsi="Arial" w:cs="Arial"/>
          <w:sz w:val="18"/>
          <w:szCs w:val="18"/>
        </w:rPr>
        <w:t>instrumentación de</w:t>
      </w:r>
      <w:r w:rsidR="00DF413F" w:rsidRPr="002905BA">
        <w:rPr>
          <w:rFonts w:ascii="Arial" w:hAnsi="Arial" w:cs="Arial"/>
          <w:sz w:val="18"/>
          <w:szCs w:val="18"/>
        </w:rPr>
        <w:t>l p</w:t>
      </w:r>
      <w:r w:rsidR="000E64B9" w:rsidRPr="002905BA">
        <w:rPr>
          <w:rFonts w:ascii="Arial" w:hAnsi="Arial" w:cs="Arial"/>
          <w:sz w:val="18"/>
          <w:szCs w:val="18"/>
        </w:rPr>
        <w:t>royecto Alas y R</w:t>
      </w:r>
      <w:r w:rsidRPr="002905BA">
        <w:rPr>
          <w:rFonts w:ascii="Arial" w:hAnsi="Arial" w:cs="Arial"/>
          <w:sz w:val="18"/>
          <w:szCs w:val="18"/>
        </w:rPr>
        <w:t xml:space="preserve">aíces en las entidades federativas, para promover la participación de la población infantil y juvenil de </w:t>
      </w:r>
      <w:r w:rsidR="000E64B9" w:rsidRPr="002905BA">
        <w:rPr>
          <w:rFonts w:ascii="Arial" w:hAnsi="Arial" w:cs="Arial"/>
          <w:sz w:val="18"/>
          <w:szCs w:val="18"/>
        </w:rPr>
        <w:t xml:space="preserve">México </w:t>
      </w:r>
      <w:r w:rsidRPr="002905BA">
        <w:rPr>
          <w:rFonts w:ascii="Arial" w:hAnsi="Arial" w:cs="Arial"/>
          <w:sz w:val="18"/>
          <w:szCs w:val="18"/>
        </w:rPr>
        <w:t>en la actividad cultural.</w:t>
      </w:r>
    </w:p>
    <w:p w:rsidR="00AD25C0" w:rsidRPr="002905BA" w:rsidRDefault="00AD25C0" w:rsidP="001B0BF3">
      <w:pPr>
        <w:autoSpaceDE w:val="0"/>
        <w:autoSpaceDN w:val="0"/>
        <w:adjustRightInd w:val="0"/>
        <w:jc w:val="both"/>
        <w:rPr>
          <w:rFonts w:ascii="Arial" w:hAnsi="Arial" w:cs="Arial"/>
          <w:b/>
          <w:sz w:val="18"/>
          <w:szCs w:val="18"/>
        </w:rPr>
      </w:pPr>
    </w:p>
    <w:p w:rsidR="001B0BF3" w:rsidRPr="002905BA" w:rsidRDefault="00AD25C0" w:rsidP="001B0BF3">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1B0BF3" w:rsidRPr="002905BA" w:rsidRDefault="001B0BF3" w:rsidP="001B0BF3">
      <w:pPr>
        <w:autoSpaceDE w:val="0"/>
        <w:autoSpaceDN w:val="0"/>
        <w:adjustRightInd w:val="0"/>
        <w:jc w:val="both"/>
        <w:rPr>
          <w:rFonts w:ascii="Arial" w:hAnsi="Arial" w:cs="Arial"/>
          <w:b/>
          <w:sz w:val="18"/>
          <w:szCs w:val="18"/>
        </w:rPr>
      </w:pPr>
    </w:p>
    <w:p w:rsidR="00264851" w:rsidRPr="002905BA" w:rsidRDefault="001B0BF3" w:rsidP="0044718A">
      <w:pPr>
        <w:pStyle w:val="Prrafodelista"/>
        <w:numPr>
          <w:ilvl w:val="0"/>
          <w:numId w:val="33"/>
        </w:numPr>
        <w:autoSpaceDE w:val="0"/>
        <w:autoSpaceDN w:val="0"/>
        <w:adjustRightInd w:val="0"/>
        <w:jc w:val="both"/>
        <w:rPr>
          <w:rFonts w:ascii="Arial" w:hAnsi="Arial" w:cs="Arial"/>
          <w:sz w:val="18"/>
          <w:szCs w:val="18"/>
        </w:rPr>
      </w:pPr>
      <w:r w:rsidRPr="002905BA">
        <w:rPr>
          <w:rFonts w:ascii="Arial" w:hAnsi="Arial" w:cs="Arial"/>
          <w:sz w:val="18"/>
          <w:szCs w:val="18"/>
        </w:rPr>
        <w:t>Por las entidades federativas, mediante la comparación y el análisis del comportamiento de los fondos estatales en relación a años anteriores, con la finalidad de proponer la adecuada distribución de las aportaciones a mandatos públicos.</w:t>
      </w:r>
    </w:p>
    <w:p w:rsidR="001B0BF3" w:rsidRPr="002905BA" w:rsidRDefault="001B0BF3" w:rsidP="001B0BF3">
      <w:pPr>
        <w:jc w:val="both"/>
        <w:rPr>
          <w:rFonts w:ascii="Arial" w:hAnsi="Arial" w:cs="Arial"/>
          <w:sz w:val="18"/>
          <w:szCs w:val="18"/>
        </w:rPr>
      </w:pPr>
    </w:p>
    <w:p w:rsidR="001B0BF3"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Supervisar la instrumentación de registros que permitan el seguimiento de los convenios de cooperación de los fondos estatales de desarrollo cultural infantil, que se realizan anualmente con las entidades federativas, mediante la instrumentación de registros digitales, con la finalidad de coadyuvar en tiempo y forma al cumplimiento de su formalización.</w:t>
      </w:r>
    </w:p>
    <w:p w:rsidR="001B0BF3" w:rsidRPr="002905BA" w:rsidRDefault="001B0BF3" w:rsidP="001B0BF3">
      <w:pPr>
        <w:jc w:val="both"/>
        <w:rPr>
          <w:rFonts w:ascii="Arial" w:hAnsi="Arial" w:cs="Arial"/>
          <w:sz w:val="18"/>
          <w:szCs w:val="18"/>
        </w:rPr>
      </w:pPr>
    </w:p>
    <w:p w:rsidR="001B0BF3"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Brindar asesoría a los diferentes órganos de cultura de las entidades federativas acerca de la operación de los fondos estatales de desarrollo cultural infantil, proporcionando información clara, oportuna y veraz, con el fin de que se asegure la correcta aplicación de las políticas y reglas que rigen la operación de los mismos.</w:t>
      </w:r>
    </w:p>
    <w:p w:rsidR="001B0BF3" w:rsidRPr="002905BA" w:rsidRDefault="001B0BF3" w:rsidP="001B0BF3">
      <w:pPr>
        <w:jc w:val="both"/>
        <w:rPr>
          <w:rFonts w:ascii="Arial" w:hAnsi="Arial" w:cs="Arial"/>
          <w:sz w:val="18"/>
          <w:szCs w:val="18"/>
        </w:rPr>
      </w:pPr>
    </w:p>
    <w:p w:rsidR="00264851"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Implementar estrategias que permitan mantener adecuados canales de comunicación con las coordinaciones estatales de cultura infantil, a partir de la utilización del correo electrónico, oficios, llamadas telefónicas y reuniones de trabajo, con la finalidad de facilitar la relación interinstitucional y la conformación de acuerdos de cooperación.</w:t>
      </w:r>
    </w:p>
    <w:p w:rsidR="001B0BF3" w:rsidRPr="002905BA" w:rsidRDefault="001B0BF3" w:rsidP="001B0BF3">
      <w:pPr>
        <w:jc w:val="both"/>
        <w:rPr>
          <w:rFonts w:ascii="Arial" w:hAnsi="Arial" w:cs="Arial"/>
          <w:sz w:val="18"/>
          <w:szCs w:val="18"/>
        </w:rPr>
      </w:pPr>
    </w:p>
    <w:p w:rsidR="00264851"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Concertar agendas, recepción y revisión de información, elaboración de tarjetas informativas y participar en las reuniones de la comisión de planeación de los fondos estatales de cultura infantil, con base en las normas establecidas en el convenio jurídico, con la finalidad de representar los intereses de la federación y de hacer transparente la aplicación de los recursos públicos.</w:t>
      </w:r>
    </w:p>
    <w:p w:rsidR="001B0BF3" w:rsidRPr="002905BA" w:rsidRDefault="001B0BF3" w:rsidP="001B0BF3">
      <w:pPr>
        <w:jc w:val="both"/>
        <w:rPr>
          <w:rFonts w:ascii="Arial" w:hAnsi="Arial" w:cs="Arial"/>
          <w:sz w:val="18"/>
          <w:szCs w:val="18"/>
        </w:rPr>
      </w:pPr>
    </w:p>
    <w:p w:rsidR="00264851"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Analizar, evaluar y dictaminar proyectos presentados por las coordinaciones estatales de cultura infantil, para asegurar su planteamiento desde los derechos de la infancia, así como la descentralización hacia los municipios de cada entidad, con la finalidad de atender a los niños en su diversidad de circunstancias y problemáticas.</w:t>
      </w:r>
    </w:p>
    <w:p w:rsidR="001B0BF3" w:rsidRPr="002905BA" w:rsidRDefault="001B0BF3" w:rsidP="001B0BF3">
      <w:pPr>
        <w:jc w:val="both"/>
        <w:rPr>
          <w:rFonts w:ascii="Arial" w:hAnsi="Arial" w:cs="Arial"/>
          <w:sz w:val="18"/>
          <w:szCs w:val="18"/>
        </w:rPr>
      </w:pPr>
    </w:p>
    <w:p w:rsidR="00264851"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 xml:space="preserve">Asistir a las reuniones de las comisiones de planeación de los fondos infantiles en calidad de representante de la federación, que permita vigilar la correcta distribución de los recursos y su sano ejercicio, con la finalidad de asegurar el cumplimiento de los programas sustantivos a cargo de la </w:t>
      </w:r>
      <w:r w:rsidR="000E64B9" w:rsidRPr="002905BA">
        <w:rPr>
          <w:rFonts w:ascii="Arial" w:hAnsi="Arial" w:cs="Arial"/>
          <w:sz w:val="18"/>
          <w:szCs w:val="18"/>
        </w:rPr>
        <w:t>Coordinación Nacional de Desarrollo Cultural Infantil</w:t>
      </w:r>
      <w:r w:rsidRPr="002905BA">
        <w:rPr>
          <w:rFonts w:ascii="Arial" w:hAnsi="Arial" w:cs="Arial"/>
          <w:sz w:val="18"/>
          <w:szCs w:val="18"/>
        </w:rPr>
        <w:t xml:space="preserve"> en un marco de transparencia.</w:t>
      </w:r>
    </w:p>
    <w:p w:rsidR="001B0BF3" w:rsidRPr="002905BA" w:rsidRDefault="001B0BF3" w:rsidP="001B0BF3">
      <w:pPr>
        <w:jc w:val="both"/>
        <w:rPr>
          <w:rFonts w:ascii="Arial" w:hAnsi="Arial" w:cs="Arial"/>
          <w:sz w:val="18"/>
          <w:szCs w:val="18"/>
        </w:rPr>
      </w:pPr>
    </w:p>
    <w:p w:rsidR="00264851"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 xml:space="preserve">Participar en las comisiones de planeación de los fondos infantiles, aportando propuestas y sugerencias acordes a las líneas de acción de la </w:t>
      </w:r>
      <w:r w:rsidR="00DF413F" w:rsidRPr="002905BA">
        <w:rPr>
          <w:rFonts w:ascii="Arial" w:hAnsi="Arial" w:cs="Arial"/>
          <w:sz w:val="18"/>
          <w:szCs w:val="18"/>
        </w:rPr>
        <w:t xml:space="preserve">Coordinación Nacional de Desarrollo Cultural Infantil </w:t>
      </w:r>
      <w:r w:rsidRPr="002905BA">
        <w:rPr>
          <w:rFonts w:ascii="Arial" w:hAnsi="Arial" w:cs="Arial"/>
          <w:sz w:val="18"/>
          <w:szCs w:val="18"/>
        </w:rPr>
        <w:t xml:space="preserve">y a los lineamientos de operación de los fondos, con la finalidad de coadyuvar al cumplimiento de los programas sustantivos a cargo de dicha </w:t>
      </w:r>
      <w:r w:rsidR="00DF413F" w:rsidRPr="002905BA">
        <w:rPr>
          <w:rFonts w:ascii="Arial" w:hAnsi="Arial" w:cs="Arial"/>
          <w:sz w:val="18"/>
          <w:szCs w:val="18"/>
        </w:rPr>
        <w:t>Unidad Administrativa.</w:t>
      </w:r>
    </w:p>
    <w:p w:rsidR="00264851" w:rsidRPr="002905BA" w:rsidRDefault="00264851" w:rsidP="001B0BF3">
      <w:pPr>
        <w:jc w:val="both"/>
        <w:rPr>
          <w:rFonts w:ascii="Arial" w:hAnsi="Arial" w:cs="Arial"/>
          <w:sz w:val="18"/>
          <w:szCs w:val="18"/>
        </w:rPr>
      </w:pPr>
    </w:p>
    <w:p w:rsidR="00264851"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 xml:space="preserve">Supervisar las actividades del programa </w:t>
      </w:r>
      <w:r w:rsidR="00DF413F" w:rsidRPr="002905BA">
        <w:rPr>
          <w:rFonts w:ascii="Arial" w:hAnsi="Arial" w:cs="Arial"/>
          <w:sz w:val="18"/>
          <w:szCs w:val="18"/>
        </w:rPr>
        <w:t xml:space="preserve">Alas y Raíces </w:t>
      </w:r>
      <w:r w:rsidRPr="002905BA">
        <w:rPr>
          <w:rFonts w:ascii="Arial" w:hAnsi="Arial" w:cs="Arial"/>
          <w:sz w:val="18"/>
          <w:szCs w:val="18"/>
        </w:rPr>
        <w:t>desarrolladas en las diferentes instancias de cultura de las entidades federativas, a través de la evaluación de los registros financieros y el seguimiento de las actividades definidas para el programa, con la finalidad de asegurar que los recursos otorgados sean aplicados para lo que fueron solicitados, así como dar cumplimiento a la normatividad en materia de transparencia gubernamental</w:t>
      </w:r>
    </w:p>
    <w:p w:rsidR="001B0BF3" w:rsidRPr="002905BA" w:rsidRDefault="001B0BF3" w:rsidP="001B0BF3">
      <w:pPr>
        <w:jc w:val="both"/>
        <w:rPr>
          <w:rFonts w:ascii="Arial" w:hAnsi="Arial" w:cs="Arial"/>
          <w:sz w:val="18"/>
          <w:szCs w:val="18"/>
        </w:rPr>
      </w:pPr>
    </w:p>
    <w:p w:rsidR="00264851"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 xml:space="preserve">Instrumentar mecanismos que permitan ejercer una eficiente supervisión respecto al cumplimiento de las actas de las reuniones de comisión de planeación de los fondos infantiles, a través del seguimiento de las metas obtenidas, tanto en el número de personas atendidas como en el de las actividades realizadas, con la finalidad de aportar elementos de información que permitan evaluar el cumplimiento de metas del proyecto </w:t>
      </w:r>
      <w:r w:rsidR="00DF413F" w:rsidRPr="002905BA">
        <w:rPr>
          <w:rFonts w:ascii="Arial" w:hAnsi="Arial" w:cs="Arial"/>
          <w:sz w:val="18"/>
          <w:szCs w:val="18"/>
        </w:rPr>
        <w:t xml:space="preserve">Alas y Raíces </w:t>
      </w:r>
      <w:r w:rsidRPr="002905BA">
        <w:rPr>
          <w:rFonts w:ascii="Arial" w:hAnsi="Arial" w:cs="Arial"/>
          <w:sz w:val="18"/>
          <w:szCs w:val="18"/>
        </w:rPr>
        <w:t>en las entidades federativas.</w:t>
      </w:r>
    </w:p>
    <w:p w:rsidR="001B0BF3" w:rsidRPr="002905BA" w:rsidRDefault="001B0BF3" w:rsidP="001B0BF3">
      <w:pPr>
        <w:jc w:val="both"/>
        <w:rPr>
          <w:rFonts w:ascii="Arial" w:hAnsi="Arial" w:cs="Arial"/>
          <w:sz w:val="18"/>
          <w:szCs w:val="18"/>
        </w:rPr>
      </w:pPr>
    </w:p>
    <w:p w:rsidR="00264851"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 xml:space="preserve">Recopilar e integrar los informes cuantitativos mensuales y cualitativos trimestrales de cada una de las áreas de la </w:t>
      </w:r>
      <w:r w:rsidR="00DF413F" w:rsidRPr="002905BA">
        <w:rPr>
          <w:rFonts w:ascii="Arial" w:hAnsi="Arial" w:cs="Arial"/>
          <w:sz w:val="18"/>
          <w:szCs w:val="18"/>
        </w:rPr>
        <w:t>Coordinación Nacional de Desarrollo Cultural Infantil</w:t>
      </w:r>
      <w:r w:rsidRPr="002905BA">
        <w:rPr>
          <w:rFonts w:ascii="Arial" w:hAnsi="Arial" w:cs="Arial"/>
          <w:sz w:val="18"/>
          <w:szCs w:val="18"/>
        </w:rPr>
        <w:t xml:space="preserve">, que permita contar con información para evaluar las actividades realizadas en relación con las planeadas, con el fin de dar un seguimiento puntual al </w:t>
      </w:r>
      <w:r w:rsidR="00DF413F" w:rsidRPr="002905BA">
        <w:rPr>
          <w:rFonts w:ascii="Arial" w:hAnsi="Arial" w:cs="Arial"/>
          <w:sz w:val="18"/>
          <w:szCs w:val="18"/>
        </w:rPr>
        <w:t xml:space="preserve">Programa Anual de Trabajo </w:t>
      </w:r>
      <w:r w:rsidRPr="002905BA">
        <w:rPr>
          <w:rFonts w:ascii="Arial" w:hAnsi="Arial" w:cs="Arial"/>
          <w:sz w:val="18"/>
          <w:szCs w:val="18"/>
        </w:rPr>
        <w:t xml:space="preserve">de la </w:t>
      </w:r>
      <w:r w:rsidR="00DF413F" w:rsidRPr="002905BA">
        <w:rPr>
          <w:rFonts w:ascii="Arial" w:hAnsi="Arial" w:cs="Arial"/>
          <w:sz w:val="18"/>
          <w:szCs w:val="18"/>
        </w:rPr>
        <w:t>CNDCI</w:t>
      </w:r>
      <w:r w:rsidRPr="002905BA">
        <w:rPr>
          <w:rFonts w:ascii="Arial" w:hAnsi="Arial" w:cs="Arial"/>
          <w:sz w:val="18"/>
          <w:szCs w:val="18"/>
        </w:rPr>
        <w:t>.</w:t>
      </w:r>
    </w:p>
    <w:p w:rsidR="001B0BF3" w:rsidRPr="002905BA" w:rsidRDefault="001B0BF3" w:rsidP="001B0BF3">
      <w:pPr>
        <w:jc w:val="both"/>
        <w:rPr>
          <w:rFonts w:ascii="Arial" w:hAnsi="Arial" w:cs="Arial"/>
          <w:sz w:val="18"/>
          <w:szCs w:val="18"/>
        </w:rPr>
      </w:pPr>
    </w:p>
    <w:p w:rsidR="00264851"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 xml:space="preserve">Realizar mensualmente los registros de las metas alcanzadas por la </w:t>
      </w:r>
      <w:r w:rsidR="00DF413F" w:rsidRPr="002905BA">
        <w:rPr>
          <w:rFonts w:ascii="Arial" w:hAnsi="Arial" w:cs="Arial"/>
          <w:sz w:val="18"/>
          <w:szCs w:val="18"/>
        </w:rPr>
        <w:t>Coordinación Nacional de Desarrollo Cultural Infantil</w:t>
      </w:r>
      <w:r w:rsidRPr="002905BA">
        <w:rPr>
          <w:rFonts w:ascii="Arial" w:hAnsi="Arial" w:cs="Arial"/>
          <w:sz w:val="18"/>
          <w:szCs w:val="18"/>
        </w:rPr>
        <w:t>, en los sistemas digitales correspondientes y proponer indicadores para el año inmediato posterior.</w:t>
      </w:r>
    </w:p>
    <w:p w:rsidR="001B0BF3" w:rsidRPr="002905BA" w:rsidRDefault="001B0BF3" w:rsidP="001B0BF3">
      <w:pPr>
        <w:jc w:val="both"/>
        <w:rPr>
          <w:rFonts w:ascii="Arial" w:hAnsi="Arial" w:cs="Arial"/>
          <w:sz w:val="18"/>
          <w:szCs w:val="18"/>
        </w:rPr>
      </w:pPr>
    </w:p>
    <w:p w:rsidR="001B0BF3"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 xml:space="preserve">Gestionar con los estados e instituciones culturales la </w:t>
      </w:r>
      <w:r w:rsidR="000F252E" w:rsidRPr="002905BA">
        <w:rPr>
          <w:rFonts w:ascii="Arial" w:hAnsi="Arial" w:cs="Arial"/>
          <w:sz w:val="18"/>
          <w:szCs w:val="18"/>
        </w:rPr>
        <w:t>itinerantica</w:t>
      </w:r>
      <w:r w:rsidRPr="002905BA">
        <w:rPr>
          <w:rFonts w:ascii="Arial" w:hAnsi="Arial" w:cs="Arial"/>
          <w:sz w:val="18"/>
          <w:szCs w:val="18"/>
        </w:rPr>
        <w:t xml:space="preserve"> de exposiciones, que permitan dar a conocer la obra artística de niños y adolescentes de todo el país, así como las obras de creadores interesados en aproximar a los niños y adolescentes a las diferentes manifestaciones artísticas, con la finalidad de coadyuvar al fortalecimiento de los programas institucionales y en el disfrute y valoración de su  patrimonio cultural.</w:t>
      </w:r>
    </w:p>
    <w:p w:rsidR="001B0BF3" w:rsidRPr="002905BA" w:rsidRDefault="001B0BF3" w:rsidP="001B0BF3">
      <w:pPr>
        <w:jc w:val="both"/>
        <w:rPr>
          <w:rFonts w:ascii="Arial" w:hAnsi="Arial" w:cs="Arial"/>
          <w:sz w:val="18"/>
          <w:szCs w:val="18"/>
        </w:rPr>
      </w:pPr>
    </w:p>
    <w:p w:rsidR="00264851"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Gestionar con los estados e instituciones culturales la programación de concursos y convocatorias que coadyuven a la generación de procesos creativos en niños y adolescentes, a través de las distintas disciplinas y lenguajes artísticos.</w:t>
      </w:r>
    </w:p>
    <w:p w:rsidR="00264851" w:rsidRPr="002905BA" w:rsidRDefault="00264851" w:rsidP="001B0BF3">
      <w:pPr>
        <w:jc w:val="both"/>
        <w:rPr>
          <w:rFonts w:ascii="Arial" w:hAnsi="Arial" w:cs="Arial"/>
          <w:sz w:val="18"/>
          <w:szCs w:val="18"/>
        </w:rPr>
      </w:pPr>
    </w:p>
    <w:p w:rsidR="00AD25C0" w:rsidRPr="002905BA" w:rsidRDefault="001B0BF3" w:rsidP="0044718A">
      <w:pPr>
        <w:pStyle w:val="Prrafodelista"/>
        <w:numPr>
          <w:ilvl w:val="0"/>
          <w:numId w:val="33"/>
        </w:numPr>
        <w:jc w:val="both"/>
        <w:rPr>
          <w:rFonts w:ascii="Arial" w:hAnsi="Arial" w:cs="Arial"/>
          <w:sz w:val="18"/>
          <w:szCs w:val="18"/>
        </w:rPr>
      </w:pPr>
      <w:r w:rsidRPr="002905BA">
        <w:rPr>
          <w:rFonts w:ascii="Arial" w:hAnsi="Arial" w:cs="Arial"/>
          <w:sz w:val="18"/>
          <w:szCs w:val="18"/>
        </w:rPr>
        <w:t>Implementar estrategias orientadas a vincular a la coordinación nacional de desarrollo cultural infantil con otras instituciones públicas o privadas para la organización de concursos y exposiciones, a través de mecanismos de atención en beneficio de un mayor número de personas, con la finalidad de aproximar a los niños y adolescentes a las diversas manifestaciones artísticas.</w:t>
      </w:r>
    </w:p>
    <w:p w:rsidR="00AD25C0" w:rsidRPr="002905BA" w:rsidRDefault="00AD25C0" w:rsidP="00770DCD">
      <w:pPr>
        <w:rPr>
          <w:rFonts w:ascii="Arial" w:hAnsi="Arial" w:cs="Arial"/>
          <w:sz w:val="18"/>
          <w:szCs w:val="18"/>
        </w:rPr>
      </w:pPr>
    </w:p>
    <w:p w:rsidR="001B0BF3" w:rsidRPr="002905BA" w:rsidRDefault="001B0BF3" w:rsidP="00770DCD">
      <w:pPr>
        <w:rPr>
          <w:rFonts w:ascii="Arial" w:hAnsi="Arial" w:cs="Arial"/>
          <w:sz w:val="18"/>
          <w:szCs w:val="18"/>
        </w:rPr>
      </w:pPr>
    </w:p>
    <w:p w:rsidR="004E74B3" w:rsidRPr="002905BA" w:rsidRDefault="004E74B3" w:rsidP="00770DCD">
      <w:pPr>
        <w:rPr>
          <w:rFonts w:ascii="Arial" w:hAnsi="Arial" w:cs="Arial"/>
          <w:sz w:val="18"/>
          <w:szCs w:val="18"/>
        </w:rPr>
      </w:pPr>
    </w:p>
    <w:p w:rsidR="004E74B3" w:rsidRPr="002905BA" w:rsidRDefault="004E74B3" w:rsidP="00770DCD">
      <w:pPr>
        <w:rPr>
          <w:rFonts w:ascii="Arial" w:hAnsi="Arial" w:cs="Arial"/>
          <w:sz w:val="18"/>
          <w:szCs w:val="18"/>
        </w:rPr>
      </w:pPr>
    </w:p>
    <w:p w:rsidR="004E74B3" w:rsidRPr="002905BA" w:rsidRDefault="004E74B3" w:rsidP="00770DCD">
      <w:pPr>
        <w:rPr>
          <w:rFonts w:ascii="Arial" w:hAnsi="Arial" w:cs="Arial"/>
          <w:sz w:val="18"/>
          <w:szCs w:val="18"/>
        </w:rPr>
      </w:pPr>
    </w:p>
    <w:p w:rsidR="00AD25C0" w:rsidRPr="002905BA" w:rsidRDefault="00AD25C0" w:rsidP="00AD25C0">
      <w:pPr>
        <w:pStyle w:val="Prrafodelista"/>
        <w:numPr>
          <w:ilvl w:val="0"/>
          <w:numId w:val="24"/>
        </w:numPr>
        <w:rPr>
          <w:rFonts w:ascii="Arial" w:hAnsi="Arial" w:cs="Arial"/>
          <w:b/>
          <w:i/>
          <w:sz w:val="18"/>
          <w:szCs w:val="18"/>
        </w:rPr>
      </w:pPr>
      <w:r w:rsidRPr="002905BA">
        <w:rPr>
          <w:rFonts w:ascii="Arial" w:hAnsi="Arial" w:cs="Arial"/>
          <w:b/>
          <w:i/>
          <w:sz w:val="18"/>
          <w:szCs w:val="18"/>
        </w:rPr>
        <w:t xml:space="preserve">Secretario Auxiliar de Diseño y Desarrollo de Proyectos, </w:t>
      </w:r>
      <w:r w:rsidRPr="002905BA">
        <w:rPr>
          <w:rFonts w:ascii="Arial" w:hAnsi="Arial" w:cs="Arial"/>
          <w:b/>
          <w:sz w:val="18"/>
          <w:szCs w:val="18"/>
        </w:rPr>
        <w:t>con las siguientes características</w:t>
      </w:r>
      <w:r w:rsidRPr="002905BA">
        <w:rPr>
          <w:rFonts w:ascii="Arial" w:hAnsi="Arial" w:cs="Arial"/>
          <w:b/>
          <w:i/>
          <w:sz w:val="18"/>
          <w:szCs w:val="18"/>
        </w:rPr>
        <w:t>:</w:t>
      </w:r>
    </w:p>
    <w:p w:rsidR="00AD25C0" w:rsidRPr="002905BA" w:rsidRDefault="00AD25C0" w:rsidP="00770DCD">
      <w:pPr>
        <w:rPr>
          <w:rFonts w:ascii="Arial" w:hAnsi="Arial" w:cs="Arial"/>
          <w:sz w:val="18"/>
          <w:szCs w:val="18"/>
        </w:rPr>
      </w:pPr>
    </w:p>
    <w:p w:rsidR="00770DCD" w:rsidRPr="002905BA" w:rsidRDefault="00770DCD" w:rsidP="00770DCD">
      <w:pPr>
        <w:rPr>
          <w:rFonts w:ascii="Arial" w:hAnsi="Arial" w:cs="Arial"/>
          <w:sz w:val="18"/>
          <w:szCs w:val="18"/>
        </w:rPr>
      </w:pPr>
      <w:r w:rsidRPr="002905BA">
        <w:rPr>
          <w:rFonts w:ascii="Arial" w:hAnsi="Arial" w:cs="Arial"/>
          <w:sz w:val="18"/>
          <w:szCs w:val="18"/>
        </w:rPr>
        <w:t xml:space="preserve">Número de concurso: </w:t>
      </w:r>
      <w:r w:rsidR="00B2646E" w:rsidRPr="002905BA">
        <w:rPr>
          <w:rFonts w:ascii="Arial" w:hAnsi="Arial" w:cs="Arial"/>
          <w:sz w:val="18"/>
          <w:szCs w:val="18"/>
        </w:rPr>
        <w:t>66582</w:t>
      </w:r>
    </w:p>
    <w:p w:rsidR="00770DCD" w:rsidRPr="002905BA" w:rsidRDefault="00770DCD" w:rsidP="00770DCD">
      <w:pPr>
        <w:rPr>
          <w:rFonts w:ascii="Arial" w:hAnsi="Arial" w:cs="Arial"/>
          <w:sz w:val="18"/>
          <w:szCs w:val="18"/>
        </w:rPr>
      </w:pPr>
      <w:r w:rsidRPr="002905BA">
        <w:rPr>
          <w:rFonts w:ascii="Arial" w:hAnsi="Arial" w:cs="Arial"/>
          <w:sz w:val="18"/>
          <w:szCs w:val="18"/>
        </w:rPr>
        <w:t>Nombre de la Plaza: Secretario Auxiliar de Diseño y Desarrollo de Proyectos</w:t>
      </w:r>
    </w:p>
    <w:p w:rsidR="00770DCD" w:rsidRPr="002905BA" w:rsidRDefault="00770DCD" w:rsidP="00770DCD">
      <w:pPr>
        <w:rPr>
          <w:rFonts w:ascii="Arial" w:hAnsi="Arial" w:cs="Arial"/>
          <w:sz w:val="18"/>
          <w:szCs w:val="18"/>
        </w:rPr>
      </w:pPr>
      <w:r w:rsidRPr="002905BA">
        <w:rPr>
          <w:rFonts w:ascii="Arial" w:hAnsi="Arial" w:cs="Arial"/>
          <w:sz w:val="18"/>
          <w:szCs w:val="18"/>
        </w:rPr>
        <w:t>Número de vacantes: 1</w:t>
      </w:r>
    </w:p>
    <w:p w:rsidR="00770DCD" w:rsidRPr="002905BA" w:rsidRDefault="00770DCD" w:rsidP="00770DCD">
      <w:pPr>
        <w:rPr>
          <w:rFonts w:ascii="Arial" w:hAnsi="Arial" w:cs="Arial"/>
          <w:sz w:val="18"/>
          <w:szCs w:val="18"/>
        </w:rPr>
      </w:pPr>
      <w:r w:rsidRPr="002905BA">
        <w:rPr>
          <w:rFonts w:ascii="Arial" w:hAnsi="Arial" w:cs="Arial"/>
          <w:sz w:val="18"/>
          <w:szCs w:val="18"/>
        </w:rPr>
        <w:t>Nivel Administrativo: NA1</w:t>
      </w:r>
    </w:p>
    <w:p w:rsidR="00770DCD" w:rsidRPr="002905BA" w:rsidRDefault="00770DCD" w:rsidP="00770DCD">
      <w:pPr>
        <w:rPr>
          <w:rFonts w:ascii="Arial" w:hAnsi="Arial" w:cs="Arial"/>
          <w:sz w:val="18"/>
          <w:szCs w:val="18"/>
        </w:rPr>
      </w:pPr>
      <w:r w:rsidRPr="002905BA">
        <w:rPr>
          <w:rFonts w:ascii="Arial" w:hAnsi="Arial" w:cs="Arial"/>
          <w:sz w:val="18"/>
          <w:szCs w:val="18"/>
        </w:rPr>
        <w:t>Código de la Plaza: 11-H00-1-CFNA001-0001847-E-C-D</w:t>
      </w:r>
    </w:p>
    <w:p w:rsidR="00770DCD" w:rsidRPr="002905BA" w:rsidRDefault="00770DCD" w:rsidP="00770DCD">
      <w:pPr>
        <w:rPr>
          <w:rFonts w:ascii="Arial" w:hAnsi="Arial" w:cs="Arial"/>
          <w:sz w:val="18"/>
          <w:szCs w:val="18"/>
        </w:rPr>
      </w:pPr>
      <w:r w:rsidRPr="002905BA">
        <w:rPr>
          <w:rFonts w:ascii="Arial" w:hAnsi="Arial" w:cs="Arial"/>
          <w:sz w:val="18"/>
          <w:szCs w:val="18"/>
        </w:rPr>
        <w:t>Percepción ordinaria: 25254.76</w:t>
      </w:r>
    </w:p>
    <w:p w:rsidR="00770DCD" w:rsidRPr="002905BA" w:rsidRDefault="00770DCD" w:rsidP="00770DCD">
      <w:pPr>
        <w:rPr>
          <w:rFonts w:ascii="Arial" w:hAnsi="Arial" w:cs="Arial"/>
          <w:sz w:val="18"/>
          <w:szCs w:val="18"/>
        </w:rPr>
      </w:pPr>
      <w:r w:rsidRPr="002905BA">
        <w:rPr>
          <w:rFonts w:ascii="Arial" w:hAnsi="Arial" w:cs="Arial"/>
          <w:sz w:val="18"/>
          <w:szCs w:val="18"/>
        </w:rPr>
        <w:t>Adscripción: Coordinación Nacional de Desarrollo Cultural Infantil</w:t>
      </w:r>
    </w:p>
    <w:p w:rsidR="00770DCD" w:rsidRPr="002905BA" w:rsidRDefault="00770DCD" w:rsidP="00770DCD">
      <w:pPr>
        <w:rPr>
          <w:rFonts w:ascii="Arial" w:hAnsi="Arial" w:cs="Arial"/>
          <w:sz w:val="18"/>
          <w:szCs w:val="18"/>
        </w:rPr>
      </w:pPr>
      <w:r w:rsidRPr="002905BA">
        <w:rPr>
          <w:rFonts w:ascii="Arial" w:hAnsi="Arial" w:cs="Arial"/>
          <w:sz w:val="18"/>
          <w:szCs w:val="18"/>
        </w:rPr>
        <w:t>Sede: D.F., México</w:t>
      </w:r>
    </w:p>
    <w:p w:rsidR="00770DCD" w:rsidRPr="002905BA" w:rsidRDefault="00770DCD" w:rsidP="00770DCD">
      <w:pPr>
        <w:rPr>
          <w:rFonts w:ascii="Arial" w:hAnsi="Arial" w:cs="Arial"/>
          <w:sz w:val="18"/>
          <w:szCs w:val="18"/>
        </w:rPr>
      </w:pPr>
    </w:p>
    <w:tbl>
      <w:tblPr>
        <w:tblW w:w="5000" w:type="pct"/>
        <w:tblCellMar>
          <w:left w:w="70" w:type="dxa"/>
          <w:right w:w="70" w:type="dxa"/>
        </w:tblCellMar>
        <w:tblLook w:val="04A0"/>
      </w:tblPr>
      <w:tblGrid>
        <w:gridCol w:w="4482"/>
        <w:gridCol w:w="5558"/>
      </w:tblGrid>
      <w:tr w:rsidR="005A5213" w:rsidRPr="002905BA">
        <w:trPr>
          <w:trHeight w:val="300"/>
        </w:trPr>
        <w:tc>
          <w:tcPr>
            <w:tcW w:w="5000" w:type="pct"/>
            <w:gridSpan w:val="2"/>
            <w:tcBorders>
              <w:top w:val="nil"/>
              <w:left w:val="nil"/>
              <w:bottom w:val="nil"/>
              <w:right w:val="nil"/>
            </w:tcBorders>
            <w:shd w:val="clear" w:color="auto" w:fill="auto"/>
            <w:noWrap/>
            <w:vAlign w:val="center"/>
          </w:tcPr>
          <w:p w:rsidR="005A5213" w:rsidRPr="002905BA" w:rsidRDefault="005A5213">
            <w:pPr>
              <w:rPr>
                <w:rFonts w:ascii="Arial" w:hAnsi="Arial" w:cs="Arial"/>
                <w:b/>
                <w:bCs/>
                <w:sz w:val="18"/>
                <w:szCs w:val="18"/>
              </w:rPr>
            </w:pPr>
            <w:r w:rsidRPr="002905BA">
              <w:rPr>
                <w:rFonts w:ascii="Arial" w:hAnsi="Arial" w:cs="Arial"/>
                <w:b/>
                <w:bCs/>
                <w:sz w:val="18"/>
                <w:szCs w:val="18"/>
              </w:rPr>
              <w:t>Perfil y Requisitos:</w:t>
            </w:r>
          </w:p>
        </w:tc>
      </w:tr>
      <w:tr w:rsidR="005A5213" w:rsidRPr="002905BA">
        <w:trPr>
          <w:trHeight w:val="300"/>
        </w:trPr>
        <w:tc>
          <w:tcPr>
            <w:tcW w:w="5000" w:type="pct"/>
            <w:gridSpan w:val="2"/>
            <w:tcBorders>
              <w:top w:val="nil"/>
              <w:left w:val="nil"/>
              <w:bottom w:val="nil"/>
              <w:right w:val="nil"/>
            </w:tcBorders>
            <w:shd w:val="clear" w:color="auto" w:fill="auto"/>
            <w:noWrap/>
            <w:vAlign w:val="center"/>
          </w:tcPr>
          <w:p w:rsidR="005A5213" w:rsidRPr="002905BA" w:rsidRDefault="005A5213">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Licenciatura o Profesional, Titulado</w:t>
            </w:r>
          </w:p>
        </w:tc>
      </w:tr>
      <w:tr w:rsidR="005A5213" w:rsidRPr="002905BA">
        <w:trPr>
          <w:trHeight w:val="300"/>
        </w:trPr>
        <w:tc>
          <w:tcPr>
            <w:tcW w:w="2232" w:type="pct"/>
            <w:tcBorders>
              <w:top w:val="nil"/>
              <w:left w:val="nil"/>
              <w:bottom w:val="nil"/>
              <w:right w:val="nil"/>
            </w:tcBorders>
            <w:shd w:val="clear" w:color="auto" w:fill="auto"/>
            <w:noWrap/>
            <w:vAlign w:val="bottom"/>
          </w:tcPr>
          <w:p w:rsidR="005A5213" w:rsidRPr="002905BA" w:rsidRDefault="005A5213">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5A5213" w:rsidRPr="002905BA" w:rsidRDefault="005A5213">
            <w:pPr>
              <w:rPr>
                <w:rFonts w:ascii="Arial" w:hAnsi="Arial" w:cs="Arial"/>
                <w:sz w:val="18"/>
                <w:szCs w:val="18"/>
              </w:rPr>
            </w:pPr>
          </w:p>
        </w:tc>
      </w:tr>
      <w:tr w:rsidR="005A5213" w:rsidRPr="002905BA">
        <w:trPr>
          <w:trHeight w:val="315"/>
        </w:trPr>
        <w:tc>
          <w:tcPr>
            <w:tcW w:w="2232" w:type="pct"/>
            <w:tcBorders>
              <w:top w:val="nil"/>
              <w:left w:val="nil"/>
              <w:bottom w:val="nil"/>
              <w:right w:val="nil"/>
            </w:tcBorders>
            <w:shd w:val="clear" w:color="auto" w:fill="auto"/>
            <w:vAlign w:val="center"/>
          </w:tcPr>
          <w:p w:rsidR="005A5213" w:rsidRPr="002905BA" w:rsidRDefault="005A5213">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nil"/>
              <w:right w:val="nil"/>
            </w:tcBorders>
            <w:shd w:val="clear" w:color="auto" w:fill="auto"/>
            <w:vAlign w:val="center"/>
          </w:tcPr>
          <w:p w:rsidR="005A5213" w:rsidRPr="002905BA" w:rsidRDefault="005A5213">
            <w:pPr>
              <w:jc w:val="center"/>
              <w:rPr>
                <w:rFonts w:ascii="Arial" w:hAnsi="Arial" w:cs="Arial"/>
                <w:b/>
                <w:bCs/>
                <w:sz w:val="18"/>
                <w:szCs w:val="18"/>
              </w:rPr>
            </w:pPr>
            <w:r w:rsidRPr="002905BA">
              <w:rPr>
                <w:rFonts w:ascii="Arial" w:hAnsi="Arial" w:cs="Arial"/>
                <w:b/>
                <w:bCs/>
                <w:sz w:val="18"/>
                <w:szCs w:val="18"/>
              </w:rPr>
              <w:t>CARRERA GENERICA</w:t>
            </w:r>
          </w:p>
        </w:tc>
      </w:tr>
      <w:tr w:rsidR="005A5213"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Administración</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Antropología</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Artes</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Políticas y Administración Pública</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Educación</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Humanidades</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Psicología</w:t>
            </w:r>
          </w:p>
        </w:tc>
      </w:tr>
      <w:tr w:rsidR="005A5213" w:rsidRPr="002905BA">
        <w:trPr>
          <w:trHeight w:val="300"/>
        </w:trPr>
        <w:tc>
          <w:tcPr>
            <w:tcW w:w="2232" w:type="pct"/>
            <w:tcBorders>
              <w:top w:val="nil"/>
              <w:left w:val="nil"/>
              <w:bottom w:val="nil"/>
              <w:right w:val="nil"/>
            </w:tcBorders>
            <w:shd w:val="clear" w:color="auto" w:fill="auto"/>
            <w:noWrap/>
            <w:vAlign w:val="bottom"/>
          </w:tcPr>
          <w:p w:rsidR="005A5213" w:rsidRPr="002905BA" w:rsidRDefault="005A5213">
            <w:pPr>
              <w:jc w:val="center"/>
              <w:rPr>
                <w:rFonts w:ascii="Arial" w:hAnsi="Arial" w:cs="Arial"/>
                <w:sz w:val="18"/>
                <w:szCs w:val="18"/>
              </w:rPr>
            </w:pPr>
          </w:p>
        </w:tc>
        <w:tc>
          <w:tcPr>
            <w:tcW w:w="2768" w:type="pct"/>
            <w:tcBorders>
              <w:top w:val="nil"/>
              <w:left w:val="nil"/>
              <w:bottom w:val="nil"/>
              <w:right w:val="nil"/>
            </w:tcBorders>
            <w:shd w:val="clear" w:color="auto" w:fill="auto"/>
            <w:noWrap/>
            <w:vAlign w:val="bottom"/>
          </w:tcPr>
          <w:p w:rsidR="005A5213" w:rsidRPr="002905BA" w:rsidRDefault="005A5213">
            <w:pPr>
              <w:jc w:val="center"/>
              <w:rPr>
                <w:rFonts w:ascii="Arial" w:hAnsi="Arial" w:cs="Arial"/>
                <w:sz w:val="18"/>
                <w:szCs w:val="18"/>
              </w:rPr>
            </w:pPr>
          </w:p>
        </w:tc>
      </w:tr>
      <w:tr w:rsidR="005A5213" w:rsidRPr="002905BA">
        <w:trPr>
          <w:trHeight w:val="300"/>
        </w:trPr>
        <w:tc>
          <w:tcPr>
            <w:tcW w:w="5000" w:type="pct"/>
            <w:gridSpan w:val="2"/>
            <w:tcBorders>
              <w:top w:val="nil"/>
              <w:left w:val="nil"/>
              <w:bottom w:val="nil"/>
              <w:right w:val="nil"/>
            </w:tcBorders>
            <w:shd w:val="clear" w:color="auto" w:fill="auto"/>
            <w:noWrap/>
            <w:vAlign w:val="center"/>
          </w:tcPr>
          <w:p w:rsidR="005A5213" w:rsidRPr="002905BA" w:rsidRDefault="005A5213">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sidRPr="002905BA">
              <w:rPr>
                <w:rFonts w:ascii="Arial" w:hAnsi="Arial" w:cs="Arial"/>
                <w:b/>
                <w:bCs/>
                <w:sz w:val="18"/>
                <w:szCs w:val="18"/>
              </w:rPr>
              <w:t xml:space="preserve"> 3 </w:t>
            </w:r>
            <w:r w:rsidRPr="002905BA">
              <w:rPr>
                <w:rFonts w:ascii="Arial" w:hAnsi="Arial" w:cs="Arial"/>
                <w:sz w:val="18"/>
                <w:szCs w:val="18"/>
              </w:rPr>
              <w:t>años.</w:t>
            </w:r>
          </w:p>
        </w:tc>
      </w:tr>
      <w:tr w:rsidR="005A5213" w:rsidRPr="002905BA">
        <w:trPr>
          <w:trHeight w:val="300"/>
        </w:trPr>
        <w:tc>
          <w:tcPr>
            <w:tcW w:w="2232" w:type="pct"/>
            <w:tcBorders>
              <w:top w:val="nil"/>
              <w:left w:val="nil"/>
              <w:bottom w:val="nil"/>
              <w:right w:val="nil"/>
            </w:tcBorders>
            <w:shd w:val="clear" w:color="auto" w:fill="auto"/>
            <w:noWrap/>
            <w:vAlign w:val="bottom"/>
          </w:tcPr>
          <w:p w:rsidR="005A5213" w:rsidRPr="002905BA" w:rsidRDefault="005A5213">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5A5213" w:rsidRPr="002905BA" w:rsidRDefault="005A5213">
            <w:pPr>
              <w:rPr>
                <w:rFonts w:ascii="Arial" w:hAnsi="Arial" w:cs="Arial"/>
                <w:sz w:val="18"/>
                <w:szCs w:val="18"/>
              </w:rPr>
            </w:pPr>
          </w:p>
        </w:tc>
      </w:tr>
      <w:tr w:rsidR="005A5213" w:rsidRPr="002905BA">
        <w:trPr>
          <w:trHeight w:val="315"/>
        </w:trPr>
        <w:tc>
          <w:tcPr>
            <w:tcW w:w="2232" w:type="pct"/>
            <w:tcBorders>
              <w:top w:val="nil"/>
              <w:left w:val="nil"/>
              <w:bottom w:val="nil"/>
              <w:right w:val="nil"/>
            </w:tcBorders>
            <w:shd w:val="clear" w:color="auto" w:fill="auto"/>
            <w:vAlign w:val="center"/>
          </w:tcPr>
          <w:p w:rsidR="005A5213" w:rsidRPr="002905BA" w:rsidRDefault="005A5213">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nil"/>
              <w:right w:val="nil"/>
            </w:tcBorders>
            <w:shd w:val="clear" w:color="auto" w:fill="auto"/>
            <w:vAlign w:val="center"/>
          </w:tcPr>
          <w:p w:rsidR="005A5213" w:rsidRPr="002905BA" w:rsidRDefault="005A5213">
            <w:pPr>
              <w:jc w:val="center"/>
              <w:rPr>
                <w:rFonts w:ascii="Arial" w:hAnsi="Arial" w:cs="Arial"/>
                <w:b/>
                <w:bCs/>
                <w:sz w:val="18"/>
                <w:szCs w:val="18"/>
              </w:rPr>
            </w:pPr>
            <w:r w:rsidRPr="002905BA">
              <w:rPr>
                <w:rFonts w:ascii="Arial" w:hAnsi="Arial" w:cs="Arial"/>
                <w:b/>
                <w:bCs/>
                <w:sz w:val="18"/>
                <w:szCs w:val="18"/>
              </w:rPr>
              <w:t>ÁREA DE EXPERIENCIA</w:t>
            </w:r>
          </w:p>
        </w:tc>
      </w:tr>
      <w:tr w:rsidR="005A5213"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Antropología</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Antropología Cultural</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Historia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Historia General</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Pedagogía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Organización y Planificación de la Educación</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 Política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Ciencias Políticas</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Sociología</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Sociología Cultural</w:t>
            </w:r>
          </w:p>
        </w:tc>
      </w:tr>
      <w:tr w:rsidR="005A5213"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Política Sectorial</w:t>
            </w:r>
          </w:p>
        </w:tc>
        <w:tc>
          <w:tcPr>
            <w:tcW w:w="2768" w:type="pct"/>
            <w:tcBorders>
              <w:top w:val="nil"/>
              <w:left w:val="nil"/>
              <w:bottom w:val="single" w:sz="8" w:space="0" w:color="auto"/>
              <w:right w:val="single" w:sz="8" w:space="0" w:color="auto"/>
            </w:tcBorders>
            <w:shd w:val="clear" w:color="auto" w:fill="auto"/>
            <w:noWrap/>
            <w:vAlign w:val="bottom"/>
          </w:tcPr>
          <w:p w:rsidR="005A5213" w:rsidRPr="002905BA" w:rsidRDefault="005A5213">
            <w:pPr>
              <w:jc w:val="center"/>
              <w:rPr>
                <w:rFonts w:ascii="Arial" w:hAnsi="Arial" w:cs="Arial"/>
                <w:sz w:val="18"/>
                <w:szCs w:val="18"/>
              </w:rPr>
            </w:pPr>
            <w:r w:rsidRPr="002905BA">
              <w:rPr>
                <w:rFonts w:ascii="Arial" w:hAnsi="Arial" w:cs="Arial"/>
                <w:sz w:val="18"/>
                <w:szCs w:val="18"/>
              </w:rPr>
              <w:t>Cultura</w:t>
            </w:r>
          </w:p>
        </w:tc>
      </w:tr>
    </w:tbl>
    <w:p w:rsidR="00AD25C0" w:rsidRPr="002905BA" w:rsidRDefault="00AD25C0" w:rsidP="00AD25C0">
      <w:pPr>
        <w:autoSpaceDE w:val="0"/>
        <w:autoSpaceDN w:val="0"/>
        <w:adjustRightInd w:val="0"/>
        <w:jc w:val="both"/>
        <w:rPr>
          <w:rFonts w:ascii="Arial" w:hAnsi="Arial" w:cs="Arial"/>
          <w:b/>
          <w:sz w:val="18"/>
          <w:szCs w:val="18"/>
          <w:lang w:val="es-ES"/>
        </w:rPr>
      </w:pPr>
    </w:p>
    <w:p w:rsidR="005A5213" w:rsidRPr="002905BA" w:rsidRDefault="005A5213" w:rsidP="00AD25C0">
      <w:pPr>
        <w:autoSpaceDE w:val="0"/>
        <w:autoSpaceDN w:val="0"/>
        <w:adjustRightInd w:val="0"/>
        <w:jc w:val="both"/>
        <w:rPr>
          <w:rFonts w:ascii="Arial" w:hAnsi="Arial" w:cs="Arial"/>
          <w:b/>
          <w:sz w:val="18"/>
          <w:szCs w:val="18"/>
          <w:lang w:val="es-ES"/>
        </w:rPr>
      </w:pPr>
    </w:p>
    <w:p w:rsidR="00AD25C0" w:rsidRPr="002905BA" w:rsidRDefault="00AD25C0" w:rsidP="00AD25C0">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AD25C0" w:rsidRPr="002905BA" w:rsidRDefault="00AD25C0" w:rsidP="00AD25C0">
      <w:pPr>
        <w:tabs>
          <w:tab w:val="left" w:pos="1728"/>
          <w:tab w:val="left" w:pos="3468"/>
        </w:tabs>
        <w:jc w:val="both"/>
        <w:rPr>
          <w:rFonts w:ascii="Arial" w:hAnsi="Arial" w:cs="Arial"/>
          <w:b/>
          <w:sz w:val="18"/>
          <w:szCs w:val="18"/>
          <w:lang w:val="es-ES"/>
        </w:rPr>
      </w:pPr>
    </w:p>
    <w:p w:rsidR="00AD25C0" w:rsidRPr="002905BA" w:rsidRDefault="00AD25C0" w:rsidP="0044718A">
      <w:pPr>
        <w:numPr>
          <w:ilvl w:val="0"/>
          <w:numId w:val="27"/>
        </w:numPr>
        <w:snapToGrid w:val="0"/>
        <w:spacing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AD25C0" w:rsidRPr="002905BA" w:rsidRDefault="00AD25C0" w:rsidP="0044718A">
      <w:pPr>
        <w:numPr>
          <w:ilvl w:val="0"/>
          <w:numId w:val="27"/>
        </w:numPr>
        <w:snapToGrid w:val="0"/>
        <w:spacing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AD25C0" w:rsidRPr="002905BA" w:rsidRDefault="00AD25C0" w:rsidP="00AD25C0">
      <w:pPr>
        <w:snapToGrid w:val="0"/>
        <w:jc w:val="both"/>
        <w:rPr>
          <w:rFonts w:ascii="Arial" w:eastAsia="Arial" w:hAnsi="Arial" w:cs="Arial"/>
          <w:b/>
          <w:sz w:val="18"/>
          <w:szCs w:val="18"/>
          <w:highlight w:val="yellow"/>
          <w:lang w:val="es-ES_tradnl" w:eastAsia="es-ES"/>
        </w:rPr>
      </w:pPr>
    </w:p>
    <w:p w:rsidR="004E74B3" w:rsidRPr="002905BA" w:rsidRDefault="004E74B3" w:rsidP="00AD25C0">
      <w:pPr>
        <w:snapToGrid w:val="0"/>
        <w:jc w:val="both"/>
        <w:rPr>
          <w:rFonts w:ascii="Arial" w:eastAsia="Arial" w:hAnsi="Arial" w:cs="Arial"/>
          <w:b/>
          <w:sz w:val="18"/>
          <w:szCs w:val="18"/>
          <w:highlight w:val="yellow"/>
          <w:lang w:val="es-ES_tradnl" w:eastAsia="es-ES"/>
        </w:rPr>
      </w:pPr>
    </w:p>
    <w:p w:rsidR="00AD25C0" w:rsidRPr="002905BA" w:rsidRDefault="00AD25C0" w:rsidP="00AD25C0">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p w:rsidR="00AD25C0" w:rsidRPr="002905BA" w:rsidRDefault="00AD25C0" w:rsidP="00AD25C0">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AD25C0" w:rsidRPr="002905BA">
        <w:trPr>
          <w:trHeight w:val="340"/>
          <w:jc w:val="center"/>
        </w:trPr>
        <w:tc>
          <w:tcPr>
            <w:tcW w:w="3063" w:type="dxa"/>
            <w:tcBorders>
              <w:top w:val="nil"/>
              <w:left w:val="nil"/>
              <w:bottom w:val="single" w:sz="4" w:space="0" w:color="auto"/>
              <w:right w:val="nil"/>
            </w:tcBorders>
            <w:shd w:val="clear" w:color="auto" w:fill="auto"/>
            <w:vAlign w:val="center"/>
          </w:tcPr>
          <w:p w:rsidR="00AD25C0" w:rsidRPr="002905BA" w:rsidRDefault="00AD25C0"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AD25C0" w:rsidRPr="002905BA" w:rsidRDefault="00AD25C0"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AD25C0" w:rsidRPr="002905BA">
        <w:trPr>
          <w:trHeight w:val="340"/>
          <w:jc w:val="center"/>
        </w:trPr>
        <w:tc>
          <w:tcPr>
            <w:tcW w:w="3063" w:type="dxa"/>
            <w:tcBorders>
              <w:top w:val="single" w:sz="4" w:space="0" w:color="auto"/>
            </w:tcBorders>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AD25C0" w:rsidRPr="002905BA" w:rsidRDefault="00B2646E"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Evaluación de Habilidades</w:t>
            </w:r>
          </w:p>
        </w:tc>
        <w:tc>
          <w:tcPr>
            <w:tcW w:w="1615" w:type="dxa"/>
            <w:vAlign w:val="center"/>
          </w:tcPr>
          <w:p w:rsidR="00AD25C0" w:rsidRPr="002905BA" w:rsidRDefault="00B2646E"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20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AD25C0" w:rsidRPr="002905BA" w:rsidRDefault="00B2646E"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AD25C0" w:rsidRPr="002905BA" w:rsidRDefault="00B2646E"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AD25C0" w:rsidRPr="002905BA" w:rsidRDefault="00B2646E"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bl>
    <w:p w:rsidR="00AD25C0" w:rsidRPr="002905BA" w:rsidRDefault="00AD25C0" w:rsidP="00AD25C0">
      <w:pPr>
        <w:spacing w:after="120"/>
        <w:jc w:val="center"/>
        <w:outlineLvl w:val="3"/>
        <w:rPr>
          <w:rFonts w:ascii="Arial" w:hAnsi="Arial" w:cs="Arial"/>
          <w:b/>
          <w:sz w:val="18"/>
          <w:szCs w:val="18"/>
          <w:highlight w:val="yellow"/>
          <w:lang w:val="es-ES"/>
        </w:rPr>
      </w:pPr>
    </w:p>
    <w:p w:rsidR="004E74B3" w:rsidRPr="002905BA" w:rsidRDefault="004E74B3" w:rsidP="00AD25C0">
      <w:pPr>
        <w:autoSpaceDE w:val="0"/>
        <w:autoSpaceDN w:val="0"/>
        <w:adjustRightInd w:val="0"/>
        <w:jc w:val="both"/>
        <w:rPr>
          <w:rFonts w:ascii="Arial" w:hAnsi="Arial" w:cs="Arial"/>
          <w:b/>
          <w:sz w:val="18"/>
          <w:szCs w:val="18"/>
        </w:rPr>
      </w:pPr>
    </w:p>
    <w:p w:rsidR="00AD25C0" w:rsidRPr="002905BA" w:rsidRDefault="00AD25C0" w:rsidP="00AD25C0">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91118A" w:rsidRPr="002905BA" w:rsidRDefault="0091118A" w:rsidP="0091118A">
      <w:pPr>
        <w:autoSpaceDE w:val="0"/>
        <w:autoSpaceDN w:val="0"/>
        <w:adjustRightInd w:val="0"/>
        <w:rPr>
          <w:rFonts w:ascii="Arial" w:hAnsi="Arial" w:cs="Arial"/>
          <w:sz w:val="18"/>
          <w:szCs w:val="18"/>
        </w:rPr>
      </w:pPr>
    </w:p>
    <w:p w:rsidR="0091118A" w:rsidRPr="002905BA" w:rsidRDefault="0091118A" w:rsidP="0091118A">
      <w:pPr>
        <w:autoSpaceDE w:val="0"/>
        <w:autoSpaceDN w:val="0"/>
        <w:adjustRightInd w:val="0"/>
        <w:jc w:val="both"/>
        <w:rPr>
          <w:rFonts w:ascii="Arial" w:hAnsi="Arial" w:cs="Arial"/>
          <w:sz w:val="18"/>
          <w:szCs w:val="18"/>
        </w:rPr>
      </w:pPr>
      <w:r w:rsidRPr="002905BA">
        <w:rPr>
          <w:rFonts w:ascii="Arial" w:hAnsi="Arial" w:cs="Arial"/>
          <w:sz w:val="18"/>
          <w:szCs w:val="18"/>
        </w:rPr>
        <w:t xml:space="preserve">Planear e instrumentar proyectos de alcance local, estatal, regional y nacionales dirigidos a la población infantil, mediante la coordinación y vinculación de esfuerzos con diversas instancias </w:t>
      </w:r>
      <w:r w:rsidR="000771CB" w:rsidRPr="002905BA">
        <w:rPr>
          <w:rFonts w:ascii="Arial" w:hAnsi="Arial" w:cs="Arial"/>
          <w:sz w:val="18"/>
          <w:szCs w:val="18"/>
        </w:rPr>
        <w:t>públicas</w:t>
      </w:r>
      <w:r w:rsidRPr="002905BA">
        <w:rPr>
          <w:rFonts w:ascii="Arial" w:hAnsi="Arial" w:cs="Arial"/>
          <w:sz w:val="18"/>
          <w:szCs w:val="18"/>
        </w:rPr>
        <w:t xml:space="preserve"> y privadas de los estados de la república y la federación, con la finalidad de incidir en el intercambio de experiencias y desarrollo cultural de niños y adolescentes, así como en la formación y actualización de promotores de cultura infantil.</w:t>
      </w:r>
    </w:p>
    <w:p w:rsidR="00AD25C0" w:rsidRPr="002905BA" w:rsidRDefault="00AD25C0" w:rsidP="00AD25C0">
      <w:pPr>
        <w:autoSpaceDE w:val="0"/>
        <w:autoSpaceDN w:val="0"/>
        <w:adjustRightInd w:val="0"/>
        <w:jc w:val="both"/>
        <w:rPr>
          <w:rFonts w:ascii="Arial" w:hAnsi="Arial" w:cs="Arial"/>
          <w:b/>
          <w:sz w:val="18"/>
          <w:szCs w:val="18"/>
        </w:rPr>
      </w:pPr>
    </w:p>
    <w:p w:rsidR="0091118A" w:rsidRPr="002905BA" w:rsidRDefault="0091118A" w:rsidP="0091118A">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91118A" w:rsidRPr="002905BA" w:rsidRDefault="0091118A" w:rsidP="0091118A">
      <w:pPr>
        <w:autoSpaceDE w:val="0"/>
        <w:autoSpaceDN w:val="0"/>
        <w:adjustRightInd w:val="0"/>
        <w:jc w:val="both"/>
        <w:rPr>
          <w:rFonts w:ascii="Arial" w:hAnsi="Arial" w:cs="Arial"/>
          <w:b/>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sz w:val="18"/>
          <w:szCs w:val="18"/>
        </w:rPr>
      </w:pPr>
      <w:r w:rsidRPr="002905BA">
        <w:rPr>
          <w:rFonts w:ascii="Arial" w:hAnsi="Arial" w:cs="Arial"/>
          <w:sz w:val="18"/>
          <w:szCs w:val="18"/>
        </w:rPr>
        <w:t xml:space="preserve">Diseñar junto con la </w:t>
      </w:r>
      <w:r w:rsidR="000771CB" w:rsidRPr="002905BA">
        <w:rPr>
          <w:rFonts w:ascii="Arial" w:hAnsi="Arial" w:cs="Arial"/>
          <w:sz w:val="18"/>
          <w:szCs w:val="18"/>
        </w:rPr>
        <w:t>Secretaría Ejecutiva de Fondos y Apoyos</w:t>
      </w:r>
      <w:r w:rsidRPr="002905BA">
        <w:rPr>
          <w:rFonts w:ascii="Arial" w:hAnsi="Arial" w:cs="Arial"/>
          <w:sz w:val="18"/>
          <w:szCs w:val="18"/>
        </w:rPr>
        <w:t>, proyectos de cultura infantil, a través de la suma de esfuerzos de los tres niveles de gobierno, desarrollando un trabajo estructurado por regiones: noreste, noroeste, centro, centro occidente y sur, con la finalidad de atender las características y necesidades de los niños, niñas y adolescentes de cada zona y región del país.</w:t>
      </w:r>
    </w:p>
    <w:p w:rsidR="0091118A" w:rsidRPr="002905BA" w:rsidRDefault="0091118A" w:rsidP="0091118A">
      <w:pPr>
        <w:autoSpaceDE w:val="0"/>
        <w:autoSpaceDN w:val="0"/>
        <w:adjustRightInd w:val="0"/>
        <w:jc w:val="both"/>
        <w:rPr>
          <w:rFonts w:ascii="Arial" w:hAnsi="Arial" w:cs="Arial"/>
          <w:bCs/>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bCs/>
          <w:sz w:val="18"/>
          <w:szCs w:val="18"/>
        </w:rPr>
      </w:pPr>
      <w:r w:rsidRPr="002905BA">
        <w:rPr>
          <w:rFonts w:ascii="Arial" w:hAnsi="Arial" w:cs="Arial"/>
          <w:sz w:val="18"/>
          <w:szCs w:val="18"/>
        </w:rPr>
        <w:t>Proponer el desarrollo de propuestas que amplíen la oferta cultural hacia públicos infantiles, juveniles y adultos con proyectos que puedan instrumentarse en los diferentes dispositivos electrónicos y móviles a fin de contribuir con el desarrollo cultural de la sociedad.</w:t>
      </w:r>
    </w:p>
    <w:p w:rsidR="0091118A" w:rsidRPr="002905BA" w:rsidRDefault="0091118A" w:rsidP="0091118A">
      <w:pPr>
        <w:autoSpaceDE w:val="0"/>
        <w:autoSpaceDN w:val="0"/>
        <w:adjustRightInd w:val="0"/>
        <w:jc w:val="both"/>
        <w:rPr>
          <w:rFonts w:ascii="Arial" w:hAnsi="Arial" w:cs="Arial"/>
          <w:bCs/>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bCs/>
          <w:sz w:val="18"/>
          <w:szCs w:val="18"/>
        </w:rPr>
      </w:pPr>
      <w:r w:rsidRPr="002905BA">
        <w:rPr>
          <w:rFonts w:ascii="Arial" w:hAnsi="Arial" w:cs="Arial"/>
          <w:sz w:val="18"/>
          <w:szCs w:val="18"/>
        </w:rPr>
        <w:t xml:space="preserve">Organizar e instrumentar reuniones de cultura infantil en coordinación con todas las entidades federativas, con el objetivo de promover el intercambio, la participación y la descentralización de los bienes y servicios culturales que ofrece el </w:t>
      </w:r>
      <w:r w:rsidR="000771CB" w:rsidRPr="002905BA">
        <w:rPr>
          <w:rFonts w:ascii="Arial" w:hAnsi="Arial" w:cs="Arial"/>
          <w:sz w:val="18"/>
          <w:szCs w:val="18"/>
        </w:rPr>
        <w:t>CONACULTA</w:t>
      </w:r>
      <w:r w:rsidRPr="002905BA">
        <w:rPr>
          <w:rFonts w:ascii="Arial" w:hAnsi="Arial" w:cs="Arial"/>
          <w:sz w:val="18"/>
          <w:szCs w:val="18"/>
        </w:rPr>
        <w:t>, en beneficio de la población infantil.</w:t>
      </w:r>
    </w:p>
    <w:p w:rsidR="0091118A" w:rsidRPr="002905BA" w:rsidRDefault="0091118A" w:rsidP="0091118A">
      <w:pPr>
        <w:autoSpaceDE w:val="0"/>
        <w:autoSpaceDN w:val="0"/>
        <w:adjustRightInd w:val="0"/>
        <w:jc w:val="both"/>
        <w:rPr>
          <w:rFonts w:ascii="Arial" w:hAnsi="Arial" w:cs="Arial"/>
          <w:bCs/>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bCs/>
          <w:sz w:val="18"/>
          <w:szCs w:val="18"/>
        </w:rPr>
      </w:pPr>
      <w:r w:rsidRPr="002905BA">
        <w:rPr>
          <w:rFonts w:ascii="Arial" w:hAnsi="Arial" w:cs="Arial"/>
          <w:sz w:val="18"/>
          <w:szCs w:val="18"/>
        </w:rPr>
        <w:t>Diseñar e instrumentar mecanismos de evaluación y seguimiento a los acuerdos y acciones establecidos con los coordinadores de cultura infantil de cada estado de la república, a partir de la elaboración de un diagnóstico estatal, con la finalidad de coadyuvar en tiempo y forma al cumplimiento de los objetivos previamente establecidos.</w:t>
      </w:r>
    </w:p>
    <w:p w:rsidR="0091118A" w:rsidRPr="002905BA" w:rsidRDefault="0091118A" w:rsidP="0091118A">
      <w:pPr>
        <w:autoSpaceDE w:val="0"/>
        <w:autoSpaceDN w:val="0"/>
        <w:adjustRightInd w:val="0"/>
        <w:jc w:val="both"/>
        <w:rPr>
          <w:rFonts w:ascii="Arial" w:hAnsi="Arial" w:cs="Arial"/>
          <w:bCs/>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bCs/>
          <w:sz w:val="18"/>
          <w:szCs w:val="18"/>
        </w:rPr>
      </w:pPr>
      <w:r w:rsidRPr="002905BA">
        <w:rPr>
          <w:rFonts w:ascii="Arial" w:hAnsi="Arial" w:cs="Arial"/>
          <w:sz w:val="18"/>
          <w:szCs w:val="18"/>
        </w:rPr>
        <w:t>Coordinar las acciones necesarias para la implementación de programas y estrategias en materia de profesionalización mediante la capacitación y actualización de maestros y promotores de cultura infantil de todo el país en coordinación con los institutos, secretarías y consejos estatales de cultura, así como con otras instituciones gubernamentales, federales, estatales y de la sociedad civil, con la finalidad de acrecentar y fortalecer a los cuadros de promotores de cultura infantil, enriqueciendo su práctica con elementos teóricos y metodológicos innovadores.</w:t>
      </w:r>
    </w:p>
    <w:p w:rsidR="0091118A" w:rsidRPr="002905BA" w:rsidRDefault="0091118A" w:rsidP="0091118A">
      <w:pPr>
        <w:autoSpaceDE w:val="0"/>
        <w:autoSpaceDN w:val="0"/>
        <w:adjustRightInd w:val="0"/>
        <w:jc w:val="both"/>
        <w:rPr>
          <w:rFonts w:ascii="Arial" w:hAnsi="Arial" w:cs="Arial"/>
          <w:bCs/>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bCs/>
          <w:sz w:val="18"/>
          <w:szCs w:val="18"/>
        </w:rPr>
      </w:pPr>
      <w:r w:rsidRPr="002905BA">
        <w:rPr>
          <w:rFonts w:ascii="Arial" w:hAnsi="Arial" w:cs="Arial"/>
          <w:sz w:val="18"/>
          <w:szCs w:val="18"/>
        </w:rPr>
        <w:t xml:space="preserve">Desarrollar proyectos de formación sobre diversos temas de cultura infantil, mediante la coordinación de acciones conjuntas con instituciones de educación superior, con la finalidad de generar condiciones que contribuyan al reconocimiento de la diversidad de infancias que coexisten en </w:t>
      </w:r>
      <w:r w:rsidR="000771CB" w:rsidRPr="002905BA">
        <w:rPr>
          <w:rFonts w:ascii="Arial" w:hAnsi="Arial" w:cs="Arial"/>
          <w:sz w:val="18"/>
          <w:szCs w:val="18"/>
        </w:rPr>
        <w:t>México</w:t>
      </w:r>
      <w:r w:rsidRPr="002905BA">
        <w:rPr>
          <w:rFonts w:ascii="Arial" w:hAnsi="Arial" w:cs="Arial"/>
          <w:sz w:val="18"/>
          <w:szCs w:val="18"/>
        </w:rPr>
        <w:t xml:space="preserve"> y proponer líneas de acción para su atención.</w:t>
      </w:r>
    </w:p>
    <w:p w:rsidR="0091118A" w:rsidRPr="002905BA" w:rsidRDefault="0091118A" w:rsidP="0091118A">
      <w:pPr>
        <w:autoSpaceDE w:val="0"/>
        <w:autoSpaceDN w:val="0"/>
        <w:adjustRightInd w:val="0"/>
        <w:jc w:val="both"/>
        <w:rPr>
          <w:rFonts w:ascii="Arial" w:hAnsi="Arial" w:cs="Arial"/>
          <w:bCs/>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bCs/>
          <w:sz w:val="18"/>
          <w:szCs w:val="18"/>
        </w:rPr>
      </w:pPr>
      <w:r w:rsidRPr="002905BA">
        <w:rPr>
          <w:rFonts w:ascii="Arial" w:hAnsi="Arial" w:cs="Arial"/>
          <w:sz w:val="18"/>
          <w:szCs w:val="18"/>
        </w:rPr>
        <w:t xml:space="preserve">Instrumentar mecanismos que permitan dar seguimiento y evaluar el cumplimiento e impacto del </w:t>
      </w:r>
      <w:r w:rsidR="000771CB" w:rsidRPr="002905BA">
        <w:rPr>
          <w:rFonts w:ascii="Arial" w:hAnsi="Arial" w:cs="Arial"/>
          <w:sz w:val="18"/>
          <w:szCs w:val="18"/>
        </w:rPr>
        <w:t>Programa Especial de Formación y Actualización a Promotores de Cultura Infantil</w:t>
      </w:r>
      <w:r w:rsidRPr="002905BA">
        <w:rPr>
          <w:rFonts w:ascii="Arial" w:hAnsi="Arial" w:cs="Arial"/>
          <w:sz w:val="18"/>
          <w:szCs w:val="18"/>
        </w:rPr>
        <w:t>, mediante el análisis de la información recabada en los instrumentos elaborados para tal fin, con el objetivo de solucionar las problemáticas detectadas y mejorar la operación de este programa especial.</w:t>
      </w:r>
    </w:p>
    <w:p w:rsidR="0091118A" w:rsidRPr="002905BA" w:rsidRDefault="0091118A" w:rsidP="0091118A">
      <w:pPr>
        <w:autoSpaceDE w:val="0"/>
        <w:autoSpaceDN w:val="0"/>
        <w:adjustRightInd w:val="0"/>
        <w:jc w:val="both"/>
        <w:rPr>
          <w:rFonts w:ascii="Arial" w:hAnsi="Arial" w:cs="Arial"/>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sz w:val="18"/>
          <w:szCs w:val="18"/>
        </w:rPr>
      </w:pPr>
      <w:r w:rsidRPr="002905BA">
        <w:rPr>
          <w:rFonts w:ascii="Arial" w:hAnsi="Arial" w:cs="Arial"/>
          <w:sz w:val="18"/>
          <w:szCs w:val="18"/>
        </w:rPr>
        <w:t>Coordinar el desarrollo de proyectos incluyentes dirigidos a la niñez mexicana, a partir de las características y necesidades de los grupos específicos con la finalidad de influir de manera directa en una política incluyente.</w:t>
      </w:r>
    </w:p>
    <w:p w:rsidR="0091118A" w:rsidRPr="002905BA" w:rsidRDefault="0091118A" w:rsidP="0091118A">
      <w:pPr>
        <w:autoSpaceDE w:val="0"/>
        <w:autoSpaceDN w:val="0"/>
        <w:adjustRightInd w:val="0"/>
        <w:jc w:val="both"/>
        <w:rPr>
          <w:rFonts w:ascii="Arial" w:hAnsi="Arial" w:cs="Arial"/>
          <w:bCs/>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bCs/>
          <w:sz w:val="18"/>
          <w:szCs w:val="18"/>
        </w:rPr>
      </w:pPr>
      <w:r w:rsidRPr="002905BA">
        <w:rPr>
          <w:rFonts w:ascii="Arial" w:hAnsi="Arial" w:cs="Arial"/>
          <w:sz w:val="18"/>
          <w:szCs w:val="18"/>
        </w:rPr>
        <w:t xml:space="preserve">Generar acciones en coordinación con otras áreas de la </w:t>
      </w:r>
      <w:r w:rsidR="000771CB" w:rsidRPr="002905BA">
        <w:rPr>
          <w:rFonts w:ascii="Arial" w:hAnsi="Arial" w:cs="Arial"/>
          <w:sz w:val="18"/>
          <w:szCs w:val="18"/>
        </w:rPr>
        <w:t xml:space="preserve">CNDCI </w:t>
      </w:r>
      <w:r w:rsidRPr="002905BA">
        <w:rPr>
          <w:rFonts w:ascii="Arial" w:hAnsi="Arial" w:cs="Arial"/>
          <w:sz w:val="18"/>
          <w:szCs w:val="18"/>
        </w:rPr>
        <w:t xml:space="preserve">que posibiliten el acceso a los bienes y servicios culturales de los grupos excluidos por situación social o condición diferente, considerando las líneas de acción estratégicas contempladas en los programas de trabajo de la </w:t>
      </w:r>
      <w:r w:rsidR="000771CB" w:rsidRPr="002905BA">
        <w:rPr>
          <w:rFonts w:ascii="Arial" w:hAnsi="Arial" w:cs="Arial"/>
          <w:sz w:val="18"/>
          <w:szCs w:val="18"/>
        </w:rPr>
        <w:t>CNDCI</w:t>
      </w:r>
      <w:r w:rsidRPr="002905BA">
        <w:rPr>
          <w:rFonts w:ascii="Arial" w:hAnsi="Arial" w:cs="Arial"/>
          <w:sz w:val="18"/>
          <w:szCs w:val="18"/>
        </w:rPr>
        <w:t>, con la finalidad de crear políticas que contribuyan a la inclusión de dichos grupos sociales.</w:t>
      </w:r>
    </w:p>
    <w:p w:rsidR="0091118A" w:rsidRPr="002905BA" w:rsidRDefault="0091118A" w:rsidP="0091118A">
      <w:pPr>
        <w:autoSpaceDE w:val="0"/>
        <w:autoSpaceDN w:val="0"/>
        <w:adjustRightInd w:val="0"/>
        <w:jc w:val="both"/>
        <w:rPr>
          <w:rFonts w:ascii="Arial" w:hAnsi="Arial" w:cs="Arial"/>
          <w:bCs/>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bCs/>
          <w:sz w:val="18"/>
          <w:szCs w:val="18"/>
        </w:rPr>
      </w:pPr>
      <w:r w:rsidRPr="002905BA">
        <w:rPr>
          <w:rFonts w:ascii="Arial" w:hAnsi="Arial" w:cs="Arial"/>
          <w:sz w:val="18"/>
          <w:szCs w:val="18"/>
        </w:rPr>
        <w:t>Instrumentar mecanismos que permitan dar seguimiento a las acciones emprendidas para la atención de niños y jóvenes en contextos específicos mediante la implementación de estrategias de control y evaluación de los programas dirigidos a estas poblaciones, coadyuvando así a su desarrollo sociocultural.</w:t>
      </w:r>
    </w:p>
    <w:p w:rsidR="0091118A" w:rsidRPr="002905BA" w:rsidRDefault="0091118A" w:rsidP="0091118A">
      <w:pPr>
        <w:autoSpaceDE w:val="0"/>
        <w:autoSpaceDN w:val="0"/>
        <w:adjustRightInd w:val="0"/>
        <w:jc w:val="both"/>
        <w:rPr>
          <w:rFonts w:ascii="Arial" w:hAnsi="Arial" w:cs="Arial"/>
          <w:bCs/>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bCs/>
          <w:sz w:val="18"/>
          <w:szCs w:val="18"/>
        </w:rPr>
      </w:pPr>
      <w:r w:rsidRPr="002905BA">
        <w:rPr>
          <w:rFonts w:ascii="Arial" w:hAnsi="Arial" w:cs="Arial"/>
          <w:sz w:val="18"/>
          <w:szCs w:val="18"/>
        </w:rPr>
        <w:t xml:space="preserve">Establecer comunicación con diversas instituciones públicas y privadas, a través de la instrumentación de diversas estrategias de comunicación que permitan dar a conocer los programas sustantivos que desarrolla la </w:t>
      </w:r>
      <w:r w:rsidR="000771CB" w:rsidRPr="002905BA">
        <w:rPr>
          <w:rFonts w:ascii="Arial" w:hAnsi="Arial" w:cs="Arial"/>
          <w:sz w:val="18"/>
          <w:szCs w:val="18"/>
        </w:rPr>
        <w:t>CNDCI, con la</w:t>
      </w:r>
      <w:r w:rsidRPr="002905BA">
        <w:rPr>
          <w:rFonts w:ascii="Arial" w:hAnsi="Arial" w:cs="Arial"/>
          <w:sz w:val="18"/>
          <w:szCs w:val="18"/>
        </w:rPr>
        <w:t xml:space="preserve"> finalidad de implantar posibles convenios de intercambio y colaboración.</w:t>
      </w:r>
    </w:p>
    <w:p w:rsidR="0091118A" w:rsidRPr="002905BA" w:rsidRDefault="0091118A" w:rsidP="0091118A">
      <w:pPr>
        <w:autoSpaceDE w:val="0"/>
        <w:autoSpaceDN w:val="0"/>
        <w:adjustRightInd w:val="0"/>
        <w:jc w:val="both"/>
        <w:rPr>
          <w:rFonts w:ascii="Arial" w:hAnsi="Arial" w:cs="Arial"/>
          <w:bCs/>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bCs/>
          <w:sz w:val="18"/>
          <w:szCs w:val="18"/>
        </w:rPr>
      </w:pPr>
      <w:r w:rsidRPr="002905BA">
        <w:rPr>
          <w:rFonts w:ascii="Arial" w:hAnsi="Arial" w:cs="Arial"/>
          <w:sz w:val="18"/>
          <w:szCs w:val="18"/>
        </w:rPr>
        <w:t>Instrumentar mecanismos que permitan dar seguimiento a los convenios de intercambio y colaboración establecidos con organismos públicos y privados, verificando el cumplimiento de los mismos con base en las acciones pactadas, con la finalidad de desarrollar u orientar programas y actividades específicas que contribuyan a la promoción de la cultura y las artes.</w:t>
      </w:r>
    </w:p>
    <w:p w:rsidR="0091118A" w:rsidRPr="002905BA" w:rsidRDefault="0091118A" w:rsidP="0091118A">
      <w:pPr>
        <w:autoSpaceDE w:val="0"/>
        <w:autoSpaceDN w:val="0"/>
        <w:adjustRightInd w:val="0"/>
        <w:jc w:val="both"/>
        <w:rPr>
          <w:rFonts w:ascii="Arial" w:hAnsi="Arial" w:cs="Arial"/>
          <w:bCs/>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bCs/>
          <w:sz w:val="18"/>
          <w:szCs w:val="18"/>
        </w:rPr>
      </w:pPr>
      <w:r w:rsidRPr="002905BA">
        <w:rPr>
          <w:rFonts w:ascii="Arial" w:hAnsi="Arial" w:cs="Arial"/>
          <w:sz w:val="18"/>
          <w:szCs w:val="18"/>
        </w:rPr>
        <w:t xml:space="preserve">Coordinar las acciones necesarias para la estructuración de un banco de datos de las instituciones afines al quehacer sustantivo de la </w:t>
      </w:r>
      <w:r w:rsidR="000771CB" w:rsidRPr="002905BA">
        <w:rPr>
          <w:rFonts w:ascii="Arial" w:hAnsi="Arial" w:cs="Arial"/>
          <w:sz w:val="18"/>
          <w:szCs w:val="18"/>
        </w:rPr>
        <w:t>Coordinación Nacional de Desarrollo Cultural Infantil</w:t>
      </w:r>
      <w:r w:rsidRPr="002905BA">
        <w:rPr>
          <w:rFonts w:ascii="Arial" w:hAnsi="Arial" w:cs="Arial"/>
          <w:sz w:val="18"/>
          <w:szCs w:val="18"/>
        </w:rPr>
        <w:t>, mediante la incorporación de información que permita identificar a posibles candidatos para ser colaboradores en los diversos proyectos institucionales que se desarrollan, con la finalidad de participar de manera conjunta en la promoción y difusión cultural.</w:t>
      </w:r>
    </w:p>
    <w:p w:rsidR="0091118A" w:rsidRPr="002905BA" w:rsidRDefault="0091118A" w:rsidP="0091118A">
      <w:pPr>
        <w:autoSpaceDE w:val="0"/>
        <w:autoSpaceDN w:val="0"/>
        <w:adjustRightInd w:val="0"/>
        <w:jc w:val="both"/>
        <w:rPr>
          <w:rFonts w:ascii="Arial" w:hAnsi="Arial" w:cs="Arial"/>
          <w:bCs/>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bCs/>
          <w:sz w:val="18"/>
          <w:szCs w:val="18"/>
        </w:rPr>
      </w:pPr>
      <w:r w:rsidRPr="002905BA">
        <w:rPr>
          <w:rFonts w:ascii="Arial" w:hAnsi="Arial" w:cs="Arial"/>
          <w:sz w:val="18"/>
          <w:szCs w:val="18"/>
        </w:rPr>
        <w:t xml:space="preserve">Coordinar las acciones necesarias que permitan ordenar y sistematizar la información para organizar y coordinar proyectos tales como: reuniones, encuentros, eventos o actividades de cultura infantil organizados en alguna entidad federativa de manera conjunta con el </w:t>
      </w:r>
      <w:r w:rsidR="000771CB" w:rsidRPr="002905BA">
        <w:rPr>
          <w:rFonts w:ascii="Arial" w:hAnsi="Arial" w:cs="Arial"/>
          <w:sz w:val="18"/>
          <w:szCs w:val="18"/>
        </w:rPr>
        <w:t>Consejo Nacional para la Cultura y las Artes</w:t>
      </w:r>
      <w:r w:rsidRPr="002905BA">
        <w:rPr>
          <w:rFonts w:ascii="Arial" w:hAnsi="Arial" w:cs="Arial"/>
          <w:sz w:val="18"/>
          <w:szCs w:val="18"/>
        </w:rPr>
        <w:t>, mediante un ejercicio de investigación permanente con la finalidad de hacer presencia institucional para el fortalecimiento de su quehacer sustantivo.</w:t>
      </w:r>
    </w:p>
    <w:p w:rsidR="0091118A" w:rsidRPr="002905BA" w:rsidRDefault="0091118A" w:rsidP="0091118A">
      <w:pPr>
        <w:autoSpaceDE w:val="0"/>
        <w:autoSpaceDN w:val="0"/>
        <w:adjustRightInd w:val="0"/>
        <w:jc w:val="both"/>
        <w:rPr>
          <w:rFonts w:ascii="Arial" w:hAnsi="Arial" w:cs="Arial"/>
          <w:bCs/>
          <w:sz w:val="18"/>
          <w:szCs w:val="18"/>
        </w:rPr>
      </w:pPr>
    </w:p>
    <w:p w:rsidR="0091118A" w:rsidRPr="002905BA" w:rsidRDefault="0091118A" w:rsidP="0044718A">
      <w:pPr>
        <w:pStyle w:val="Prrafodelista"/>
        <w:numPr>
          <w:ilvl w:val="0"/>
          <w:numId w:val="32"/>
        </w:numPr>
        <w:autoSpaceDE w:val="0"/>
        <w:autoSpaceDN w:val="0"/>
        <w:adjustRightInd w:val="0"/>
        <w:jc w:val="both"/>
        <w:rPr>
          <w:rFonts w:ascii="Arial" w:hAnsi="Arial" w:cs="Arial"/>
          <w:bCs/>
          <w:sz w:val="18"/>
          <w:szCs w:val="18"/>
        </w:rPr>
      </w:pPr>
      <w:r w:rsidRPr="002905BA">
        <w:rPr>
          <w:rFonts w:ascii="Arial" w:hAnsi="Arial" w:cs="Arial"/>
          <w:sz w:val="18"/>
          <w:szCs w:val="18"/>
        </w:rPr>
        <w:t>Coordinar las acciones necesarias para dar seguimiento a las posibles propuestas, solicitudes, indicaciones o peticiones surgidas en alguna de las actividades o reuniones realizadas, gestionando lo conducente para su análisis y atención, con la finalidad de dar la mejor respuesta posible a nuestros usuarios, colaboradores, coordinadores estatales, autoridades, amigos, expertos y seguidores.</w:t>
      </w:r>
    </w:p>
    <w:p w:rsidR="0091118A" w:rsidRPr="002905BA" w:rsidRDefault="0091118A" w:rsidP="0091118A">
      <w:pPr>
        <w:autoSpaceDE w:val="0"/>
        <w:autoSpaceDN w:val="0"/>
        <w:adjustRightInd w:val="0"/>
        <w:jc w:val="both"/>
        <w:rPr>
          <w:rFonts w:ascii="Arial" w:hAnsi="Arial" w:cs="Arial"/>
          <w:bCs/>
          <w:sz w:val="18"/>
          <w:szCs w:val="18"/>
        </w:rPr>
      </w:pPr>
    </w:p>
    <w:p w:rsidR="00AD25C0" w:rsidRPr="002905BA" w:rsidRDefault="0091118A" w:rsidP="0044718A">
      <w:pPr>
        <w:pStyle w:val="Prrafodelista"/>
        <w:numPr>
          <w:ilvl w:val="0"/>
          <w:numId w:val="32"/>
        </w:numPr>
        <w:autoSpaceDE w:val="0"/>
        <w:autoSpaceDN w:val="0"/>
        <w:adjustRightInd w:val="0"/>
        <w:jc w:val="both"/>
        <w:rPr>
          <w:rFonts w:ascii="Arial" w:hAnsi="Arial" w:cs="Arial"/>
          <w:sz w:val="18"/>
          <w:szCs w:val="18"/>
        </w:rPr>
      </w:pPr>
      <w:r w:rsidRPr="002905BA">
        <w:rPr>
          <w:rFonts w:ascii="Arial" w:hAnsi="Arial" w:cs="Arial"/>
          <w:sz w:val="18"/>
          <w:szCs w:val="18"/>
        </w:rPr>
        <w:t>Coordinar el desarrollo de actividades que permitan abrir espacios para la reflexión y discusión en torno a la conceptualización de cultura infantil y las filosofías que le sustentan, brindado elementos teóricos, metodológicos y técnicos a todos aquellos involucrados en el tema y su quehacer, con la finalidad de coadyuvar al incremento de la calidad del trabajo que realizan cotidianamente estos agentes culturales.</w:t>
      </w:r>
    </w:p>
    <w:p w:rsidR="000771CB" w:rsidRPr="002905BA" w:rsidRDefault="000771CB" w:rsidP="0091118A">
      <w:pPr>
        <w:autoSpaceDE w:val="0"/>
        <w:autoSpaceDN w:val="0"/>
        <w:adjustRightInd w:val="0"/>
        <w:jc w:val="both"/>
        <w:rPr>
          <w:rFonts w:ascii="Arial" w:hAnsi="Arial" w:cs="Arial"/>
          <w:sz w:val="18"/>
          <w:szCs w:val="18"/>
        </w:rPr>
      </w:pPr>
    </w:p>
    <w:p w:rsidR="000771CB" w:rsidRPr="002905BA" w:rsidRDefault="000771CB" w:rsidP="0091118A">
      <w:pPr>
        <w:autoSpaceDE w:val="0"/>
        <w:autoSpaceDN w:val="0"/>
        <w:adjustRightInd w:val="0"/>
        <w:jc w:val="both"/>
        <w:rPr>
          <w:rFonts w:ascii="Arial" w:hAnsi="Arial" w:cs="Arial"/>
          <w:sz w:val="18"/>
          <w:szCs w:val="18"/>
        </w:rPr>
      </w:pPr>
    </w:p>
    <w:p w:rsidR="000771CB" w:rsidRPr="002905BA" w:rsidRDefault="000771CB" w:rsidP="0091118A">
      <w:pPr>
        <w:autoSpaceDE w:val="0"/>
        <w:autoSpaceDN w:val="0"/>
        <w:adjustRightInd w:val="0"/>
        <w:jc w:val="both"/>
        <w:rPr>
          <w:rFonts w:ascii="Arial" w:hAnsi="Arial" w:cs="Arial"/>
          <w:sz w:val="18"/>
          <w:szCs w:val="18"/>
        </w:rPr>
      </w:pPr>
    </w:p>
    <w:p w:rsidR="00AD25C0" w:rsidRPr="002905BA" w:rsidRDefault="00AD25C0" w:rsidP="00AD25C0">
      <w:pPr>
        <w:pStyle w:val="Prrafodelista"/>
        <w:numPr>
          <w:ilvl w:val="0"/>
          <w:numId w:val="24"/>
        </w:numPr>
        <w:rPr>
          <w:rFonts w:ascii="Arial" w:hAnsi="Arial" w:cs="Arial"/>
          <w:b/>
          <w:i/>
          <w:sz w:val="18"/>
          <w:szCs w:val="18"/>
        </w:rPr>
      </w:pPr>
      <w:r w:rsidRPr="002905BA">
        <w:rPr>
          <w:rFonts w:ascii="Arial" w:hAnsi="Arial" w:cs="Arial"/>
          <w:b/>
          <w:i/>
          <w:sz w:val="18"/>
          <w:szCs w:val="18"/>
        </w:rPr>
        <w:t xml:space="preserve">Jefe de Departamento de Difusión y Relaciones Gubernamentales, </w:t>
      </w:r>
      <w:r w:rsidRPr="002905BA">
        <w:rPr>
          <w:rFonts w:ascii="Arial" w:hAnsi="Arial" w:cs="Arial"/>
          <w:b/>
          <w:sz w:val="18"/>
          <w:szCs w:val="18"/>
        </w:rPr>
        <w:t>con las siguientes características</w:t>
      </w:r>
      <w:r w:rsidRPr="002905BA">
        <w:rPr>
          <w:rFonts w:ascii="Arial" w:hAnsi="Arial" w:cs="Arial"/>
          <w:b/>
          <w:i/>
          <w:sz w:val="18"/>
          <w:szCs w:val="18"/>
        </w:rPr>
        <w:t>:</w:t>
      </w:r>
    </w:p>
    <w:p w:rsidR="00AD25C0" w:rsidRPr="002905BA" w:rsidRDefault="00AD25C0" w:rsidP="00770DCD">
      <w:pPr>
        <w:rPr>
          <w:rFonts w:ascii="Arial" w:hAnsi="Arial" w:cs="Arial"/>
          <w:sz w:val="18"/>
          <w:szCs w:val="18"/>
        </w:rPr>
      </w:pPr>
    </w:p>
    <w:p w:rsidR="00770DCD" w:rsidRPr="002905BA" w:rsidRDefault="00770DCD" w:rsidP="00770DCD">
      <w:pPr>
        <w:rPr>
          <w:rFonts w:ascii="Arial" w:hAnsi="Arial" w:cs="Arial"/>
          <w:sz w:val="18"/>
          <w:szCs w:val="18"/>
        </w:rPr>
      </w:pPr>
      <w:r w:rsidRPr="002905BA">
        <w:rPr>
          <w:rFonts w:ascii="Arial" w:hAnsi="Arial" w:cs="Arial"/>
          <w:sz w:val="18"/>
          <w:szCs w:val="18"/>
        </w:rPr>
        <w:t xml:space="preserve">Número de concurso: </w:t>
      </w:r>
      <w:r w:rsidR="00F84C25" w:rsidRPr="002905BA">
        <w:rPr>
          <w:rFonts w:ascii="Arial" w:hAnsi="Arial" w:cs="Arial"/>
          <w:sz w:val="18"/>
          <w:szCs w:val="18"/>
        </w:rPr>
        <w:t>66564</w:t>
      </w:r>
    </w:p>
    <w:p w:rsidR="00770DCD" w:rsidRPr="002905BA" w:rsidRDefault="00770DCD" w:rsidP="00770DCD">
      <w:pPr>
        <w:rPr>
          <w:rFonts w:ascii="Arial" w:hAnsi="Arial" w:cs="Arial"/>
          <w:sz w:val="18"/>
          <w:szCs w:val="18"/>
        </w:rPr>
      </w:pPr>
      <w:r w:rsidRPr="002905BA">
        <w:rPr>
          <w:rFonts w:ascii="Arial" w:hAnsi="Arial" w:cs="Arial"/>
          <w:sz w:val="18"/>
          <w:szCs w:val="18"/>
        </w:rPr>
        <w:t>Nombre de la Plaza: Jefe de Departamento de Difusión y Relaciones Gubernamentales</w:t>
      </w:r>
    </w:p>
    <w:p w:rsidR="00770DCD" w:rsidRPr="002905BA" w:rsidRDefault="00770DCD" w:rsidP="00770DCD">
      <w:pPr>
        <w:rPr>
          <w:rFonts w:ascii="Arial" w:hAnsi="Arial" w:cs="Arial"/>
          <w:sz w:val="18"/>
          <w:szCs w:val="18"/>
        </w:rPr>
      </w:pPr>
      <w:r w:rsidRPr="002905BA">
        <w:rPr>
          <w:rFonts w:ascii="Arial" w:hAnsi="Arial" w:cs="Arial"/>
          <w:sz w:val="18"/>
          <w:szCs w:val="18"/>
        </w:rPr>
        <w:t>Número de vacantes: 1</w:t>
      </w:r>
    </w:p>
    <w:p w:rsidR="00770DCD" w:rsidRPr="002905BA" w:rsidRDefault="00770DCD" w:rsidP="00770DCD">
      <w:pPr>
        <w:rPr>
          <w:rFonts w:ascii="Arial" w:hAnsi="Arial" w:cs="Arial"/>
          <w:sz w:val="18"/>
          <w:szCs w:val="18"/>
        </w:rPr>
      </w:pPr>
      <w:r w:rsidRPr="002905BA">
        <w:rPr>
          <w:rFonts w:ascii="Arial" w:hAnsi="Arial" w:cs="Arial"/>
          <w:sz w:val="18"/>
          <w:szCs w:val="18"/>
        </w:rPr>
        <w:t>Nivel Administrativo: OA1</w:t>
      </w:r>
    </w:p>
    <w:p w:rsidR="00770DCD" w:rsidRPr="002905BA" w:rsidRDefault="00770DCD" w:rsidP="00770DCD">
      <w:pPr>
        <w:rPr>
          <w:rFonts w:ascii="Arial" w:hAnsi="Arial" w:cs="Arial"/>
          <w:sz w:val="18"/>
          <w:szCs w:val="18"/>
        </w:rPr>
      </w:pPr>
      <w:r w:rsidRPr="002905BA">
        <w:rPr>
          <w:rFonts w:ascii="Arial" w:hAnsi="Arial" w:cs="Arial"/>
          <w:sz w:val="18"/>
          <w:szCs w:val="18"/>
        </w:rPr>
        <w:t>Código de la Plaza: 11-H00-1-CFOA001-0002703-E-C-D</w:t>
      </w:r>
    </w:p>
    <w:p w:rsidR="00770DCD" w:rsidRPr="002905BA" w:rsidRDefault="00770DCD" w:rsidP="00770DCD">
      <w:pPr>
        <w:rPr>
          <w:rFonts w:ascii="Arial" w:hAnsi="Arial" w:cs="Arial"/>
          <w:sz w:val="18"/>
          <w:szCs w:val="18"/>
        </w:rPr>
      </w:pPr>
      <w:r w:rsidRPr="002905BA">
        <w:rPr>
          <w:rFonts w:ascii="Arial" w:hAnsi="Arial" w:cs="Arial"/>
          <w:sz w:val="18"/>
          <w:szCs w:val="18"/>
        </w:rPr>
        <w:t>Percepción ordinaria: 17046.25</w:t>
      </w:r>
    </w:p>
    <w:p w:rsidR="00770DCD" w:rsidRPr="002905BA" w:rsidRDefault="00770DCD" w:rsidP="00770DCD">
      <w:pPr>
        <w:rPr>
          <w:rFonts w:ascii="Arial" w:hAnsi="Arial" w:cs="Arial"/>
          <w:sz w:val="18"/>
          <w:szCs w:val="18"/>
        </w:rPr>
      </w:pPr>
      <w:r w:rsidRPr="002905BA">
        <w:rPr>
          <w:rFonts w:ascii="Arial" w:hAnsi="Arial" w:cs="Arial"/>
          <w:sz w:val="18"/>
          <w:szCs w:val="18"/>
        </w:rPr>
        <w:t>Adscripción: Coordinación Nacional de Desarrollo Institucional</w:t>
      </w:r>
    </w:p>
    <w:p w:rsidR="00770DCD" w:rsidRPr="002905BA" w:rsidRDefault="00770DCD" w:rsidP="00770DCD">
      <w:pPr>
        <w:rPr>
          <w:rFonts w:ascii="Arial" w:hAnsi="Arial" w:cs="Arial"/>
          <w:sz w:val="18"/>
          <w:szCs w:val="18"/>
        </w:rPr>
      </w:pPr>
      <w:r w:rsidRPr="002905BA">
        <w:rPr>
          <w:rFonts w:ascii="Arial" w:hAnsi="Arial" w:cs="Arial"/>
          <w:sz w:val="18"/>
          <w:szCs w:val="18"/>
        </w:rPr>
        <w:t>Sede: D.F., México</w:t>
      </w:r>
    </w:p>
    <w:p w:rsidR="00770DCD" w:rsidRPr="002905BA" w:rsidRDefault="00770DCD" w:rsidP="00770DCD">
      <w:pPr>
        <w:rPr>
          <w:rFonts w:ascii="Arial" w:hAnsi="Arial" w:cs="Arial"/>
          <w:sz w:val="18"/>
          <w:szCs w:val="18"/>
        </w:rPr>
      </w:pPr>
    </w:p>
    <w:tbl>
      <w:tblPr>
        <w:tblW w:w="5000" w:type="pct"/>
        <w:tblCellMar>
          <w:left w:w="70" w:type="dxa"/>
          <w:right w:w="70" w:type="dxa"/>
        </w:tblCellMar>
        <w:tblLook w:val="04A0"/>
      </w:tblPr>
      <w:tblGrid>
        <w:gridCol w:w="4482"/>
        <w:gridCol w:w="5558"/>
      </w:tblGrid>
      <w:tr w:rsidR="00413217" w:rsidRPr="002905BA">
        <w:trPr>
          <w:trHeight w:val="300"/>
        </w:trPr>
        <w:tc>
          <w:tcPr>
            <w:tcW w:w="5000" w:type="pct"/>
            <w:gridSpan w:val="2"/>
            <w:tcBorders>
              <w:top w:val="nil"/>
              <w:left w:val="nil"/>
              <w:bottom w:val="nil"/>
              <w:right w:val="nil"/>
            </w:tcBorders>
            <w:shd w:val="clear" w:color="auto" w:fill="auto"/>
            <w:noWrap/>
            <w:vAlign w:val="center"/>
          </w:tcPr>
          <w:p w:rsidR="00413217" w:rsidRPr="002905BA" w:rsidRDefault="00413217">
            <w:pPr>
              <w:rPr>
                <w:rFonts w:ascii="Arial" w:hAnsi="Arial" w:cs="Arial"/>
                <w:b/>
                <w:bCs/>
                <w:sz w:val="18"/>
                <w:szCs w:val="18"/>
              </w:rPr>
            </w:pPr>
            <w:r w:rsidRPr="002905BA">
              <w:rPr>
                <w:rFonts w:ascii="Arial" w:hAnsi="Arial" w:cs="Arial"/>
                <w:b/>
                <w:bCs/>
                <w:sz w:val="18"/>
                <w:szCs w:val="18"/>
              </w:rPr>
              <w:t>Perfil y Requisitos:</w:t>
            </w:r>
          </w:p>
        </w:tc>
      </w:tr>
      <w:tr w:rsidR="00413217" w:rsidRPr="002905BA">
        <w:trPr>
          <w:trHeight w:val="300"/>
        </w:trPr>
        <w:tc>
          <w:tcPr>
            <w:tcW w:w="5000" w:type="pct"/>
            <w:gridSpan w:val="2"/>
            <w:tcBorders>
              <w:top w:val="nil"/>
              <w:left w:val="nil"/>
              <w:bottom w:val="nil"/>
              <w:right w:val="nil"/>
            </w:tcBorders>
            <w:shd w:val="clear" w:color="auto" w:fill="auto"/>
            <w:noWrap/>
            <w:vAlign w:val="center"/>
          </w:tcPr>
          <w:p w:rsidR="00413217" w:rsidRPr="002905BA" w:rsidRDefault="00413217">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Licenciatura o Profesional, Pasante o Terminado</w:t>
            </w:r>
          </w:p>
        </w:tc>
      </w:tr>
      <w:tr w:rsidR="00413217" w:rsidRPr="002905BA">
        <w:trPr>
          <w:trHeight w:val="300"/>
        </w:trPr>
        <w:tc>
          <w:tcPr>
            <w:tcW w:w="2232" w:type="pct"/>
            <w:tcBorders>
              <w:top w:val="nil"/>
              <w:left w:val="nil"/>
              <w:bottom w:val="nil"/>
              <w:right w:val="nil"/>
            </w:tcBorders>
            <w:shd w:val="clear" w:color="auto" w:fill="auto"/>
            <w:noWrap/>
            <w:vAlign w:val="bottom"/>
          </w:tcPr>
          <w:p w:rsidR="00413217" w:rsidRPr="002905BA" w:rsidRDefault="00413217">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413217" w:rsidRPr="002905BA" w:rsidRDefault="00413217">
            <w:pPr>
              <w:rPr>
                <w:rFonts w:ascii="Arial" w:hAnsi="Arial" w:cs="Arial"/>
                <w:sz w:val="18"/>
                <w:szCs w:val="18"/>
              </w:rPr>
            </w:pPr>
          </w:p>
        </w:tc>
      </w:tr>
      <w:tr w:rsidR="00413217" w:rsidRPr="002905BA">
        <w:trPr>
          <w:trHeight w:val="315"/>
        </w:trPr>
        <w:tc>
          <w:tcPr>
            <w:tcW w:w="2232" w:type="pct"/>
            <w:tcBorders>
              <w:top w:val="nil"/>
              <w:left w:val="nil"/>
              <w:bottom w:val="nil"/>
              <w:right w:val="nil"/>
            </w:tcBorders>
            <w:shd w:val="clear" w:color="auto" w:fill="auto"/>
            <w:vAlign w:val="center"/>
          </w:tcPr>
          <w:p w:rsidR="00413217" w:rsidRPr="002905BA" w:rsidRDefault="00413217">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nil"/>
              <w:right w:val="nil"/>
            </w:tcBorders>
            <w:shd w:val="clear" w:color="auto" w:fill="auto"/>
            <w:vAlign w:val="center"/>
          </w:tcPr>
          <w:p w:rsidR="00413217" w:rsidRPr="002905BA" w:rsidRDefault="00413217">
            <w:pPr>
              <w:jc w:val="center"/>
              <w:rPr>
                <w:rFonts w:ascii="Arial" w:hAnsi="Arial" w:cs="Arial"/>
                <w:b/>
                <w:bCs/>
                <w:sz w:val="18"/>
                <w:szCs w:val="18"/>
              </w:rPr>
            </w:pPr>
            <w:r w:rsidRPr="002905BA">
              <w:rPr>
                <w:rFonts w:ascii="Arial" w:hAnsi="Arial" w:cs="Arial"/>
                <w:b/>
                <w:bCs/>
                <w:sz w:val="18"/>
                <w:szCs w:val="18"/>
              </w:rPr>
              <w:t>CARRERA GENERICA</w:t>
            </w:r>
          </w:p>
        </w:tc>
      </w:tr>
      <w:tr w:rsidR="00413217"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Ciencias Naturales y Exactas</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Matemáticas - Actuaría</w:t>
            </w:r>
          </w:p>
        </w:tc>
      </w:tr>
      <w:tr w:rsidR="00413217"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Administración</w:t>
            </w:r>
          </w:p>
        </w:tc>
      </w:tr>
      <w:tr w:rsidR="00413217"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Ciencias Políticas y Administración Pública</w:t>
            </w:r>
          </w:p>
        </w:tc>
      </w:tr>
      <w:tr w:rsidR="00413217"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Comunicación</w:t>
            </w:r>
          </w:p>
        </w:tc>
      </w:tr>
      <w:tr w:rsidR="00413217"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Economía</w:t>
            </w:r>
          </w:p>
        </w:tc>
      </w:tr>
      <w:tr w:rsidR="00413217"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Relaciones Internacionales</w:t>
            </w:r>
          </w:p>
        </w:tc>
      </w:tr>
      <w:tr w:rsidR="00413217" w:rsidRPr="002905BA">
        <w:trPr>
          <w:trHeight w:val="300"/>
        </w:trPr>
        <w:tc>
          <w:tcPr>
            <w:tcW w:w="2232" w:type="pct"/>
            <w:tcBorders>
              <w:top w:val="nil"/>
              <w:left w:val="nil"/>
              <w:bottom w:val="nil"/>
              <w:right w:val="nil"/>
            </w:tcBorders>
            <w:shd w:val="clear" w:color="auto" w:fill="auto"/>
            <w:noWrap/>
            <w:vAlign w:val="bottom"/>
          </w:tcPr>
          <w:p w:rsidR="00413217" w:rsidRPr="002905BA" w:rsidRDefault="00413217">
            <w:pPr>
              <w:jc w:val="center"/>
              <w:rPr>
                <w:rFonts w:ascii="Arial" w:hAnsi="Arial" w:cs="Arial"/>
                <w:sz w:val="18"/>
                <w:szCs w:val="18"/>
              </w:rPr>
            </w:pPr>
          </w:p>
        </w:tc>
        <w:tc>
          <w:tcPr>
            <w:tcW w:w="2768" w:type="pct"/>
            <w:tcBorders>
              <w:top w:val="nil"/>
              <w:left w:val="nil"/>
              <w:bottom w:val="nil"/>
              <w:right w:val="nil"/>
            </w:tcBorders>
            <w:shd w:val="clear" w:color="auto" w:fill="auto"/>
            <w:noWrap/>
            <w:vAlign w:val="bottom"/>
          </w:tcPr>
          <w:p w:rsidR="00413217" w:rsidRPr="002905BA" w:rsidRDefault="00413217">
            <w:pPr>
              <w:jc w:val="center"/>
              <w:rPr>
                <w:rFonts w:ascii="Arial" w:hAnsi="Arial" w:cs="Arial"/>
                <w:sz w:val="18"/>
                <w:szCs w:val="18"/>
              </w:rPr>
            </w:pPr>
          </w:p>
        </w:tc>
      </w:tr>
      <w:tr w:rsidR="00413217" w:rsidRPr="002905BA">
        <w:trPr>
          <w:trHeight w:val="300"/>
        </w:trPr>
        <w:tc>
          <w:tcPr>
            <w:tcW w:w="5000" w:type="pct"/>
            <w:gridSpan w:val="2"/>
            <w:tcBorders>
              <w:top w:val="nil"/>
              <w:left w:val="nil"/>
              <w:bottom w:val="nil"/>
              <w:right w:val="nil"/>
            </w:tcBorders>
            <w:shd w:val="clear" w:color="auto" w:fill="auto"/>
            <w:noWrap/>
            <w:vAlign w:val="center"/>
          </w:tcPr>
          <w:p w:rsidR="00413217" w:rsidRPr="002905BA" w:rsidRDefault="00413217">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sidRPr="002905BA">
              <w:rPr>
                <w:rFonts w:ascii="Arial" w:hAnsi="Arial" w:cs="Arial"/>
                <w:b/>
                <w:bCs/>
                <w:sz w:val="18"/>
                <w:szCs w:val="18"/>
              </w:rPr>
              <w:t xml:space="preserve"> 3 </w:t>
            </w:r>
            <w:r w:rsidRPr="002905BA">
              <w:rPr>
                <w:rFonts w:ascii="Arial" w:hAnsi="Arial" w:cs="Arial"/>
                <w:sz w:val="18"/>
                <w:szCs w:val="18"/>
              </w:rPr>
              <w:t>años.</w:t>
            </w:r>
          </w:p>
        </w:tc>
      </w:tr>
      <w:tr w:rsidR="00413217" w:rsidRPr="002905BA">
        <w:trPr>
          <w:trHeight w:val="300"/>
        </w:trPr>
        <w:tc>
          <w:tcPr>
            <w:tcW w:w="2232" w:type="pct"/>
            <w:tcBorders>
              <w:top w:val="nil"/>
              <w:left w:val="nil"/>
              <w:bottom w:val="nil"/>
              <w:right w:val="nil"/>
            </w:tcBorders>
            <w:shd w:val="clear" w:color="auto" w:fill="auto"/>
            <w:noWrap/>
            <w:vAlign w:val="bottom"/>
          </w:tcPr>
          <w:p w:rsidR="00413217" w:rsidRPr="002905BA" w:rsidRDefault="00413217">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413217" w:rsidRPr="002905BA" w:rsidRDefault="00413217">
            <w:pPr>
              <w:rPr>
                <w:rFonts w:ascii="Arial" w:hAnsi="Arial" w:cs="Arial"/>
                <w:sz w:val="18"/>
                <w:szCs w:val="18"/>
              </w:rPr>
            </w:pPr>
          </w:p>
        </w:tc>
      </w:tr>
      <w:tr w:rsidR="00413217" w:rsidRPr="002905BA">
        <w:trPr>
          <w:trHeight w:val="315"/>
        </w:trPr>
        <w:tc>
          <w:tcPr>
            <w:tcW w:w="2232" w:type="pct"/>
            <w:tcBorders>
              <w:top w:val="nil"/>
              <w:left w:val="nil"/>
              <w:bottom w:val="nil"/>
              <w:right w:val="nil"/>
            </w:tcBorders>
            <w:shd w:val="clear" w:color="auto" w:fill="auto"/>
            <w:vAlign w:val="center"/>
          </w:tcPr>
          <w:p w:rsidR="00413217" w:rsidRPr="002905BA" w:rsidRDefault="00413217">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nil"/>
              <w:right w:val="nil"/>
            </w:tcBorders>
            <w:shd w:val="clear" w:color="auto" w:fill="auto"/>
            <w:vAlign w:val="center"/>
          </w:tcPr>
          <w:p w:rsidR="00413217" w:rsidRPr="002905BA" w:rsidRDefault="00413217">
            <w:pPr>
              <w:jc w:val="center"/>
              <w:rPr>
                <w:rFonts w:ascii="Arial" w:hAnsi="Arial" w:cs="Arial"/>
                <w:b/>
                <w:bCs/>
                <w:sz w:val="18"/>
                <w:szCs w:val="18"/>
              </w:rPr>
            </w:pPr>
            <w:r w:rsidRPr="002905BA">
              <w:rPr>
                <w:rFonts w:ascii="Arial" w:hAnsi="Arial" w:cs="Arial"/>
                <w:b/>
                <w:bCs/>
                <w:sz w:val="18"/>
                <w:szCs w:val="18"/>
              </w:rPr>
              <w:t>ÁREA DE EXPERIENCIA</w:t>
            </w:r>
          </w:p>
        </w:tc>
      </w:tr>
      <w:tr w:rsidR="00413217"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Ciencia Política</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Administración Pública</w:t>
            </w:r>
          </w:p>
        </w:tc>
      </w:tr>
      <w:tr w:rsidR="00413217"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Ciencia Política</w:t>
            </w:r>
          </w:p>
        </w:tc>
        <w:tc>
          <w:tcPr>
            <w:tcW w:w="2768" w:type="pct"/>
            <w:tcBorders>
              <w:top w:val="nil"/>
              <w:left w:val="nil"/>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Ciencias Políticas</w:t>
            </w:r>
          </w:p>
        </w:tc>
      </w:tr>
      <w:tr w:rsidR="00413217"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Sociología</w:t>
            </w:r>
          </w:p>
        </w:tc>
        <w:tc>
          <w:tcPr>
            <w:tcW w:w="2768" w:type="pct"/>
            <w:tcBorders>
              <w:top w:val="nil"/>
              <w:left w:val="nil"/>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 xml:space="preserve">Cambio y Desarrollo Social </w:t>
            </w:r>
          </w:p>
        </w:tc>
      </w:tr>
      <w:tr w:rsidR="00413217"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Sociología</w:t>
            </w:r>
          </w:p>
        </w:tc>
        <w:tc>
          <w:tcPr>
            <w:tcW w:w="2768" w:type="pct"/>
            <w:tcBorders>
              <w:top w:val="nil"/>
              <w:left w:val="nil"/>
              <w:bottom w:val="single" w:sz="8" w:space="0" w:color="auto"/>
              <w:right w:val="single" w:sz="8" w:space="0" w:color="auto"/>
            </w:tcBorders>
            <w:shd w:val="clear" w:color="auto" w:fill="auto"/>
            <w:noWrap/>
            <w:vAlign w:val="bottom"/>
          </w:tcPr>
          <w:p w:rsidR="00413217" w:rsidRPr="002905BA" w:rsidRDefault="00413217">
            <w:pPr>
              <w:jc w:val="center"/>
              <w:rPr>
                <w:rFonts w:ascii="Arial" w:hAnsi="Arial" w:cs="Arial"/>
                <w:sz w:val="18"/>
                <w:szCs w:val="18"/>
              </w:rPr>
            </w:pPr>
            <w:r w:rsidRPr="002905BA">
              <w:rPr>
                <w:rFonts w:ascii="Arial" w:hAnsi="Arial" w:cs="Arial"/>
                <w:sz w:val="18"/>
                <w:szCs w:val="18"/>
              </w:rPr>
              <w:t>Comunicaciones Sociales</w:t>
            </w:r>
          </w:p>
        </w:tc>
      </w:tr>
    </w:tbl>
    <w:p w:rsidR="00AD25C0" w:rsidRPr="002905BA" w:rsidRDefault="00AD25C0" w:rsidP="00770DCD">
      <w:pPr>
        <w:rPr>
          <w:rFonts w:ascii="Arial" w:hAnsi="Arial" w:cs="Arial"/>
          <w:sz w:val="18"/>
          <w:szCs w:val="18"/>
        </w:rPr>
      </w:pPr>
    </w:p>
    <w:p w:rsidR="00413217" w:rsidRPr="002905BA" w:rsidRDefault="00413217" w:rsidP="00770DCD">
      <w:pPr>
        <w:rPr>
          <w:rFonts w:ascii="Arial" w:hAnsi="Arial" w:cs="Arial"/>
          <w:sz w:val="18"/>
          <w:szCs w:val="18"/>
        </w:rPr>
      </w:pPr>
    </w:p>
    <w:p w:rsidR="00AD25C0" w:rsidRPr="002905BA" w:rsidRDefault="00AD25C0" w:rsidP="00AD25C0">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AD25C0" w:rsidRPr="002905BA" w:rsidRDefault="00AD25C0" w:rsidP="00AD25C0">
      <w:pPr>
        <w:tabs>
          <w:tab w:val="left" w:pos="1728"/>
          <w:tab w:val="left" w:pos="3468"/>
        </w:tabs>
        <w:jc w:val="both"/>
        <w:rPr>
          <w:rFonts w:ascii="Arial" w:hAnsi="Arial" w:cs="Arial"/>
          <w:b/>
          <w:sz w:val="18"/>
          <w:szCs w:val="18"/>
          <w:lang w:val="es-ES"/>
        </w:rPr>
      </w:pPr>
    </w:p>
    <w:p w:rsidR="00AD25C0" w:rsidRPr="002905BA" w:rsidRDefault="00AD25C0" w:rsidP="0044718A">
      <w:pPr>
        <w:numPr>
          <w:ilvl w:val="0"/>
          <w:numId w:val="28"/>
        </w:numPr>
        <w:snapToGrid w:val="0"/>
        <w:spacing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AD25C0" w:rsidRPr="002905BA" w:rsidRDefault="00AD25C0" w:rsidP="0044718A">
      <w:pPr>
        <w:numPr>
          <w:ilvl w:val="0"/>
          <w:numId w:val="28"/>
        </w:numPr>
        <w:snapToGrid w:val="0"/>
        <w:spacing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AD25C0" w:rsidRPr="002905BA" w:rsidRDefault="00AD25C0" w:rsidP="00AD25C0">
      <w:pPr>
        <w:snapToGrid w:val="0"/>
        <w:jc w:val="both"/>
        <w:rPr>
          <w:rFonts w:ascii="Arial" w:eastAsia="Arial" w:hAnsi="Arial" w:cs="Arial"/>
          <w:b/>
          <w:sz w:val="18"/>
          <w:szCs w:val="18"/>
          <w:highlight w:val="yellow"/>
          <w:lang w:val="es-ES_tradnl" w:eastAsia="es-ES"/>
        </w:rPr>
      </w:pPr>
    </w:p>
    <w:p w:rsidR="00AD25C0" w:rsidRPr="002905BA" w:rsidRDefault="00AD25C0" w:rsidP="00AD25C0">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p w:rsidR="00AD25C0" w:rsidRPr="002905BA" w:rsidRDefault="00AD25C0" w:rsidP="00AD25C0">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AD25C0" w:rsidRPr="002905BA">
        <w:trPr>
          <w:trHeight w:val="340"/>
          <w:jc w:val="center"/>
        </w:trPr>
        <w:tc>
          <w:tcPr>
            <w:tcW w:w="3063" w:type="dxa"/>
            <w:tcBorders>
              <w:top w:val="nil"/>
              <w:left w:val="nil"/>
              <w:bottom w:val="single" w:sz="4" w:space="0" w:color="auto"/>
              <w:right w:val="nil"/>
            </w:tcBorders>
            <w:shd w:val="clear" w:color="auto" w:fill="auto"/>
            <w:vAlign w:val="center"/>
          </w:tcPr>
          <w:p w:rsidR="00AD25C0" w:rsidRPr="002905BA" w:rsidRDefault="00AD25C0"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AD25C0" w:rsidRPr="002905BA" w:rsidRDefault="00AD25C0"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AD25C0" w:rsidRPr="002905BA">
        <w:trPr>
          <w:trHeight w:val="340"/>
          <w:jc w:val="center"/>
        </w:trPr>
        <w:tc>
          <w:tcPr>
            <w:tcW w:w="3063" w:type="dxa"/>
            <w:tcBorders>
              <w:top w:val="single" w:sz="4" w:space="0" w:color="auto"/>
            </w:tcBorders>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AD25C0" w:rsidRPr="002905BA" w:rsidRDefault="00F84C25"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Evaluación de Habilidades</w:t>
            </w:r>
          </w:p>
        </w:tc>
        <w:tc>
          <w:tcPr>
            <w:tcW w:w="1615" w:type="dxa"/>
            <w:vAlign w:val="center"/>
          </w:tcPr>
          <w:p w:rsidR="00AD25C0" w:rsidRPr="002905BA" w:rsidRDefault="00F84C25"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15</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AD25C0" w:rsidRPr="002905BA" w:rsidRDefault="00F84C25"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15</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AD25C0" w:rsidRPr="002905BA" w:rsidRDefault="00F84C25"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AD25C0" w:rsidRPr="002905BA" w:rsidRDefault="00F84C25"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bl>
    <w:p w:rsidR="00AD25C0" w:rsidRPr="002905BA" w:rsidRDefault="00AD25C0" w:rsidP="00AD25C0">
      <w:pPr>
        <w:spacing w:after="120"/>
        <w:jc w:val="center"/>
        <w:outlineLvl w:val="3"/>
        <w:rPr>
          <w:rFonts w:ascii="Arial" w:hAnsi="Arial" w:cs="Arial"/>
          <w:b/>
          <w:sz w:val="18"/>
          <w:szCs w:val="18"/>
          <w:highlight w:val="yellow"/>
          <w:lang w:val="es-ES"/>
        </w:rPr>
      </w:pPr>
    </w:p>
    <w:p w:rsidR="00AD25C0" w:rsidRPr="002905BA" w:rsidRDefault="00AD25C0" w:rsidP="00AD25C0">
      <w:pPr>
        <w:autoSpaceDE w:val="0"/>
        <w:autoSpaceDN w:val="0"/>
        <w:adjustRightInd w:val="0"/>
        <w:jc w:val="both"/>
        <w:rPr>
          <w:rFonts w:ascii="Arial" w:hAnsi="Arial" w:cs="Arial"/>
          <w:b/>
          <w:sz w:val="18"/>
          <w:szCs w:val="18"/>
        </w:rPr>
      </w:pPr>
    </w:p>
    <w:p w:rsidR="00AD25C0" w:rsidRPr="002905BA" w:rsidRDefault="00AD25C0" w:rsidP="00AD25C0">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0F2F45" w:rsidRPr="002905BA" w:rsidRDefault="000F2F45" w:rsidP="000F2F45">
      <w:pPr>
        <w:autoSpaceDE w:val="0"/>
        <w:autoSpaceDN w:val="0"/>
        <w:adjustRightInd w:val="0"/>
        <w:rPr>
          <w:rFonts w:ascii="Arial" w:hAnsi="Arial" w:cs="Arial"/>
          <w:sz w:val="18"/>
          <w:szCs w:val="18"/>
        </w:rPr>
      </w:pPr>
    </w:p>
    <w:p w:rsidR="00AD25C0" w:rsidRPr="002905BA" w:rsidRDefault="000F2F45" w:rsidP="000F2F45">
      <w:pPr>
        <w:autoSpaceDE w:val="0"/>
        <w:autoSpaceDN w:val="0"/>
        <w:adjustRightInd w:val="0"/>
        <w:jc w:val="both"/>
        <w:rPr>
          <w:rFonts w:ascii="Arial" w:hAnsi="Arial" w:cs="Arial"/>
          <w:sz w:val="18"/>
          <w:szCs w:val="18"/>
        </w:rPr>
      </w:pPr>
      <w:r w:rsidRPr="002905BA">
        <w:rPr>
          <w:rFonts w:ascii="Arial" w:hAnsi="Arial" w:cs="Arial"/>
          <w:sz w:val="18"/>
          <w:szCs w:val="18"/>
        </w:rPr>
        <w:t xml:space="preserve">Implementar estrategias orientadas a difundir los productos que se generen, promoviendo la comunicación con los diversos grupos sociales que formen parte del subsector cultural, con la finalidad de favorecer el intercambio de puntos de vista, así como hacer de su conocimiento los resultados que logra el </w:t>
      </w:r>
      <w:r w:rsidR="00F8772A" w:rsidRPr="002905BA">
        <w:rPr>
          <w:rFonts w:ascii="Arial" w:hAnsi="Arial" w:cs="Arial"/>
          <w:sz w:val="18"/>
          <w:szCs w:val="18"/>
        </w:rPr>
        <w:t xml:space="preserve">CONACULTA </w:t>
      </w:r>
      <w:r w:rsidRPr="002905BA">
        <w:rPr>
          <w:rFonts w:ascii="Arial" w:hAnsi="Arial" w:cs="Arial"/>
          <w:sz w:val="18"/>
          <w:szCs w:val="18"/>
        </w:rPr>
        <w:t>en la implantación de las políticas públicas culturales.</w:t>
      </w:r>
    </w:p>
    <w:p w:rsidR="00AD25C0" w:rsidRPr="002905BA" w:rsidRDefault="00AD25C0" w:rsidP="00AD25C0">
      <w:pPr>
        <w:autoSpaceDE w:val="0"/>
        <w:autoSpaceDN w:val="0"/>
        <w:adjustRightInd w:val="0"/>
        <w:jc w:val="both"/>
        <w:rPr>
          <w:rFonts w:ascii="Arial" w:hAnsi="Arial" w:cs="Arial"/>
          <w:b/>
          <w:sz w:val="18"/>
          <w:szCs w:val="18"/>
        </w:rPr>
      </w:pPr>
    </w:p>
    <w:p w:rsidR="00AD25C0" w:rsidRPr="002905BA" w:rsidRDefault="000F2F45" w:rsidP="00AD25C0">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0F2F45" w:rsidRPr="002905BA" w:rsidRDefault="000F2F45" w:rsidP="000F2F45">
      <w:pPr>
        <w:autoSpaceDE w:val="0"/>
        <w:autoSpaceDN w:val="0"/>
        <w:adjustRightInd w:val="0"/>
        <w:jc w:val="both"/>
        <w:rPr>
          <w:rFonts w:ascii="Arial" w:hAnsi="Arial" w:cs="Arial"/>
          <w:b/>
          <w:sz w:val="18"/>
          <w:szCs w:val="18"/>
        </w:rPr>
      </w:pPr>
    </w:p>
    <w:p w:rsidR="000F2F45" w:rsidRPr="002905BA" w:rsidRDefault="000F2F45" w:rsidP="0044718A">
      <w:pPr>
        <w:pStyle w:val="Prrafodelista"/>
        <w:numPr>
          <w:ilvl w:val="0"/>
          <w:numId w:val="34"/>
        </w:numPr>
        <w:autoSpaceDE w:val="0"/>
        <w:autoSpaceDN w:val="0"/>
        <w:adjustRightInd w:val="0"/>
        <w:jc w:val="both"/>
        <w:rPr>
          <w:rFonts w:ascii="Arial" w:hAnsi="Arial" w:cs="Arial"/>
          <w:sz w:val="18"/>
          <w:szCs w:val="18"/>
        </w:rPr>
      </w:pPr>
      <w:r w:rsidRPr="002905BA">
        <w:rPr>
          <w:rFonts w:ascii="Arial" w:hAnsi="Arial" w:cs="Arial"/>
          <w:sz w:val="18"/>
          <w:szCs w:val="18"/>
        </w:rPr>
        <w:t xml:space="preserve">Desarrollar las acciones y estrategias de difusión de los trabajos de la </w:t>
      </w:r>
      <w:r w:rsidR="00F8772A" w:rsidRPr="002905BA">
        <w:rPr>
          <w:rFonts w:ascii="Arial" w:hAnsi="Arial" w:cs="Arial"/>
          <w:sz w:val="18"/>
          <w:szCs w:val="18"/>
        </w:rPr>
        <w:t>Coordinación Nacional de Desarrollo Institucional</w:t>
      </w:r>
      <w:r w:rsidRPr="002905BA">
        <w:rPr>
          <w:rFonts w:ascii="Arial" w:hAnsi="Arial" w:cs="Arial"/>
          <w:sz w:val="18"/>
          <w:szCs w:val="18"/>
        </w:rPr>
        <w:t>, a través de la elaboración de publicaciones, con la finalidad de dar a conocer al público y a otras instituciones los resultados de los estudios e investigaciones que realiza y promueve.</w:t>
      </w:r>
    </w:p>
    <w:p w:rsidR="000F2F45" w:rsidRPr="002905BA" w:rsidRDefault="000F2F45" w:rsidP="000F2F45">
      <w:pPr>
        <w:autoSpaceDE w:val="0"/>
        <w:autoSpaceDN w:val="0"/>
        <w:adjustRightInd w:val="0"/>
        <w:jc w:val="both"/>
        <w:rPr>
          <w:rFonts w:ascii="Arial" w:hAnsi="Arial" w:cs="Arial"/>
          <w:bCs/>
          <w:sz w:val="18"/>
          <w:szCs w:val="18"/>
        </w:rPr>
      </w:pPr>
    </w:p>
    <w:p w:rsidR="000F2F45" w:rsidRPr="002905BA" w:rsidRDefault="000F2F45" w:rsidP="0044718A">
      <w:pPr>
        <w:pStyle w:val="Prrafodelista"/>
        <w:numPr>
          <w:ilvl w:val="0"/>
          <w:numId w:val="34"/>
        </w:numPr>
        <w:autoSpaceDE w:val="0"/>
        <w:autoSpaceDN w:val="0"/>
        <w:adjustRightInd w:val="0"/>
        <w:jc w:val="both"/>
        <w:rPr>
          <w:rFonts w:ascii="Arial" w:hAnsi="Arial" w:cs="Arial"/>
          <w:bCs/>
          <w:sz w:val="18"/>
          <w:szCs w:val="18"/>
        </w:rPr>
      </w:pPr>
      <w:r w:rsidRPr="002905BA">
        <w:rPr>
          <w:rFonts w:ascii="Arial" w:hAnsi="Arial" w:cs="Arial"/>
          <w:sz w:val="18"/>
          <w:szCs w:val="18"/>
        </w:rPr>
        <w:t>Coordinar las acciones necesarias que permitan tener presencia en medios audiovisuales, a través del desarrollo de boletines, presentaciones, conferencias de medios y otros recursos, con la finalidad de dar a conocer los resultados de las investigaciones y la importancia de la cultura y las políticas culturales.</w:t>
      </w:r>
    </w:p>
    <w:p w:rsidR="000F2F45" w:rsidRPr="002905BA" w:rsidRDefault="000F2F45" w:rsidP="000F2F45">
      <w:pPr>
        <w:autoSpaceDE w:val="0"/>
        <w:autoSpaceDN w:val="0"/>
        <w:adjustRightInd w:val="0"/>
        <w:jc w:val="both"/>
        <w:rPr>
          <w:rFonts w:ascii="Arial" w:hAnsi="Arial" w:cs="Arial"/>
          <w:bCs/>
          <w:sz w:val="18"/>
          <w:szCs w:val="18"/>
        </w:rPr>
      </w:pPr>
    </w:p>
    <w:p w:rsidR="000F2F45" w:rsidRPr="002905BA" w:rsidRDefault="000F2F45" w:rsidP="0044718A">
      <w:pPr>
        <w:pStyle w:val="Prrafodelista"/>
        <w:numPr>
          <w:ilvl w:val="0"/>
          <w:numId w:val="34"/>
        </w:numPr>
        <w:autoSpaceDE w:val="0"/>
        <w:autoSpaceDN w:val="0"/>
        <w:adjustRightInd w:val="0"/>
        <w:jc w:val="both"/>
        <w:rPr>
          <w:rFonts w:ascii="Arial" w:hAnsi="Arial" w:cs="Arial"/>
          <w:bCs/>
          <w:sz w:val="18"/>
          <w:szCs w:val="18"/>
        </w:rPr>
      </w:pPr>
      <w:r w:rsidRPr="002905BA">
        <w:rPr>
          <w:rFonts w:ascii="Arial" w:hAnsi="Arial" w:cs="Arial"/>
          <w:sz w:val="18"/>
          <w:szCs w:val="18"/>
        </w:rPr>
        <w:t xml:space="preserve">Implementar y coordinar programas de comunicación que favorezcan la colaboración entre las distintas instituciones y agentes sociales que participan e inciden en el desarrollo cultural del país, a través de la realización de encuentros, foros y otros espacios de discusión y análisis, con la finalidad de promover un mayor conocimiento del trabajo del </w:t>
      </w:r>
      <w:r w:rsidR="00F8772A" w:rsidRPr="002905BA">
        <w:rPr>
          <w:rFonts w:ascii="Arial" w:hAnsi="Arial" w:cs="Arial"/>
          <w:sz w:val="18"/>
          <w:szCs w:val="18"/>
        </w:rPr>
        <w:t xml:space="preserve">CONACULTA </w:t>
      </w:r>
      <w:r w:rsidRPr="002905BA">
        <w:rPr>
          <w:rFonts w:ascii="Arial" w:hAnsi="Arial" w:cs="Arial"/>
          <w:sz w:val="18"/>
          <w:szCs w:val="18"/>
        </w:rPr>
        <w:t>en materia de investigación, políticas públicas y una mayor colaboración sobre prioridades y temas de interés común, para obtener mejores resultados.</w:t>
      </w:r>
    </w:p>
    <w:p w:rsidR="000F2F45" w:rsidRPr="002905BA" w:rsidRDefault="000F2F45" w:rsidP="000F2F45">
      <w:pPr>
        <w:autoSpaceDE w:val="0"/>
        <w:autoSpaceDN w:val="0"/>
        <w:adjustRightInd w:val="0"/>
        <w:jc w:val="both"/>
        <w:rPr>
          <w:rFonts w:ascii="Arial" w:hAnsi="Arial" w:cs="Arial"/>
          <w:bCs/>
          <w:sz w:val="18"/>
          <w:szCs w:val="18"/>
        </w:rPr>
      </w:pPr>
    </w:p>
    <w:p w:rsidR="000F2F45" w:rsidRPr="002905BA" w:rsidRDefault="000F2F45" w:rsidP="0044718A">
      <w:pPr>
        <w:pStyle w:val="Prrafodelista"/>
        <w:numPr>
          <w:ilvl w:val="0"/>
          <w:numId w:val="34"/>
        </w:numPr>
        <w:autoSpaceDE w:val="0"/>
        <w:autoSpaceDN w:val="0"/>
        <w:adjustRightInd w:val="0"/>
        <w:jc w:val="both"/>
        <w:rPr>
          <w:rFonts w:ascii="Arial" w:hAnsi="Arial" w:cs="Arial"/>
          <w:bCs/>
          <w:sz w:val="18"/>
          <w:szCs w:val="18"/>
        </w:rPr>
      </w:pPr>
      <w:r w:rsidRPr="002905BA">
        <w:rPr>
          <w:rFonts w:ascii="Arial" w:hAnsi="Arial" w:cs="Arial"/>
          <w:sz w:val="18"/>
          <w:szCs w:val="18"/>
        </w:rPr>
        <w:t xml:space="preserve">Formular un programa de comunicación en torno a la importancia de la cultura para el desarrollo del país y los efectos de las políticas públicas culturales, que involucre a distintas instituciones federales, estatales y locales, públicas y privadas, tomando en cuenta los temas y prioridades en los que existan acuerdos e </w:t>
      </w:r>
      <w:r w:rsidR="00F8772A" w:rsidRPr="002905BA">
        <w:rPr>
          <w:rFonts w:ascii="Arial" w:hAnsi="Arial" w:cs="Arial"/>
          <w:sz w:val="18"/>
          <w:szCs w:val="18"/>
        </w:rPr>
        <w:t>intereses</w:t>
      </w:r>
      <w:r w:rsidRPr="002905BA">
        <w:rPr>
          <w:rFonts w:ascii="Arial" w:hAnsi="Arial" w:cs="Arial"/>
          <w:sz w:val="18"/>
          <w:szCs w:val="18"/>
        </w:rPr>
        <w:t xml:space="preserve"> comunes, con la finalidad de impulsar políticas y programas de desarrollo cultural integrales, transversales y de carácter participativo.</w:t>
      </w:r>
    </w:p>
    <w:p w:rsidR="00AD25C0" w:rsidRPr="002905BA" w:rsidRDefault="00AD25C0" w:rsidP="00770DCD">
      <w:pPr>
        <w:rPr>
          <w:rFonts w:ascii="Arial" w:hAnsi="Arial" w:cs="Arial"/>
          <w:sz w:val="18"/>
          <w:szCs w:val="18"/>
        </w:rPr>
      </w:pPr>
    </w:p>
    <w:p w:rsidR="00AD25C0" w:rsidRPr="002905BA" w:rsidRDefault="00AD25C0" w:rsidP="00770DCD">
      <w:pPr>
        <w:rPr>
          <w:rFonts w:ascii="Arial" w:hAnsi="Arial" w:cs="Arial"/>
          <w:sz w:val="18"/>
          <w:szCs w:val="18"/>
        </w:rPr>
      </w:pPr>
    </w:p>
    <w:p w:rsidR="00AD25C0" w:rsidRPr="002905BA" w:rsidRDefault="00AD25C0" w:rsidP="00AD25C0">
      <w:pPr>
        <w:pStyle w:val="Prrafodelista"/>
        <w:numPr>
          <w:ilvl w:val="0"/>
          <w:numId w:val="24"/>
        </w:numPr>
        <w:rPr>
          <w:rFonts w:ascii="Arial" w:hAnsi="Arial" w:cs="Arial"/>
          <w:b/>
          <w:i/>
          <w:sz w:val="18"/>
          <w:szCs w:val="18"/>
        </w:rPr>
      </w:pPr>
      <w:r w:rsidRPr="002905BA">
        <w:rPr>
          <w:rFonts w:ascii="Arial" w:hAnsi="Arial" w:cs="Arial"/>
          <w:b/>
          <w:i/>
          <w:sz w:val="18"/>
          <w:szCs w:val="18"/>
        </w:rPr>
        <w:t xml:space="preserve">Director de Restauración de Obras, </w:t>
      </w:r>
      <w:r w:rsidRPr="002905BA">
        <w:rPr>
          <w:rFonts w:ascii="Arial" w:hAnsi="Arial" w:cs="Arial"/>
          <w:b/>
          <w:sz w:val="18"/>
          <w:szCs w:val="18"/>
        </w:rPr>
        <w:t>con las siguientes características</w:t>
      </w:r>
      <w:r w:rsidRPr="002905BA">
        <w:rPr>
          <w:rFonts w:ascii="Arial" w:hAnsi="Arial" w:cs="Arial"/>
          <w:b/>
          <w:i/>
          <w:sz w:val="18"/>
          <w:szCs w:val="18"/>
        </w:rPr>
        <w:t>:</w:t>
      </w:r>
    </w:p>
    <w:p w:rsidR="00AD25C0" w:rsidRPr="002905BA" w:rsidRDefault="00AD25C0" w:rsidP="00770DCD">
      <w:pPr>
        <w:rPr>
          <w:rFonts w:ascii="Arial" w:hAnsi="Arial" w:cs="Arial"/>
          <w:sz w:val="18"/>
          <w:szCs w:val="18"/>
        </w:rPr>
      </w:pPr>
    </w:p>
    <w:p w:rsidR="00770DCD" w:rsidRPr="002905BA" w:rsidRDefault="00770DCD" w:rsidP="00770DCD">
      <w:pPr>
        <w:rPr>
          <w:rFonts w:ascii="Arial" w:hAnsi="Arial" w:cs="Arial"/>
          <w:sz w:val="18"/>
          <w:szCs w:val="18"/>
        </w:rPr>
      </w:pPr>
      <w:r w:rsidRPr="002905BA">
        <w:rPr>
          <w:rFonts w:ascii="Arial" w:hAnsi="Arial" w:cs="Arial"/>
          <w:sz w:val="18"/>
          <w:szCs w:val="18"/>
        </w:rPr>
        <w:t xml:space="preserve">Número de concurso: </w:t>
      </w:r>
      <w:r w:rsidR="00AE316D" w:rsidRPr="002905BA">
        <w:rPr>
          <w:rFonts w:ascii="Arial" w:hAnsi="Arial" w:cs="Arial"/>
          <w:sz w:val="18"/>
          <w:szCs w:val="18"/>
        </w:rPr>
        <w:t>66567</w:t>
      </w:r>
    </w:p>
    <w:p w:rsidR="00770DCD" w:rsidRPr="002905BA" w:rsidRDefault="00770DCD" w:rsidP="00770DCD">
      <w:pPr>
        <w:rPr>
          <w:rFonts w:ascii="Arial" w:hAnsi="Arial" w:cs="Arial"/>
          <w:sz w:val="18"/>
          <w:szCs w:val="18"/>
        </w:rPr>
      </w:pPr>
      <w:r w:rsidRPr="002905BA">
        <w:rPr>
          <w:rFonts w:ascii="Arial" w:hAnsi="Arial" w:cs="Arial"/>
          <w:sz w:val="18"/>
          <w:szCs w:val="18"/>
        </w:rPr>
        <w:t>Nombre de la Plaza: Director de Restauración de Obras</w:t>
      </w:r>
    </w:p>
    <w:p w:rsidR="00770DCD" w:rsidRPr="002905BA" w:rsidRDefault="00770DCD" w:rsidP="00770DCD">
      <w:pPr>
        <w:rPr>
          <w:rFonts w:ascii="Arial" w:hAnsi="Arial" w:cs="Arial"/>
          <w:sz w:val="18"/>
          <w:szCs w:val="18"/>
        </w:rPr>
      </w:pPr>
      <w:r w:rsidRPr="002905BA">
        <w:rPr>
          <w:rFonts w:ascii="Arial" w:hAnsi="Arial" w:cs="Arial"/>
          <w:sz w:val="18"/>
          <w:szCs w:val="18"/>
        </w:rPr>
        <w:t>Número de vacantes: 1</w:t>
      </w:r>
    </w:p>
    <w:p w:rsidR="00770DCD" w:rsidRPr="002905BA" w:rsidRDefault="00770DCD" w:rsidP="00770DCD">
      <w:pPr>
        <w:rPr>
          <w:rFonts w:ascii="Arial" w:hAnsi="Arial" w:cs="Arial"/>
          <w:sz w:val="18"/>
          <w:szCs w:val="18"/>
        </w:rPr>
      </w:pPr>
      <w:r w:rsidRPr="002905BA">
        <w:rPr>
          <w:rFonts w:ascii="Arial" w:hAnsi="Arial" w:cs="Arial"/>
          <w:sz w:val="18"/>
          <w:szCs w:val="18"/>
        </w:rPr>
        <w:t>Nivel Administrativo: MA1</w:t>
      </w:r>
    </w:p>
    <w:p w:rsidR="00770DCD" w:rsidRPr="002905BA" w:rsidRDefault="00770DCD" w:rsidP="00770DCD">
      <w:pPr>
        <w:rPr>
          <w:rFonts w:ascii="Arial" w:hAnsi="Arial" w:cs="Arial"/>
          <w:sz w:val="18"/>
          <w:szCs w:val="18"/>
        </w:rPr>
      </w:pPr>
      <w:r w:rsidRPr="002905BA">
        <w:rPr>
          <w:rFonts w:ascii="Arial" w:hAnsi="Arial" w:cs="Arial"/>
          <w:sz w:val="18"/>
          <w:szCs w:val="18"/>
        </w:rPr>
        <w:t>Código de la Plaza: 11-H00-1-CFMA001-0001785-E-C-F</w:t>
      </w:r>
    </w:p>
    <w:p w:rsidR="00770DCD" w:rsidRPr="002905BA" w:rsidRDefault="00770DCD" w:rsidP="00770DCD">
      <w:pPr>
        <w:rPr>
          <w:rFonts w:ascii="Arial" w:hAnsi="Arial" w:cs="Arial"/>
          <w:sz w:val="18"/>
          <w:szCs w:val="18"/>
        </w:rPr>
      </w:pPr>
      <w:r w:rsidRPr="002905BA">
        <w:rPr>
          <w:rFonts w:ascii="Arial" w:hAnsi="Arial" w:cs="Arial"/>
          <w:sz w:val="18"/>
          <w:szCs w:val="18"/>
        </w:rPr>
        <w:t>Percepción ordinaria: 47973.69</w:t>
      </w:r>
    </w:p>
    <w:p w:rsidR="00770DCD" w:rsidRPr="002905BA" w:rsidRDefault="00770DCD" w:rsidP="00770DCD">
      <w:pPr>
        <w:rPr>
          <w:rFonts w:ascii="Arial" w:hAnsi="Arial" w:cs="Arial"/>
          <w:sz w:val="18"/>
          <w:szCs w:val="18"/>
        </w:rPr>
      </w:pPr>
      <w:r w:rsidRPr="002905BA">
        <w:rPr>
          <w:rFonts w:ascii="Arial" w:hAnsi="Arial" w:cs="Arial"/>
          <w:sz w:val="18"/>
          <w:szCs w:val="18"/>
        </w:rPr>
        <w:t>Adscripción: Dirección General de Sitios y Monumentos del Patrimonio Cultural</w:t>
      </w:r>
    </w:p>
    <w:p w:rsidR="00770DCD" w:rsidRPr="002905BA" w:rsidRDefault="00770DCD" w:rsidP="00770DCD">
      <w:pPr>
        <w:rPr>
          <w:rFonts w:ascii="Arial" w:hAnsi="Arial" w:cs="Arial"/>
          <w:sz w:val="18"/>
          <w:szCs w:val="18"/>
        </w:rPr>
      </w:pPr>
      <w:r w:rsidRPr="002905BA">
        <w:rPr>
          <w:rFonts w:ascii="Arial" w:hAnsi="Arial" w:cs="Arial"/>
          <w:sz w:val="18"/>
          <w:szCs w:val="18"/>
        </w:rPr>
        <w:t>Sede: D.F., México</w:t>
      </w:r>
    </w:p>
    <w:p w:rsidR="00770DCD" w:rsidRPr="002905BA" w:rsidRDefault="00770DCD" w:rsidP="00770DCD">
      <w:pPr>
        <w:rPr>
          <w:rFonts w:ascii="Arial" w:hAnsi="Arial" w:cs="Arial"/>
          <w:sz w:val="18"/>
          <w:szCs w:val="18"/>
        </w:rPr>
      </w:pPr>
    </w:p>
    <w:tbl>
      <w:tblPr>
        <w:tblW w:w="5000" w:type="pct"/>
        <w:tblCellMar>
          <w:left w:w="70" w:type="dxa"/>
          <w:right w:w="70" w:type="dxa"/>
        </w:tblCellMar>
        <w:tblLook w:val="04A0"/>
      </w:tblPr>
      <w:tblGrid>
        <w:gridCol w:w="4482"/>
        <w:gridCol w:w="5558"/>
      </w:tblGrid>
      <w:tr w:rsidR="00C65844" w:rsidRPr="002905BA">
        <w:trPr>
          <w:trHeight w:val="300"/>
        </w:trPr>
        <w:tc>
          <w:tcPr>
            <w:tcW w:w="5000" w:type="pct"/>
            <w:gridSpan w:val="2"/>
            <w:tcBorders>
              <w:top w:val="nil"/>
              <w:left w:val="nil"/>
              <w:bottom w:val="nil"/>
              <w:right w:val="nil"/>
            </w:tcBorders>
            <w:shd w:val="clear" w:color="auto" w:fill="auto"/>
            <w:noWrap/>
            <w:vAlign w:val="center"/>
          </w:tcPr>
          <w:p w:rsidR="00C65844" w:rsidRPr="002905BA" w:rsidRDefault="00C65844">
            <w:pPr>
              <w:rPr>
                <w:rFonts w:ascii="Arial" w:hAnsi="Arial" w:cs="Arial"/>
                <w:b/>
                <w:bCs/>
                <w:sz w:val="18"/>
                <w:szCs w:val="18"/>
              </w:rPr>
            </w:pPr>
            <w:r w:rsidRPr="002905BA">
              <w:rPr>
                <w:rFonts w:ascii="Arial" w:hAnsi="Arial" w:cs="Arial"/>
                <w:b/>
                <w:bCs/>
                <w:sz w:val="18"/>
                <w:szCs w:val="18"/>
              </w:rPr>
              <w:t>Perfil y Requisitos:</w:t>
            </w:r>
          </w:p>
        </w:tc>
      </w:tr>
      <w:tr w:rsidR="00C65844" w:rsidRPr="002905BA">
        <w:trPr>
          <w:trHeight w:val="300"/>
        </w:trPr>
        <w:tc>
          <w:tcPr>
            <w:tcW w:w="5000" w:type="pct"/>
            <w:gridSpan w:val="2"/>
            <w:tcBorders>
              <w:top w:val="nil"/>
              <w:left w:val="nil"/>
              <w:bottom w:val="nil"/>
              <w:right w:val="nil"/>
            </w:tcBorders>
            <w:shd w:val="clear" w:color="auto" w:fill="auto"/>
            <w:noWrap/>
            <w:vAlign w:val="center"/>
          </w:tcPr>
          <w:p w:rsidR="00C65844" w:rsidRPr="002905BA" w:rsidRDefault="00C65844">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Licenciatura o Profesional, Titulado</w:t>
            </w:r>
          </w:p>
        </w:tc>
      </w:tr>
      <w:tr w:rsidR="00C65844" w:rsidRPr="002905BA">
        <w:trPr>
          <w:trHeight w:val="300"/>
        </w:trPr>
        <w:tc>
          <w:tcPr>
            <w:tcW w:w="2232" w:type="pct"/>
            <w:tcBorders>
              <w:top w:val="nil"/>
              <w:left w:val="nil"/>
              <w:bottom w:val="nil"/>
              <w:right w:val="nil"/>
            </w:tcBorders>
            <w:shd w:val="clear" w:color="auto" w:fill="auto"/>
            <w:noWrap/>
            <w:vAlign w:val="bottom"/>
          </w:tcPr>
          <w:p w:rsidR="00C65844" w:rsidRPr="002905BA" w:rsidRDefault="00C65844">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C65844" w:rsidRPr="002905BA" w:rsidRDefault="00C65844">
            <w:pPr>
              <w:rPr>
                <w:rFonts w:ascii="Arial" w:hAnsi="Arial" w:cs="Arial"/>
                <w:sz w:val="18"/>
                <w:szCs w:val="18"/>
              </w:rPr>
            </w:pPr>
          </w:p>
        </w:tc>
      </w:tr>
      <w:tr w:rsidR="00C65844" w:rsidRPr="002905BA">
        <w:trPr>
          <w:trHeight w:val="315"/>
        </w:trPr>
        <w:tc>
          <w:tcPr>
            <w:tcW w:w="2232" w:type="pct"/>
            <w:tcBorders>
              <w:top w:val="nil"/>
              <w:left w:val="nil"/>
              <w:bottom w:val="nil"/>
              <w:right w:val="nil"/>
            </w:tcBorders>
            <w:shd w:val="clear" w:color="auto" w:fill="auto"/>
            <w:vAlign w:val="center"/>
          </w:tcPr>
          <w:p w:rsidR="00C65844" w:rsidRPr="002905BA" w:rsidRDefault="00C65844">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nil"/>
              <w:right w:val="nil"/>
            </w:tcBorders>
            <w:shd w:val="clear" w:color="auto" w:fill="auto"/>
            <w:vAlign w:val="center"/>
          </w:tcPr>
          <w:p w:rsidR="00C65844" w:rsidRPr="002905BA" w:rsidRDefault="00C65844">
            <w:pPr>
              <w:jc w:val="center"/>
              <w:rPr>
                <w:rFonts w:ascii="Arial" w:hAnsi="Arial" w:cs="Arial"/>
                <w:b/>
                <w:bCs/>
                <w:sz w:val="18"/>
                <w:szCs w:val="18"/>
              </w:rPr>
            </w:pPr>
            <w:r w:rsidRPr="002905BA">
              <w:rPr>
                <w:rFonts w:ascii="Arial" w:hAnsi="Arial" w:cs="Arial"/>
                <w:b/>
                <w:bCs/>
                <w:sz w:val="18"/>
                <w:szCs w:val="18"/>
              </w:rPr>
              <w:t>CARRERA GENERICA</w:t>
            </w:r>
          </w:p>
        </w:tc>
      </w:tr>
      <w:tr w:rsidR="00C65844"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Arquitectura</w:t>
            </w:r>
          </w:p>
        </w:tc>
      </w:tr>
      <w:tr w:rsidR="00C65844"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Educación y Humanidades</w:t>
            </w:r>
          </w:p>
        </w:tc>
        <w:tc>
          <w:tcPr>
            <w:tcW w:w="2768" w:type="pct"/>
            <w:tcBorders>
              <w:top w:val="nil"/>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Arquitectura</w:t>
            </w:r>
          </w:p>
        </w:tc>
      </w:tr>
      <w:tr w:rsidR="00C65844"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Ingeniería y Tecnología</w:t>
            </w:r>
          </w:p>
        </w:tc>
        <w:tc>
          <w:tcPr>
            <w:tcW w:w="2768" w:type="pct"/>
            <w:tcBorders>
              <w:top w:val="nil"/>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Ingeniería</w:t>
            </w:r>
          </w:p>
        </w:tc>
      </w:tr>
      <w:tr w:rsidR="00C65844" w:rsidRPr="002905BA">
        <w:trPr>
          <w:trHeight w:val="300"/>
        </w:trPr>
        <w:tc>
          <w:tcPr>
            <w:tcW w:w="2232" w:type="pct"/>
            <w:tcBorders>
              <w:top w:val="nil"/>
              <w:left w:val="nil"/>
              <w:bottom w:val="nil"/>
              <w:right w:val="nil"/>
            </w:tcBorders>
            <w:shd w:val="clear" w:color="auto" w:fill="auto"/>
            <w:noWrap/>
            <w:vAlign w:val="bottom"/>
          </w:tcPr>
          <w:p w:rsidR="00C65844" w:rsidRPr="002905BA" w:rsidRDefault="00C65844">
            <w:pPr>
              <w:jc w:val="center"/>
              <w:rPr>
                <w:rFonts w:ascii="Arial" w:hAnsi="Arial" w:cs="Arial"/>
                <w:sz w:val="18"/>
                <w:szCs w:val="18"/>
              </w:rPr>
            </w:pPr>
          </w:p>
        </w:tc>
        <w:tc>
          <w:tcPr>
            <w:tcW w:w="2768" w:type="pct"/>
            <w:tcBorders>
              <w:top w:val="nil"/>
              <w:left w:val="nil"/>
              <w:bottom w:val="nil"/>
              <w:right w:val="nil"/>
            </w:tcBorders>
            <w:shd w:val="clear" w:color="auto" w:fill="auto"/>
            <w:noWrap/>
            <w:vAlign w:val="bottom"/>
          </w:tcPr>
          <w:p w:rsidR="00C65844" w:rsidRPr="002905BA" w:rsidRDefault="00C65844">
            <w:pPr>
              <w:jc w:val="center"/>
              <w:rPr>
                <w:rFonts w:ascii="Arial" w:hAnsi="Arial" w:cs="Arial"/>
                <w:sz w:val="18"/>
                <w:szCs w:val="18"/>
              </w:rPr>
            </w:pPr>
          </w:p>
        </w:tc>
      </w:tr>
      <w:tr w:rsidR="00C65844" w:rsidRPr="002905BA">
        <w:trPr>
          <w:trHeight w:val="300"/>
        </w:trPr>
        <w:tc>
          <w:tcPr>
            <w:tcW w:w="5000" w:type="pct"/>
            <w:gridSpan w:val="2"/>
            <w:tcBorders>
              <w:top w:val="nil"/>
              <w:left w:val="nil"/>
              <w:bottom w:val="nil"/>
              <w:right w:val="nil"/>
            </w:tcBorders>
            <w:shd w:val="clear" w:color="auto" w:fill="auto"/>
            <w:noWrap/>
            <w:vAlign w:val="center"/>
          </w:tcPr>
          <w:p w:rsidR="00C65844" w:rsidRPr="002905BA" w:rsidRDefault="00C65844">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sidRPr="002905BA">
              <w:rPr>
                <w:rFonts w:ascii="Arial" w:hAnsi="Arial" w:cs="Arial"/>
                <w:b/>
                <w:bCs/>
                <w:sz w:val="18"/>
                <w:szCs w:val="18"/>
              </w:rPr>
              <w:t xml:space="preserve"> 4 </w:t>
            </w:r>
            <w:r w:rsidRPr="002905BA">
              <w:rPr>
                <w:rFonts w:ascii="Arial" w:hAnsi="Arial" w:cs="Arial"/>
                <w:sz w:val="18"/>
                <w:szCs w:val="18"/>
              </w:rPr>
              <w:t>años.</w:t>
            </w:r>
          </w:p>
        </w:tc>
      </w:tr>
      <w:tr w:rsidR="00C65844" w:rsidRPr="002905BA">
        <w:trPr>
          <w:trHeight w:val="300"/>
        </w:trPr>
        <w:tc>
          <w:tcPr>
            <w:tcW w:w="2232" w:type="pct"/>
            <w:tcBorders>
              <w:top w:val="nil"/>
              <w:left w:val="nil"/>
              <w:bottom w:val="nil"/>
              <w:right w:val="nil"/>
            </w:tcBorders>
            <w:shd w:val="clear" w:color="auto" w:fill="auto"/>
            <w:noWrap/>
            <w:vAlign w:val="bottom"/>
          </w:tcPr>
          <w:p w:rsidR="00C65844" w:rsidRPr="002905BA" w:rsidRDefault="00C65844">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C65844" w:rsidRPr="002905BA" w:rsidRDefault="00C65844">
            <w:pPr>
              <w:rPr>
                <w:rFonts w:ascii="Arial" w:hAnsi="Arial" w:cs="Arial"/>
                <w:sz w:val="18"/>
                <w:szCs w:val="18"/>
              </w:rPr>
            </w:pPr>
          </w:p>
        </w:tc>
      </w:tr>
      <w:tr w:rsidR="00C65844" w:rsidRPr="002905BA">
        <w:trPr>
          <w:trHeight w:val="315"/>
        </w:trPr>
        <w:tc>
          <w:tcPr>
            <w:tcW w:w="2232" w:type="pct"/>
            <w:tcBorders>
              <w:top w:val="nil"/>
              <w:left w:val="nil"/>
              <w:bottom w:val="nil"/>
              <w:right w:val="nil"/>
            </w:tcBorders>
            <w:shd w:val="clear" w:color="auto" w:fill="auto"/>
            <w:vAlign w:val="center"/>
          </w:tcPr>
          <w:p w:rsidR="00C65844" w:rsidRPr="002905BA" w:rsidRDefault="00C65844">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nil"/>
              <w:right w:val="nil"/>
            </w:tcBorders>
            <w:shd w:val="clear" w:color="auto" w:fill="auto"/>
            <w:vAlign w:val="center"/>
          </w:tcPr>
          <w:p w:rsidR="00C65844" w:rsidRPr="002905BA" w:rsidRDefault="00C65844">
            <w:pPr>
              <w:jc w:val="center"/>
              <w:rPr>
                <w:rFonts w:ascii="Arial" w:hAnsi="Arial" w:cs="Arial"/>
                <w:b/>
                <w:bCs/>
                <w:sz w:val="18"/>
                <w:szCs w:val="18"/>
              </w:rPr>
            </w:pPr>
            <w:r w:rsidRPr="002905BA">
              <w:rPr>
                <w:rFonts w:ascii="Arial" w:hAnsi="Arial" w:cs="Arial"/>
                <w:b/>
                <w:bCs/>
                <w:sz w:val="18"/>
                <w:szCs w:val="18"/>
              </w:rPr>
              <w:t>ÁREA DE EXPERIENCIA</w:t>
            </w:r>
          </w:p>
        </w:tc>
      </w:tr>
      <w:tr w:rsidR="00C65844"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Historia</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Historia por Especialidades</w:t>
            </w:r>
          </w:p>
        </w:tc>
      </w:tr>
      <w:tr w:rsidR="00C65844"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Ciencia Política</w:t>
            </w:r>
          </w:p>
        </w:tc>
        <w:tc>
          <w:tcPr>
            <w:tcW w:w="2768" w:type="pct"/>
            <w:tcBorders>
              <w:top w:val="nil"/>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Administración Pública</w:t>
            </w:r>
          </w:p>
        </w:tc>
      </w:tr>
      <w:tr w:rsidR="00C65844"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Ciencia de las Artes y las Letras</w:t>
            </w:r>
          </w:p>
        </w:tc>
        <w:tc>
          <w:tcPr>
            <w:tcW w:w="2768" w:type="pct"/>
            <w:tcBorders>
              <w:top w:val="nil"/>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Arquitectura</w:t>
            </w:r>
          </w:p>
        </w:tc>
      </w:tr>
    </w:tbl>
    <w:p w:rsidR="00C65844" w:rsidRPr="002905BA" w:rsidRDefault="00C65844" w:rsidP="00AD25C0">
      <w:pPr>
        <w:autoSpaceDE w:val="0"/>
        <w:autoSpaceDN w:val="0"/>
        <w:adjustRightInd w:val="0"/>
        <w:jc w:val="both"/>
        <w:rPr>
          <w:rFonts w:ascii="Arial" w:hAnsi="Arial" w:cs="Arial"/>
          <w:b/>
          <w:sz w:val="18"/>
          <w:szCs w:val="18"/>
          <w:lang w:val="es-ES"/>
        </w:rPr>
      </w:pPr>
    </w:p>
    <w:p w:rsidR="00C65844" w:rsidRPr="002905BA" w:rsidRDefault="00C65844" w:rsidP="00AD25C0">
      <w:pPr>
        <w:autoSpaceDE w:val="0"/>
        <w:autoSpaceDN w:val="0"/>
        <w:adjustRightInd w:val="0"/>
        <w:jc w:val="both"/>
        <w:rPr>
          <w:rFonts w:ascii="Arial" w:hAnsi="Arial" w:cs="Arial"/>
          <w:b/>
          <w:sz w:val="18"/>
          <w:szCs w:val="18"/>
          <w:lang w:val="es-ES"/>
        </w:rPr>
      </w:pPr>
    </w:p>
    <w:p w:rsidR="00AD25C0" w:rsidRPr="002905BA" w:rsidRDefault="00AD25C0" w:rsidP="00AD25C0">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AD25C0" w:rsidRPr="002905BA" w:rsidRDefault="00AD25C0" w:rsidP="00AD25C0">
      <w:pPr>
        <w:tabs>
          <w:tab w:val="left" w:pos="1728"/>
          <w:tab w:val="left" w:pos="3468"/>
        </w:tabs>
        <w:jc w:val="both"/>
        <w:rPr>
          <w:rFonts w:ascii="Arial" w:hAnsi="Arial" w:cs="Arial"/>
          <w:b/>
          <w:sz w:val="18"/>
          <w:szCs w:val="18"/>
          <w:lang w:val="es-ES"/>
        </w:rPr>
      </w:pPr>
    </w:p>
    <w:p w:rsidR="00AD25C0" w:rsidRPr="002905BA" w:rsidRDefault="00AE316D" w:rsidP="0044718A">
      <w:pPr>
        <w:numPr>
          <w:ilvl w:val="0"/>
          <w:numId w:val="29"/>
        </w:numPr>
        <w:snapToGrid w:val="0"/>
        <w:spacing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Liderazgo.</w:t>
      </w:r>
    </w:p>
    <w:p w:rsidR="00AE316D" w:rsidRPr="002905BA" w:rsidRDefault="00AE316D" w:rsidP="0044718A">
      <w:pPr>
        <w:numPr>
          <w:ilvl w:val="0"/>
          <w:numId w:val="29"/>
        </w:numPr>
        <w:snapToGrid w:val="0"/>
        <w:spacing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Visión Estratégica.</w:t>
      </w:r>
    </w:p>
    <w:p w:rsidR="00C65844" w:rsidRPr="002905BA" w:rsidRDefault="00C65844" w:rsidP="00AD25C0">
      <w:pPr>
        <w:snapToGrid w:val="0"/>
        <w:jc w:val="both"/>
        <w:rPr>
          <w:rFonts w:ascii="Arial" w:eastAsia="Arial" w:hAnsi="Arial" w:cs="Arial"/>
          <w:b/>
          <w:sz w:val="18"/>
          <w:szCs w:val="18"/>
          <w:highlight w:val="yellow"/>
          <w:lang w:val="es-ES_tradnl" w:eastAsia="es-ES"/>
        </w:rPr>
      </w:pPr>
    </w:p>
    <w:p w:rsidR="00AD25C0" w:rsidRPr="002905BA" w:rsidRDefault="00AD25C0" w:rsidP="00AD25C0">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p w:rsidR="00AD25C0" w:rsidRPr="002905BA" w:rsidRDefault="00AD25C0" w:rsidP="00AD25C0">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AD25C0" w:rsidRPr="002905BA">
        <w:trPr>
          <w:trHeight w:val="340"/>
          <w:jc w:val="center"/>
        </w:trPr>
        <w:tc>
          <w:tcPr>
            <w:tcW w:w="3063" w:type="dxa"/>
            <w:tcBorders>
              <w:top w:val="nil"/>
              <w:left w:val="nil"/>
              <w:bottom w:val="single" w:sz="4" w:space="0" w:color="auto"/>
              <w:right w:val="nil"/>
            </w:tcBorders>
            <w:shd w:val="clear" w:color="auto" w:fill="auto"/>
            <w:vAlign w:val="center"/>
          </w:tcPr>
          <w:p w:rsidR="00AD25C0" w:rsidRPr="002905BA" w:rsidRDefault="00AD25C0"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AD25C0" w:rsidRPr="002905BA" w:rsidRDefault="00AD25C0"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AD25C0" w:rsidRPr="002905BA">
        <w:trPr>
          <w:trHeight w:val="340"/>
          <w:jc w:val="center"/>
        </w:trPr>
        <w:tc>
          <w:tcPr>
            <w:tcW w:w="3063" w:type="dxa"/>
            <w:tcBorders>
              <w:top w:val="single" w:sz="4" w:space="0" w:color="auto"/>
            </w:tcBorders>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AD25C0" w:rsidRPr="002905BA" w:rsidRDefault="00AE316D"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Evaluación de Habilidades</w:t>
            </w:r>
          </w:p>
        </w:tc>
        <w:tc>
          <w:tcPr>
            <w:tcW w:w="1615" w:type="dxa"/>
            <w:vAlign w:val="center"/>
          </w:tcPr>
          <w:p w:rsidR="00AD25C0" w:rsidRPr="002905BA" w:rsidRDefault="00AE316D"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20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AD25C0" w:rsidRPr="002905BA" w:rsidRDefault="00AE316D"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AD25C0" w:rsidRPr="002905BA" w:rsidRDefault="00AE316D"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AD25C0" w:rsidRPr="002905BA" w:rsidRDefault="00AE316D"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bl>
    <w:p w:rsidR="00AD25C0" w:rsidRPr="002905BA" w:rsidRDefault="00AD25C0" w:rsidP="00AD25C0">
      <w:pPr>
        <w:autoSpaceDE w:val="0"/>
        <w:autoSpaceDN w:val="0"/>
        <w:adjustRightInd w:val="0"/>
        <w:jc w:val="both"/>
        <w:rPr>
          <w:rFonts w:ascii="Arial" w:hAnsi="Arial" w:cs="Arial"/>
          <w:b/>
          <w:sz w:val="18"/>
          <w:szCs w:val="18"/>
        </w:rPr>
      </w:pPr>
    </w:p>
    <w:p w:rsidR="00802879" w:rsidRPr="002905BA" w:rsidRDefault="00802879" w:rsidP="00AD25C0">
      <w:pPr>
        <w:autoSpaceDE w:val="0"/>
        <w:autoSpaceDN w:val="0"/>
        <w:adjustRightInd w:val="0"/>
        <w:jc w:val="both"/>
        <w:rPr>
          <w:rFonts w:ascii="Arial" w:hAnsi="Arial" w:cs="Arial"/>
          <w:b/>
          <w:sz w:val="18"/>
          <w:szCs w:val="18"/>
        </w:rPr>
      </w:pPr>
    </w:p>
    <w:p w:rsidR="00802879" w:rsidRPr="002905BA" w:rsidRDefault="00802879" w:rsidP="00AD25C0">
      <w:pPr>
        <w:autoSpaceDE w:val="0"/>
        <w:autoSpaceDN w:val="0"/>
        <w:adjustRightInd w:val="0"/>
        <w:jc w:val="both"/>
        <w:rPr>
          <w:rFonts w:ascii="Arial" w:hAnsi="Arial" w:cs="Arial"/>
          <w:b/>
          <w:sz w:val="18"/>
          <w:szCs w:val="18"/>
        </w:rPr>
      </w:pPr>
    </w:p>
    <w:p w:rsidR="00802879" w:rsidRPr="002905BA" w:rsidRDefault="00802879" w:rsidP="00AD25C0">
      <w:pPr>
        <w:autoSpaceDE w:val="0"/>
        <w:autoSpaceDN w:val="0"/>
        <w:adjustRightInd w:val="0"/>
        <w:jc w:val="both"/>
        <w:rPr>
          <w:rFonts w:ascii="Arial" w:hAnsi="Arial" w:cs="Arial"/>
          <w:b/>
          <w:sz w:val="18"/>
          <w:szCs w:val="18"/>
        </w:rPr>
      </w:pPr>
    </w:p>
    <w:p w:rsidR="00802879" w:rsidRPr="002905BA" w:rsidRDefault="00802879" w:rsidP="00AD25C0">
      <w:pPr>
        <w:autoSpaceDE w:val="0"/>
        <w:autoSpaceDN w:val="0"/>
        <w:adjustRightInd w:val="0"/>
        <w:jc w:val="both"/>
        <w:rPr>
          <w:rFonts w:ascii="Arial" w:hAnsi="Arial" w:cs="Arial"/>
          <w:b/>
          <w:sz w:val="18"/>
          <w:szCs w:val="18"/>
        </w:rPr>
      </w:pPr>
    </w:p>
    <w:p w:rsidR="00802879" w:rsidRPr="002905BA" w:rsidRDefault="00802879" w:rsidP="00AD25C0">
      <w:pPr>
        <w:autoSpaceDE w:val="0"/>
        <w:autoSpaceDN w:val="0"/>
        <w:adjustRightInd w:val="0"/>
        <w:jc w:val="both"/>
        <w:rPr>
          <w:rFonts w:ascii="Arial" w:hAnsi="Arial" w:cs="Arial"/>
          <w:b/>
          <w:sz w:val="18"/>
          <w:szCs w:val="18"/>
        </w:rPr>
      </w:pPr>
    </w:p>
    <w:p w:rsidR="00802879" w:rsidRPr="002905BA" w:rsidRDefault="00802879" w:rsidP="00AD25C0">
      <w:pPr>
        <w:autoSpaceDE w:val="0"/>
        <w:autoSpaceDN w:val="0"/>
        <w:adjustRightInd w:val="0"/>
        <w:jc w:val="both"/>
        <w:rPr>
          <w:rFonts w:ascii="Arial" w:hAnsi="Arial" w:cs="Arial"/>
          <w:b/>
          <w:sz w:val="18"/>
          <w:szCs w:val="18"/>
        </w:rPr>
      </w:pPr>
    </w:p>
    <w:p w:rsidR="00AD25C0" w:rsidRPr="002905BA" w:rsidRDefault="00AD25C0" w:rsidP="00AD25C0">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AD25C0" w:rsidRPr="002905BA" w:rsidRDefault="00AD25C0" w:rsidP="00AD25C0">
      <w:pPr>
        <w:autoSpaceDE w:val="0"/>
        <w:autoSpaceDN w:val="0"/>
        <w:adjustRightInd w:val="0"/>
        <w:jc w:val="both"/>
        <w:rPr>
          <w:rFonts w:ascii="Arial" w:hAnsi="Arial" w:cs="Arial"/>
          <w:sz w:val="18"/>
          <w:szCs w:val="18"/>
        </w:rPr>
      </w:pPr>
    </w:p>
    <w:p w:rsidR="00AD25C0" w:rsidRPr="002905BA" w:rsidRDefault="00F8772A" w:rsidP="00F8772A">
      <w:pPr>
        <w:autoSpaceDE w:val="0"/>
        <w:autoSpaceDN w:val="0"/>
        <w:adjustRightInd w:val="0"/>
        <w:jc w:val="both"/>
        <w:rPr>
          <w:rFonts w:ascii="Arial" w:eastAsiaTheme="minorEastAsia" w:hAnsi="Arial" w:cs="Arial"/>
          <w:sz w:val="18"/>
          <w:szCs w:val="18"/>
        </w:rPr>
      </w:pPr>
      <w:r w:rsidRPr="002905BA">
        <w:rPr>
          <w:rFonts w:ascii="Arial" w:eastAsiaTheme="minorEastAsia" w:hAnsi="Arial" w:cs="Arial"/>
          <w:sz w:val="18"/>
          <w:szCs w:val="18"/>
        </w:rPr>
        <w:t>Coordinar el desarrollo del Programa de Obras de Restauración de Inmuebles del Patrimonio Cultural, dirigiendo la ejecución del programa que realice esta la Dirección General a nivel central o foráneo, mediante la evaluación de los proyectos de obras, copilando datos técnico referentes a las afectaciones en inmuebles del patrimonio cultural, así como coordinarlas asesorías técnicas relativas a los proyectos de obras a realizar con la finalidad de determinar su adecuada intervención con base a las normas y lineamientos vigentes.</w:t>
      </w:r>
    </w:p>
    <w:p w:rsidR="00802879" w:rsidRPr="002905BA" w:rsidRDefault="00802879" w:rsidP="00F8772A">
      <w:pPr>
        <w:autoSpaceDE w:val="0"/>
        <w:autoSpaceDN w:val="0"/>
        <w:adjustRightInd w:val="0"/>
        <w:jc w:val="both"/>
        <w:rPr>
          <w:rFonts w:ascii="Arial" w:eastAsiaTheme="minorEastAsia" w:hAnsi="Arial" w:cs="Arial"/>
          <w:sz w:val="18"/>
          <w:szCs w:val="18"/>
        </w:rPr>
      </w:pPr>
    </w:p>
    <w:p w:rsidR="00AD25C0" w:rsidRPr="002905BA" w:rsidRDefault="00F8772A" w:rsidP="00F8772A">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F8772A" w:rsidRPr="002905BA" w:rsidRDefault="00F8772A" w:rsidP="00F8772A">
      <w:pPr>
        <w:autoSpaceDE w:val="0"/>
        <w:autoSpaceDN w:val="0"/>
        <w:adjustRightInd w:val="0"/>
        <w:jc w:val="both"/>
        <w:rPr>
          <w:rFonts w:ascii="Arial" w:hAnsi="Arial" w:cs="Arial"/>
          <w:sz w:val="18"/>
          <w:szCs w:val="18"/>
        </w:rPr>
      </w:pPr>
    </w:p>
    <w:p w:rsidR="00F8772A" w:rsidRPr="002905BA" w:rsidRDefault="00F8772A" w:rsidP="0044718A">
      <w:pPr>
        <w:pStyle w:val="Prrafodelista"/>
        <w:numPr>
          <w:ilvl w:val="0"/>
          <w:numId w:val="35"/>
        </w:numPr>
        <w:autoSpaceDE w:val="0"/>
        <w:autoSpaceDN w:val="0"/>
        <w:adjustRightInd w:val="0"/>
        <w:jc w:val="both"/>
        <w:rPr>
          <w:rFonts w:ascii="Arial" w:hAnsi="Arial" w:cs="Arial"/>
          <w:sz w:val="18"/>
          <w:szCs w:val="18"/>
        </w:rPr>
      </w:pPr>
      <w:r w:rsidRPr="002905BA">
        <w:rPr>
          <w:rFonts w:ascii="Arial" w:hAnsi="Arial" w:cs="Arial"/>
          <w:sz w:val="18"/>
          <w:szCs w:val="18"/>
        </w:rPr>
        <w:t>Dirigir proyectos orientados a favorecer la evaluación de obras de restauración ejecutadas por la Dirección General de Sitios y Monumentos del Patrimonio Cultural en inmuebles del patrimonio cultural, mediante el desarrollo de estudios para la preservación, conservación, protección, mantenimiento y restauración de los bienes inmuebles de propiedad federal, con la finalidad de determinar su adecuada intervención.</w:t>
      </w:r>
    </w:p>
    <w:p w:rsidR="00F8772A" w:rsidRPr="002905BA" w:rsidRDefault="00F8772A" w:rsidP="00F8772A">
      <w:pPr>
        <w:autoSpaceDE w:val="0"/>
        <w:autoSpaceDN w:val="0"/>
        <w:adjustRightInd w:val="0"/>
        <w:jc w:val="both"/>
        <w:rPr>
          <w:rFonts w:ascii="Arial" w:hAnsi="Arial" w:cs="Arial"/>
          <w:bCs/>
          <w:sz w:val="18"/>
          <w:szCs w:val="18"/>
        </w:rPr>
      </w:pPr>
    </w:p>
    <w:p w:rsidR="00F8772A" w:rsidRPr="002905BA" w:rsidRDefault="00F8772A" w:rsidP="0044718A">
      <w:pPr>
        <w:pStyle w:val="Prrafodelista"/>
        <w:numPr>
          <w:ilvl w:val="0"/>
          <w:numId w:val="35"/>
        </w:numPr>
        <w:autoSpaceDE w:val="0"/>
        <w:autoSpaceDN w:val="0"/>
        <w:adjustRightInd w:val="0"/>
        <w:jc w:val="both"/>
        <w:rPr>
          <w:rFonts w:ascii="Arial" w:hAnsi="Arial" w:cs="Arial"/>
          <w:bCs/>
          <w:sz w:val="18"/>
          <w:szCs w:val="18"/>
        </w:rPr>
      </w:pPr>
      <w:r w:rsidRPr="002905BA">
        <w:rPr>
          <w:rFonts w:ascii="Arial" w:hAnsi="Arial" w:cs="Arial"/>
          <w:sz w:val="18"/>
          <w:szCs w:val="18"/>
        </w:rPr>
        <w:t>Coordinar la formulación del programa presupuesto requerido para la ejecución de las</w:t>
      </w:r>
      <w:r w:rsidR="00213CDC" w:rsidRPr="002905BA">
        <w:rPr>
          <w:rFonts w:ascii="Arial" w:hAnsi="Arial" w:cs="Arial"/>
          <w:sz w:val="18"/>
          <w:szCs w:val="18"/>
        </w:rPr>
        <w:t xml:space="preserve"> </w:t>
      </w:r>
      <w:r w:rsidRPr="002905BA">
        <w:rPr>
          <w:rFonts w:ascii="Arial" w:hAnsi="Arial" w:cs="Arial"/>
          <w:sz w:val="18"/>
          <w:szCs w:val="18"/>
        </w:rPr>
        <w:t>obras de conservación, protección, mantenimiento y restauración en bienes muebles e</w:t>
      </w:r>
      <w:r w:rsidR="00213CDC" w:rsidRPr="002905BA">
        <w:rPr>
          <w:rFonts w:ascii="Arial" w:hAnsi="Arial" w:cs="Arial"/>
          <w:sz w:val="18"/>
          <w:szCs w:val="18"/>
        </w:rPr>
        <w:t xml:space="preserve"> </w:t>
      </w:r>
      <w:r w:rsidRPr="002905BA">
        <w:rPr>
          <w:rFonts w:ascii="Arial" w:hAnsi="Arial" w:cs="Arial"/>
          <w:sz w:val="18"/>
          <w:szCs w:val="18"/>
        </w:rPr>
        <w:t>inmuebles de propiedad federal con un alto valor histórico y artístico, determinando las normas, especificaciones generales y precios unitarios para la preservación y</w:t>
      </w:r>
      <w:r w:rsidR="00213CDC" w:rsidRPr="002905BA">
        <w:rPr>
          <w:rFonts w:ascii="Arial" w:hAnsi="Arial" w:cs="Arial"/>
          <w:sz w:val="18"/>
          <w:szCs w:val="18"/>
        </w:rPr>
        <w:t xml:space="preserve"> </w:t>
      </w:r>
      <w:r w:rsidRPr="002905BA">
        <w:rPr>
          <w:rFonts w:ascii="Arial" w:hAnsi="Arial" w:cs="Arial"/>
          <w:sz w:val="18"/>
          <w:szCs w:val="18"/>
        </w:rPr>
        <w:t xml:space="preserve">restauración de los sitios y monumentos del patrimonio histórico cultural a cargo de la </w:t>
      </w:r>
      <w:r w:rsidR="00213CDC" w:rsidRPr="002905BA">
        <w:rPr>
          <w:rFonts w:ascii="Arial" w:hAnsi="Arial" w:cs="Arial"/>
          <w:sz w:val="18"/>
          <w:szCs w:val="18"/>
        </w:rPr>
        <w:t>Dirección General de Sitios Y Monumentos del Patrimonio Cultural</w:t>
      </w:r>
      <w:r w:rsidRPr="002905BA">
        <w:rPr>
          <w:rFonts w:ascii="Arial" w:hAnsi="Arial" w:cs="Arial"/>
          <w:sz w:val="18"/>
          <w:szCs w:val="18"/>
        </w:rPr>
        <w:t>, con la finalidad de operar adecuadamente el presupuesto destinado a la conservación y/o restauración.</w:t>
      </w:r>
    </w:p>
    <w:p w:rsidR="00F8772A" w:rsidRPr="002905BA" w:rsidRDefault="00F8772A" w:rsidP="00F8772A">
      <w:pPr>
        <w:autoSpaceDE w:val="0"/>
        <w:autoSpaceDN w:val="0"/>
        <w:adjustRightInd w:val="0"/>
        <w:jc w:val="both"/>
        <w:rPr>
          <w:rFonts w:ascii="Arial" w:hAnsi="Arial" w:cs="Arial"/>
          <w:bCs/>
          <w:sz w:val="18"/>
          <w:szCs w:val="18"/>
        </w:rPr>
      </w:pPr>
    </w:p>
    <w:p w:rsidR="00F8772A" w:rsidRPr="002905BA" w:rsidRDefault="00F8772A" w:rsidP="0044718A">
      <w:pPr>
        <w:pStyle w:val="Prrafodelista"/>
        <w:numPr>
          <w:ilvl w:val="0"/>
          <w:numId w:val="35"/>
        </w:numPr>
        <w:autoSpaceDE w:val="0"/>
        <w:autoSpaceDN w:val="0"/>
        <w:adjustRightInd w:val="0"/>
        <w:jc w:val="both"/>
        <w:rPr>
          <w:rFonts w:ascii="Arial" w:hAnsi="Arial" w:cs="Arial"/>
          <w:bCs/>
          <w:sz w:val="18"/>
          <w:szCs w:val="18"/>
        </w:rPr>
      </w:pPr>
      <w:r w:rsidRPr="002905BA">
        <w:rPr>
          <w:rFonts w:ascii="Arial" w:hAnsi="Arial" w:cs="Arial"/>
          <w:sz w:val="18"/>
          <w:szCs w:val="18"/>
        </w:rPr>
        <w:t>Coordinar las acciones necesarias para lograr la participación de la comunidad y de las autoridades locales en el desarrollo de los programas de conservación, protección,</w:t>
      </w:r>
      <w:r w:rsidR="00213CDC" w:rsidRPr="002905BA">
        <w:rPr>
          <w:rFonts w:ascii="Arial" w:hAnsi="Arial" w:cs="Arial"/>
          <w:sz w:val="18"/>
          <w:szCs w:val="18"/>
        </w:rPr>
        <w:t xml:space="preserve"> </w:t>
      </w:r>
      <w:r w:rsidRPr="002905BA">
        <w:rPr>
          <w:rFonts w:ascii="Arial" w:hAnsi="Arial" w:cs="Arial"/>
          <w:sz w:val="18"/>
          <w:szCs w:val="18"/>
        </w:rPr>
        <w:t>mantenimiento y restauración de los sitios, centros históricos, centros culturales, bienes muebles e inmuebles de alto valor histórico y artístico, así como difundiendo los programas en materia de restauración y conservación con apoyo de material gráfico y audiovisual, con la finalidad de promover entre los sectores público, privado y social, la conservación y el uso adecuado de los bienes muebles e inmuebles del patrimonio cultural.</w:t>
      </w:r>
    </w:p>
    <w:p w:rsidR="00F8772A" w:rsidRPr="002905BA" w:rsidRDefault="00F8772A" w:rsidP="00F8772A">
      <w:pPr>
        <w:autoSpaceDE w:val="0"/>
        <w:autoSpaceDN w:val="0"/>
        <w:adjustRightInd w:val="0"/>
        <w:jc w:val="both"/>
        <w:rPr>
          <w:rFonts w:ascii="Arial" w:hAnsi="Arial" w:cs="Arial"/>
          <w:bCs/>
          <w:sz w:val="18"/>
          <w:szCs w:val="18"/>
        </w:rPr>
      </w:pPr>
    </w:p>
    <w:p w:rsidR="00F8772A" w:rsidRPr="002905BA" w:rsidRDefault="00F8772A" w:rsidP="0044718A">
      <w:pPr>
        <w:pStyle w:val="Prrafodelista"/>
        <w:numPr>
          <w:ilvl w:val="0"/>
          <w:numId w:val="35"/>
        </w:numPr>
        <w:autoSpaceDE w:val="0"/>
        <w:autoSpaceDN w:val="0"/>
        <w:adjustRightInd w:val="0"/>
        <w:jc w:val="both"/>
        <w:rPr>
          <w:rFonts w:ascii="Arial" w:hAnsi="Arial" w:cs="Arial"/>
          <w:bCs/>
          <w:sz w:val="18"/>
          <w:szCs w:val="18"/>
        </w:rPr>
      </w:pPr>
      <w:r w:rsidRPr="002905BA">
        <w:rPr>
          <w:rFonts w:ascii="Arial" w:hAnsi="Arial" w:cs="Arial"/>
          <w:sz w:val="18"/>
          <w:szCs w:val="18"/>
        </w:rPr>
        <w:t>Implementar mecanismos que permitan una eficiente supervisión y cumplimiento de las obras desde su inicio hasta su conclusión, verificando que se realicen de acuerdo con su programación, con la finalidad de asegurar el cumplimiento de las especificaciones pactadas a través de los contratos correspondientes.</w:t>
      </w:r>
    </w:p>
    <w:p w:rsidR="00F8772A" w:rsidRPr="002905BA" w:rsidRDefault="00F8772A" w:rsidP="00F8772A">
      <w:pPr>
        <w:autoSpaceDE w:val="0"/>
        <w:autoSpaceDN w:val="0"/>
        <w:adjustRightInd w:val="0"/>
        <w:jc w:val="both"/>
        <w:rPr>
          <w:rFonts w:ascii="Arial" w:hAnsi="Arial" w:cs="Arial"/>
          <w:bCs/>
          <w:sz w:val="18"/>
          <w:szCs w:val="18"/>
        </w:rPr>
      </w:pPr>
    </w:p>
    <w:p w:rsidR="00F8772A" w:rsidRPr="002905BA" w:rsidRDefault="00F8772A" w:rsidP="0044718A">
      <w:pPr>
        <w:pStyle w:val="Prrafodelista"/>
        <w:numPr>
          <w:ilvl w:val="0"/>
          <w:numId w:val="35"/>
        </w:numPr>
        <w:autoSpaceDE w:val="0"/>
        <w:autoSpaceDN w:val="0"/>
        <w:adjustRightInd w:val="0"/>
        <w:jc w:val="both"/>
        <w:rPr>
          <w:rFonts w:ascii="Arial" w:hAnsi="Arial" w:cs="Arial"/>
          <w:bCs/>
          <w:sz w:val="18"/>
          <w:szCs w:val="18"/>
        </w:rPr>
      </w:pPr>
      <w:r w:rsidRPr="002905BA">
        <w:rPr>
          <w:rFonts w:ascii="Arial" w:hAnsi="Arial" w:cs="Arial"/>
          <w:sz w:val="18"/>
          <w:szCs w:val="18"/>
        </w:rPr>
        <w:t>Planear la realización de obras, administrando los recursos materiales, humanos y financieros para que se transformen en planes y documentos, así como realizando las asignaciones o convocatorias públicas e invitaciones restringidas para la adjudicación de dichos servicios, con la finalidad de cumplir con las metas correspondientes en tiempo y forma.</w:t>
      </w:r>
    </w:p>
    <w:p w:rsidR="00F8772A" w:rsidRPr="002905BA" w:rsidRDefault="00F8772A" w:rsidP="00F8772A">
      <w:pPr>
        <w:autoSpaceDE w:val="0"/>
        <w:autoSpaceDN w:val="0"/>
        <w:adjustRightInd w:val="0"/>
        <w:jc w:val="both"/>
        <w:rPr>
          <w:rFonts w:ascii="Arial" w:hAnsi="Arial" w:cs="Arial"/>
          <w:bCs/>
          <w:sz w:val="18"/>
          <w:szCs w:val="18"/>
        </w:rPr>
      </w:pPr>
    </w:p>
    <w:p w:rsidR="00F8772A" w:rsidRPr="002905BA" w:rsidRDefault="00F8772A" w:rsidP="0044718A">
      <w:pPr>
        <w:pStyle w:val="Prrafodelista"/>
        <w:numPr>
          <w:ilvl w:val="0"/>
          <w:numId w:val="35"/>
        </w:numPr>
        <w:autoSpaceDE w:val="0"/>
        <w:autoSpaceDN w:val="0"/>
        <w:adjustRightInd w:val="0"/>
        <w:jc w:val="both"/>
        <w:rPr>
          <w:rFonts w:ascii="Arial" w:hAnsi="Arial" w:cs="Arial"/>
          <w:bCs/>
          <w:sz w:val="18"/>
          <w:szCs w:val="18"/>
        </w:rPr>
      </w:pPr>
      <w:r w:rsidRPr="002905BA">
        <w:rPr>
          <w:rFonts w:ascii="Arial" w:hAnsi="Arial" w:cs="Arial"/>
          <w:sz w:val="18"/>
          <w:szCs w:val="18"/>
        </w:rPr>
        <w:t>Establecer mecanismos y planear estrategias que permitan un eficiente seguimiento, revisión, corrección o visto bueno de los productos o servicios contratados, supervisando que los mismos cuenten con los elementos requeridos conforme a los lineamientos establecidos institucionalmente, con la finalidad de coadyuvar a la transparencia y eficacia de la aplicación de los recursos públicos.</w:t>
      </w:r>
    </w:p>
    <w:p w:rsidR="00802879" w:rsidRPr="002905BA" w:rsidRDefault="00802879" w:rsidP="00802879">
      <w:pPr>
        <w:pStyle w:val="Prrafodelista"/>
        <w:rPr>
          <w:rFonts w:ascii="Arial" w:hAnsi="Arial" w:cs="Arial"/>
          <w:bCs/>
          <w:sz w:val="18"/>
          <w:szCs w:val="18"/>
        </w:rPr>
      </w:pPr>
    </w:p>
    <w:p w:rsidR="00802879" w:rsidRPr="002905BA" w:rsidRDefault="00802879" w:rsidP="00802879">
      <w:pPr>
        <w:autoSpaceDE w:val="0"/>
        <w:autoSpaceDN w:val="0"/>
        <w:adjustRightInd w:val="0"/>
        <w:jc w:val="both"/>
        <w:rPr>
          <w:rFonts w:ascii="Arial" w:hAnsi="Arial" w:cs="Arial"/>
          <w:bCs/>
          <w:sz w:val="18"/>
          <w:szCs w:val="18"/>
        </w:rPr>
      </w:pPr>
    </w:p>
    <w:p w:rsidR="00AD25C0" w:rsidRPr="002905BA" w:rsidRDefault="00AD25C0" w:rsidP="00770DCD">
      <w:pPr>
        <w:rPr>
          <w:rFonts w:ascii="Arial" w:hAnsi="Arial" w:cs="Arial"/>
          <w:sz w:val="18"/>
          <w:szCs w:val="18"/>
        </w:rPr>
      </w:pPr>
    </w:p>
    <w:p w:rsidR="00AD25C0" w:rsidRPr="002905BA" w:rsidRDefault="00AD25C0" w:rsidP="00770DCD">
      <w:pPr>
        <w:rPr>
          <w:rFonts w:ascii="Arial" w:hAnsi="Arial" w:cs="Arial"/>
          <w:sz w:val="18"/>
          <w:szCs w:val="18"/>
        </w:rPr>
      </w:pPr>
    </w:p>
    <w:p w:rsidR="00AD25C0" w:rsidRPr="002905BA" w:rsidRDefault="00AD25C0" w:rsidP="00AD25C0">
      <w:pPr>
        <w:pStyle w:val="Prrafodelista"/>
        <w:numPr>
          <w:ilvl w:val="0"/>
          <w:numId w:val="24"/>
        </w:numPr>
        <w:rPr>
          <w:rFonts w:ascii="Arial" w:hAnsi="Arial" w:cs="Arial"/>
          <w:b/>
          <w:i/>
          <w:sz w:val="18"/>
          <w:szCs w:val="18"/>
        </w:rPr>
      </w:pPr>
      <w:r w:rsidRPr="002905BA">
        <w:rPr>
          <w:rFonts w:ascii="Arial" w:hAnsi="Arial" w:cs="Arial"/>
          <w:b/>
          <w:i/>
          <w:sz w:val="18"/>
          <w:szCs w:val="18"/>
        </w:rPr>
        <w:t xml:space="preserve">Jefe de Departamento de Mantenimiento de Bienes Muebles, </w:t>
      </w:r>
      <w:r w:rsidRPr="002905BA">
        <w:rPr>
          <w:rFonts w:ascii="Arial" w:hAnsi="Arial" w:cs="Arial"/>
          <w:b/>
          <w:sz w:val="18"/>
          <w:szCs w:val="18"/>
        </w:rPr>
        <w:t>con las siguientes características</w:t>
      </w:r>
      <w:r w:rsidRPr="002905BA">
        <w:rPr>
          <w:rFonts w:ascii="Arial" w:hAnsi="Arial" w:cs="Arial"/>
          <w:b/>
          <w:i/>
          <w:sz w:val="18"/>
          <w:szCs w:val="18"/>
        </w:rPr>
        <w:t>:</w:t>
      </w:r>
    </w:p>
    <w:p w:rsidR="00AD25C0" w:rsidRPr="002905BA" w:rsidRDefault="00AD25C0" w:rsidP="00770DCD">
      <w:pPr>
        <w:rPr>
          <w:rFonts w:ascii="Arial" w:hAnsi="Arial" w:cs="Arial"/>
          <w:sz w:val="18"/>
          <w:szCs w:val="18"/>
        </w:rPr>
      </w:pPr>
    </w:p>
    <w:p w:rsidR="00770DCD" w:rsidRPr="002905BA" w:rsidRDefault="00770DCD" w:rsidP="00770DCD">
      <w:pPr>
        <w:rPr>
          <w:rFonts w:ascii="Arial" w:hAnsi="Arial" w:cs="Arial"/>
          <w:sz w:val="18"/>
          <w:szCs w:val="18"/>
        </w:rPr>
      </w:pPr>
      <w:r w:rsidRPr="002905BA">
        <w:rPr>
          <w:rFonts w:ascii="Arial" w:hAnsi="Arial" w:cs="Arial"/>
          <w:sz w:val="18"/>
          <w:szCs w:val="18"/>
        </w:rPr>
        <w:t xml:space="preserve">Número de concurso: </w:t>
      </w:r>
      <w:r w:rsidR="002905BA" w:rsidRPr="002905BA">
        <w:rPr>
          <w:rFonts w:ascii="Arial" w:hAnsi="Arial" w:cs="Arial"/>
          <w:sz w:val="18"/>
          <w:szCs w:val="18"/>
        </w:rPr>
        <w:t>66600</w:t>
      </w:r>
    </w:p>
    <w:p w:rsidR="00770DCD" w:rsidRPr="002905BA" w:rsidRDefault="00770DCD" w:rsidP="00770DCD">
      <w:pPr>
        <w:rPr>
          <w:rFonts w:ascii="Arial" w:hAnsi="Arial" w:cs="Arial"/>
          <w:sz w:val="18"/>
          <w:szCs w:val="18"/>
        </w:rPr>
      </w:pPr>
      <w:r w:rsidRPr="002905BA">
        <w:rPr>
          <w:rFonts w:ascii="Arial" w:hAnsi="Arial" w:cs="Arial"/>
          <w:sz w:val="18"/>
          <w:szCs w:val="18"/>
        </w:rPr>
        <w:t>Nombre de la Plaza: Jefe de Departamento de Mantenimiento de Bienes Muebles</w:t>
      </w:r>
    </w:p>
    <w:p w:rsidR="00770DCD" w:rsidRPr="002905BA" w:rsidRDefault="00770DCD" w:rsidP="00770DCD">
      <w:pPr>
        <w:rPr>
          <w:rFonts w:ascii="Arial" w:hAnsi="Arial" w:cs="Arial"/>
          <w:sz w:val="18"/>
          <w:szCs w:val="18"/>
        </w:rPr>
      </w:pPr>
      <w:r w:rsidRPr="002905BA">
        <w:rPr>
          <w:rFonts w:ascii="Arial" w:hAnsi="Arial" w:cs="Arial"/>
          <w:sz w:val="18"/>
          <w:szCs w:val="18"/>
        </w:rPr>
        <w:t>Número de vacantes: 1</w:t>
      </w:r>
    </w:p>
    <w:p w:rsidR="00770DCD" w:rsidRPr="002905BA" w:rsidRDefault="00770DCD" w:rsidP="00770DCD">
      <w:pPr>
        <w:rPr>
          <w:rFonts w:ascii="Arial" w:hAnsi="Arial" w:cs="Arial"/>
          <w:sz w:val="18"/>
          <w:szCs w:val="18"/>
        </w:rPr>
      </w:pPr>
      <w:r w:rsidRPr="002905BA">
        <w:rPr>
          <w:rFonts w:ascii="Arial" w:hAnsi="Arial" w:cs="Arial"/>
          <w:sz w:val="18"/>
          <w:szCs w:val="18"/>
        </w:rPr>
        <w:t>Nivel Administrativo: OA1</w:t>
      </w:r>
    </w:p>
    <w:p w:rsidR="00770DCD" w:rsidRPr="002905BA" w:rsidRDefault="00770DCD" w:rsidP="00770DCD">
      <w:pPr>
        <w:rPr>
          <w:rFonts w:ascii="Arial" w:hAnsi="Arial" w:cs="Arial"/>
          <w:sz w:val="18"/>
          <w:szCs w:val="18"/>
        </w:rPr>
      </w:pPr>
      <w:r w:rsidRPr="002905BA">
        <w:rPr>
          <w:rFonts w:ascii="Arial" w:hAnsi="Arial" w:cs="Arial"/>
          <w:sz w:val="18"/>
          <w:szCs w:val="18"/>
        </w:rPr>
        <w:t>Código de la Plaza: 11-H00-1-CFOA001-0002220-E-C-N</w:t>
      </w:r>
    </w:p>
    <w:p w:rsidR="00770DCD" w:rsidRPr="002905BA" w:rsidRDefault="00770DCD" w:rsidP="00770DCD">
      <w:pPr>
        <w:rPr>
          <w:rFonts w:ascii="Arial" w:hAnsi="Arial" w:cs="Arial"/>
          <w:sz w:val="18"/>
          <w:szCs w:val="18"/>
        </w:rPr>
      </w:pPr>
      <w:r w:rsidRPr="002905BA">
        <w:rPr>
          <w:rFonts w:ascii="Arial" w:hAnsi="Arial" w:cs="Arial"/>
          <w:sz w:val="18"/>
          <w:szCs w:val="18"/>
        </w:rPr>
        <w:t>Percepción ordinaria: 17046.25</w:t>
      </w:r>
    </w:p>
    <w:p w:rsidR="00770DCD" w:rsidRPr="002905BA" w:rsidRDefault="00770DCD" w:rsidP="00770DCD">
      <w:pPr>
        <w:rPr>
          <w:rFonts w:ascii="Arial" w:hAnsi="Arial" w:cs="Arial"/>
          <w:sz w:val="18"/>
          <w:szCs w:val="18"/>
        </w:rPr>
      </w:pPr>
      <w:r w:rsidRPr="002905BA">
        <w:rPr>
          <w:rFonts w:ascii="Arial" w:hAnsi="Arial" w:cs="Arial"/>
          <w:sz w:val="18"/>
          <w:szCs w:val="18"/>
        </w:rPr>
        <w:t>Adscripción: Dirección General de Administración</w:t>
      </w:r>
    </w:p>
    <w:p w:rsidR="00770DCD" w:rsidRPr="002905BA" w:rsidRDefault="00770DCD" w:rsidP="00770DCD">
      <w:pPr>
        <w:rPr>
          <w:rFonts w:ascii="Arial" w:hAnsi="Arial" w:cs="Arial"/>
          <w:sz w:val="18"/>
          <w:szCs w:val="18"/>
        </w:rPr>
      </w:pPr>
      <w:r w:rsidRPr="002905BA">
        <w:rPr>
          <w:rFonts w:ascii="Arial" w:hAnsi="Arial" w:cs="Arial"/>
          <w:sz w:val="18"/>
          <w:szCs w:val="18"/>
        </w:rPr>
        <w:t>Sede: D.F., México</w:t>
      </w:r>
    </w:p>
    <w:p w:rsidR="00770DCD" w:rsidRPr="002905BA" w:rsidRDefault="00770DCD" w:rsidP="00DB1766">
      <w:pPr>
        <w:autoSpaceDE w:val="0"/>
        <w:autoSpaceDN w:val="0"/>
        <w:adjustRightInd w:val="0"/>
        <w:jc w:val="both"/>
        <w:rPr>
          <w:rFonts w:ascii="Arial" w:hAnsi="Arial" w:cs="Arial"/>
          <w:sz w:val="18"/>
          <w:szCs w:val="18"/>
        </w:rPr>
      </w:pPr>
    </w:p>
    <w:tbl>
      <w:tblPr>
        <w:tblW w:w="5000" w:type="pct"/>
        <w:tblCellMar>
          <w:left w:w="70" w:type="dxa"/>
          <w:right w:w="70" w:type="dxa"/>
        </w:tblCellMar>
        <w:tblLook w:val="04A0"/>
      </w:tblPr>
      <w:tblGrid>
        <w:gridCol w:w="4482"/>
        <w:gridCol w:w="5558"/>
      </w:tblGrid>
      <w:tr w:rsidR="00C65844" w:rsidRPr="002905BA">
        <w:trPr>
          <w:trHeight w:val="300"/>
        </w:trPr>
        <w:tc>
          <w:tcPr>
            <w:tcW w:w="5000" w:type="pct"/>
            <w:gridSpan w:val="2"/>
            <w:tcBorders>
              <w:top w:val="nil"/>
              <w:left w:val="nil"/>
              <w:bottom w:val="nil"/>
              <w:right w:val="nil"/>
            </w:tcBorders>
            <w:shd w:val="clear" w:color="auto" w:fill="auto"/>
            <w:noWrap/>
            <w:vAlign w:val="center"/>
          </w:tcPr>
          <w:p w:rsidR="00C65844" w:rsidRPr="002905BA" w:rsidRDefault="00C65844">
            <w:pPr>
              <w:rPr>
                <w:rFonts w:ascii="Arial" w:hAnsi="Arial" w:cs="Arial"/>
                <w:b/>
                <w:bCs/>
                <w:sz w:val="18"/>
                <w:szCs w:val="18"/>
              </w:rPr>
            </w:pPr>
            <w:r w:rsidRPr="002905BA">
              <w:rPr>
                <w:rFonts w:ascii="Arial" w:hAnsi="Arial" w:cs="Arial"/>
                <w:b/>
                <w:bCs/>
                <w:sz w:val="18"/>
                <w:szCs w:val="18"/>
              </w:rPr>
              <w:t>Perfil y Requisitos:</w:t>
            </w:r>
          </w:p>
        </w:tc>
      </w:tr>
      <w:tr w:rsidR="00C65844" w:rsidRPr="002905BA">
        <w:trPr>
          <w:trHeight w:val="300"/>
        </w:trPr>
        <w:tc>
          <w:tcPr>
            <w:tcW w:w="5000" w:type="pct"/>
            <w:gridSpan w:val="2"/>
            <w:tcBorders>
              <w:top w:val="nil"/>
              <w:left w:val="nil"/>
              <w:bottom w:val="nil"/>
              <w:right w:val="nil"/>
            </w:tcBorders>
            <w:shd w:val="clear" w:color="auto" w:fill="auto"/>
            <w:noWrap/>
            <w:vAlign w:val="center"/>
          </w:tcPr>
          <w:p w:rsidR="00C65844" w:rsidRPr="002905BA" w:rsidRDefault="00C65844">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Licenciatura o Profesional, Titulado</w:t>
            </w:r>
          </w:p>
        </w:tc>
      </w:tr>
      <w:tr w:rsidR="00C65844" w:rsidRPr="002905BA">
        <w:trPr>
          <w:trHeight w:val="300"/>
        </w:trPr>
        <w:tc>
          <w:tcPr>
            <w:tcW w:w="2232" w:type="pct"/>
            <w:tcBorders>
              <w:top w:val="nil"/>
              <w:left w:val="nil"/>
              <w:bottom w:val="nil"/>
              <w:right w:val="nil"/>
            </w:tcBorders>
            <w:shd w:val="clear" w:color="auto" w:fill="auto"/>
            <w:noWrap/>
            <w:vAlign w:val="bottom"/>
          </w:tcPr>
          <w:p w:rsidR="00C65844" w:rsidRPr="002905BA" w:rsidRDefault="00C65844">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C65844" w:rsidRPr="002905BA" w:rsidRDefault="00C65844">
            <w:pPr>
              <w:rPr>
                <w:rFonts w:ascii="Arial" w:hAnsi="Arial" w:cs="Arial"/>
                <w:sz w:val="18"/>
                <w:szCs w:val="18"/>
              </w:rPr>
            </w:pPr>
          </w:p>
        </w:tc>
      </w:tr>
      <w:tr w:rsidR="00C65844" w:rsidRPr="002905BA">
        <w:trPr>
          <w:trHeight w:val="315"/>
        </w:trPr>
        <w:tc>
          <w:tcPr>
            <w:tcW w:w="2232" w:type="pct"/>
            <w:tcBorders>
              <w:top w:val="nil"/>
              <w:left w:val="nil"/>
              <w:bottom w:val="nil"/>
              <w:right w:val="nil"/>
            </w:tcBorders>
            <w:shd w:val="clear" w:color="auto" w:fill="auto"/>
            <w:vAlign w:val="center"/>
          </w:tcPr>
          <w:p w:rsidR="00C65844" w:rsidRPr="002905BA" w:rsidRDefault="00C65844">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nil"/>
              <w:right w:val="nil"/>
            </w:tcBorders>
            <w:shd w:val="clear" w:color="auto" w:fill="auto"/>
            <w:vAlign w:val="center"/>
          </w:tcPr>
          <w:p w:rsidR="00C65844" w:rsidRPr="002905BA" w:rsidRDefault="00C65844">
            <w:pPr>
              <w:jc w:val="center"/>
              <w:rPr>
                <w:rFonts w:ascii="Arial" w:hAnsi="Arial" w:cs="Arial"/>
                <w:b/>
                <w:bCs/>
                <w:sz w:val="18"/>
                <w:szCs w:val="18"/>
              </w:rPr>
            </w:pPr>
            <w:r w:rsidRPr="002905BA">
              <w:rPr>
                <w:rFonts w:ascii="Arial" w:hAnsi="Arial" w:cs="Arial"/>
                <w:b/>
                <w:bCs/>
                <w:sz w:val="18"/>
                <w:szCs w:val="18"/>
              </w:rPr>
              <w:t>CARRERA GENERICA</w:t>
            </w:r>
          </w:p>
        </w:tc>
      </w:tr>
      <w:tr w:rsidR="00C65844"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Derecho</w:t>
            </w:r>
          </w:p>
        </w:tc>
      </w:tr>
      <w:tr w:rsidR="00C65844"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Economía</w:t>
            </w:r>
          </w:p>
        </w:tc>
      </w:tr>
      <w:tr w:rsidR="00C65844"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Ingeniería y Tecnología</w:t>
            </w:r>
          </w:p>
        </w:tc>
        <w:tc>
          <w:tcPr>
            <w:tcW w:w="2768" w:type="pct"/>
            <w:tcBorders>
              <w:top w:val="nil"/>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Arquitectura</w:t>
            </w:r>
          </w:p>
        </w:tc>
      </w:tr>
      <w:tr w:rsidR="00C65844"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Ingeniería y Tecnología</w:t>
            </w:r>
          </w:p>
        </w:tc>
        <w:tc>
          <w:tcPr>
            <w:tcW w:w="2768" w:type="pct"/>
            <w:tcBorders>
              <w:top w:val="nil"/>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Ingeniería</w:t>
            </w:r>
          </w:p>
        </w:tc>
      </w:tr>
      <w:tr w:rsidR="00C65844" w:rsidRPr="002905BA">
        <w:trPr>
          <w:trHeight w:val="300"/>
        </w:trPr>
        <w:tc>
          <w:tcPr>
            <w:tcW w:w="2232" w:type="pct"/>
            <w:tcBorders>
              <w:top w:val="nil"/>
              <w:left w:val="nil"/>
              <w:bottom w:val="nil"/>
              <w:right w:val="nil"/>
            </w:tcBorders>
            <w:shd w:val="clear" w:color="auto" w:fill="auto"/>
            <w:noWrap/>
            <w:vAlign w:val="bottom"/>
          </w:tcPr>
          <w:p w:rsidR="00C65844" w:rsidRPr="002905BA" w:rsidRDefault="00C65844">
            <w:pPr>
              <w:jc w:val="center"/>
              <w:rPr>
                <w:rFonts w:ascii="Arial" w:hAnsi="Arial" w:cs="Arial"/>
                <w:sz w:val="18"/>
                <w:szCs w:val="18"/>
              </w:rPr>
            </w:pPr>
          </w:p>
        </w:tc>
        <w:tc>
          <w:tcPr>
            <w:tcW w:w="2768" w:type="pct"/>
            <w:tcBorders>
              <w:top w:val="nil"/>
              <w:left w:val="nil"/>
              <w:bottom w:val="nil"/>
              <w:right w:val="nil"/>
            </w:tcBorders>
            <w:shd w:val="clear" w:color="auto" w:fill="auto"/>
            <w:noWrap/>
            <w:vAlign w:val="bottom"/>
          </w:tcPr>
          <w:p w:rsidR="00C65844" w:rsidRPr="002905BA" w:rsidRDefault="00C65844">
            <w:pPr>
              <w:jc w:val="center"/>
              <w:rPr>
                <w:rFonts w:ascii="Arial" w:hAnsi="Arial" w:cs="Arial"/>
                <w:sz w:val="18"/>
                <w:szCs w:val="18"/>
              </w:rPr>
            </w:pPr>
          </w:p>
        </w:tc>
      </w:tr>
      <w:tr w:rsidR="00C65844" w:rsidRPr="002905BA">
        <w:trPr>
          <w:trHeight w:val="300"/>
        </w:trPr>
        <w:tc>
          <w:tcPr>
            <w:tcW w:w="5000" w:type="pct"/>
            <w:gridSpan w:val="2"/>
            <w:tcBorders>
              <w:top w:val="nil"/>
              <w:left w:val="nil"/>
              <w:bottom w:val="nil"/>
              <w:right w:val="nil"/>
            </w:tcBorders>
            <w:shd w:val="clear" w:color="auto" w:fill="auto"/>
            <w:noWrap/>
            <w:vAlign w:val="center"/>
          </w:tcPr>
          <w:p w:rsidR="00C65844" w:rsidRPr="002905BA" w:rsidRDefault="00C65844">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sidRPr="002905BA">
              <w:rPr>
                <w:rFonts w:ascii="Arial" w:hAnsi="Arial" w:cs="Arial"/>
                <w:b/>
                <w:bCs/>
                <w:sz w:val="18"/>
                <w:szCs w:val="18"/>
              </w:rPr>
              <w:t xml:space="preserve"> 3 </w:t>
            </w:r>
            <w:r w:rsidRPr="002905BA">
              <w:rPr>
                <w:rFonts w:ascii="Arial" w:hAnsi="Arial" w:cs="Arial"/>
                <w:sz w:val="18"/>
                <w:szCs w:val="18"/>
              </w:rPr>
              <w:t>años.</w:t>
            </w:r>
          </w:p>
        </w:tc>
      </w:tr>
      <w:tr w:rsidR="00C65844" w:rsidRPr="002905BA">
        <w:trPr>
          <w:trHeight w:val="300"/>
        </w:trPr>
        <w:tc>
          <w:tcPr>
            <w:tcW w:w="2232" w:type="pct"/>
            <w:tcBorders>
              <w:top w:val="nil"/>
              <w:left w:val="nil"/>
              <w:bottom w:val="nil"/>
              <w:right w:val="nil"/>
            </w:tcBorders>
            <w:shd w:val="clear" w:color="auto" w:fill="auto"/>
            <w:noWrap/>
            <w:vAlign w:val="bottom"/>
          </w:tcPr>
          <w:p w:rsidR="00802879" w:rsidRPr="002905BA" w:rsidRDefault="00802879">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C65844" w:rsidRPr="002905BA" w:rsidRDefault="00C65844">
            <w:pPr>
              <w:rPr>
                <w:rFonts w:ascii="Arial" w:hAnsi="Arial" w:cs="Arial"/>
                <w:sz w:val="18"/>
                <w:szCs w:val="18"/>
              </w:rPr>
            </w:pPr>
          </w:p>
        </w:tc>
      </w:tr>
      <w:tr w:rsidR="00C65844" w:rsidRPr="002905BA">
        <w:trPr>
          <w:trHeight w:val="315"/>
        </w:trPr>
        <w:tc>
          <w:tcPr>
            <w:tcW w:w="2232" w:type="pct"/>
            <w:tcBorders>
              <w:top w:val="nil"/>
              <w:left w:val="nil"/>
              <w:bottom w:val="nil"/>
              <w:right w:val="nil"/>
            </w:tcBorders>
            <w:shd w:val="clear" w:color="auto" w:fill="auto"/>
            <w:vAlign w:val="center"/>
          </w:tcPr>
          <w:p w:rsidR="00C65844" w:rsidRPr="002905BA" w:rsidRDefault="00C65844">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nil"/>
              <w:right w:val="nil"/>
            </w:tcBorders>
            <w:shd w:val="clear" w:color="auto" w:fill="auto"/>
            <w:vAlign w:val="center"/>
          </w:tcPr>
          <w:p w:rsidR="00C65844" w:rsidRPr="002905BA" w:rsidRDefault="00C65844">
            <w:pPr>
              <w:jc w:val="center"/>
              <w:rPr>
                <w:rFonts w:ascii="Arial" w:hAnsi="Arial" w:cs="Arial"/>
                <w:b/>
                <w:bCs/>
                <w:sz w:val="18"/>
                <w:szCs w:val="18"/>
              </w:rPr>
            </w:pPr>
            <w:r w:rsidRPr="002905BA">
              <w:rPr>
                <w:rFonts w:ascii="Arial" w:hAnsi="Arial" w:cs="Arial"/>
                <w:b/>
                <w:bCs/>
                <w:sz w:val="18"/>
                <w:szCs w:val="18"/>
              </w:rPr>
              <w:t>ÁREA DE EXPERIENCIA</w:t>
            </w:r>
          </w:p>
        </w:tc>
      </w:tr>
      <w:tr w:rsidR="00C65844"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Ciencias Económicas</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Administración</w:t>
            </w:r>
          </w:p>
        </w:tc>
      </w:tr>
      <w:tr w:rsidR="00C65844"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Ciencias Tecnológicas</w:t>
            </w:r>
          </w:p>
        </w:tc>
        <w:tc>
          <w:tcPr>
            <w:tcW w:w="2768" w:type="pct"/>
            <w:tcBorders>
              <w:top w:val="nil"/>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Tecnología Electrónica</w:t>
            </w:r>
          </w:p>
        </w:tc>
      </w:tr>
      <w:tr w:rsidR="00C65844"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Ciencias Tecnológicas</w:t>
            </w:r>
          </w:p>
        </w:tc>
        <w:tc>
          <w:tcPr>
            <w:tcW w:w="2768" w:type="pct"/>
            <w:tcBorders>
              <w:top w:val="nil"/>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Tecnología de la Construcción</w:t>
            </w:r>
          </w:p>
        </w:tc>
      </w:tr>
      <w:tr w:rsidR="00C65844"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Ciencias Jurídicas y Derecho</w:t>
            </w:r>
          </w:p>
        </w:tc>
        <w:tc>
          <w:tcPr>
            <w:tcW w:w="2768" w:type="pct"/>
            <w:tcBorders>
              <w:top w:val="nil"/>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Derecho y Legislación Nacionales</w:t>
            </w:r>
          </w:p>
        </w:tc>
      </w:tr>
      <w:tr w:rsidR="00C65844"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Ciencia Política</w:t>
            </w:r>
          </w:p>
        </w:tc>
        <w:tc>
          <w:tcPr>
            <w:tcW w:w="2768" w:type="pct"/>
            <w:tcBorders>
              <w:top w:val="nil"/>
              <w:left w:val="nil"/>
              <w:bottom w:val="single" w:sz="8" w:space="0" w:color="auto"/>
              <w:right w:val="single" w:sz="8" w:space="0" w:color="auto"/>
            </w:tcBorders>
            <w:shd w:val="clear" w:color="auto" w:fill="auto"/>
            <w:noWrap/>
            <w:vAlign w:val="bottom"/>
          </w:tcPr>
          <w:p w:rsidR="00C65844" w:rsidRPr="002905BA" w:rsidRDefault="00C65844">
            <w:pPr>
              <w:jc w:val="center"/>
              <w:rPr>
                <w:rFonts w:ascii="Arial" w:hAnsi="Arial" w:cs="Arial"/>
                <w:sz w:val="18"/>
                <w:szCs w:val="18"/>
              </w:rPr>
            </w:pPr>
            <w:r w:rsidRPr="002905BA">
              <w:rPr>
                <w:rFonts w:ascii="Arial" w:hAnsi="Arial" w:cs="Arial"/>
                <w:sz w:val="18"/>
                <w:szCs w:val="18"/>
              </w:rPr>
              <w:t>Administración Pública</w:t>
            </w:r>
          </w:p>
        </w:tc>
      </w:tr>
    </w:tbl>
    <w:p w:rsidR="00C65844" w:rsidRPr="002905BA" w:rsidRDefault="00C65844" w:rsidP="00AD25C0">
      <w:pPr>
        <w:autoSpaceDE w:val="0"/>
        <w:autoSpaceDN w:val="0"/>
        <w:adjustRightInd w:val="0"/>
        <w:jc w:val="both"/>
        <w:rPr>
          <w:rFonts w:ascii="Arial" w:hAnsi="Arial" w:cs="Arial"/>
          <w:b/>
          <w:sz w:val="18"/>
          <w:szCs w:val="18"/>
          <w:lang w:val="es-ES"/>
        </w:rPr>
      </w:pPr>
    </w:p>
    <w:p w:rsidR="00C65844" w:rsidRPr="002905BA" w:rsidRDefault="00C65844" w:rsidP="00AD25C0">
      <w:pPr>
        <w:autoSpaceDE w:val="0"/>
        <w:autoSpaceDN w:val="0"/>
        <w:adjustRightInd w:val="0"/>
        <w:jc w:val="both"/>
        <w:rPr>
          <w:rFonts w:ascii="Arial" w:hAnsi="Arial" w:cs="Arial"/>
          <w:b/>
          <w:sz w:val="18"/>
          <w:szCs w:val="18"/>
          <w:lang w:val="es-ES"/>
        </w:rPr>
      </w:pPr>
    </w:p>
    <w:p w:rsidR="00AD25C0" w:rsidRPr="002905BA" w:rsidRDefault="00AD25C0" w:rsidP="00AD25C0">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AD25C0" w:rsidRPr="002905BA" w:rsidRDefault="00AD25C0" w:rsidP="00AD25C0">
      <w:pPr>
        <w:tabs>
          <w:tab w:val="left" w:pos="1728"/>
          <w:tab w:val="left" w:pos="3468"/>
        </w:tabs>
        <w:jc w:val="both"/>
        <w:rPr>
          <w:rFonts w:ascii="Arial" w:hAnsi="Arial" w:cs="Arial"/>
          <w:b/>
          <w:sz w:val="18"/>
          <w:szCs w:val="18"/>
          <w:lang w:val="es-ES"/>
        </w:rPr>
      </w:pPr>
    </w:p>
    <w:p w:rsidR="00AD25C0" w:rsidRPr="002905BA" w:rsidRDefault="00AD25C0" w:rsidP="0044718A">
      <w:pPr>
        <w:numPr>
          <w:ilvl w:val="0"/>
          <w:numId w:val="30"/>
        </w:numPr>
        <w:snapToGrid w:val="0"/>
        <w:spacing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AD25C0" w:rsidRPr="002905BA" w:rsidRDefault="00AD25C0" w:rsidP="0044718A">
      <w:pPr>
        <w:numPr>
          <w:ilvl w:val="0"/>
          <w:numId w:val="30"/>
        </w:numPr>
        <w:snapToGrid w:val="0"/>
        <w:spacing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AD25C0" w:rsidRPr="002905BA" w:rsidRDefault="00AD25C0" w:rsidP="00AD25C0">
      <w:pPr>
        <w:snapToGrid w:val="0"/>
        <w:jc w:val="both"/>
        <w:rPr>
          <w:rFonts w:ascii="Arial" w:eastAsia="Arial" w:hAnsi="Arial" w:cs="Arial"/>
          <w:b/>
          <w:sz w:val="18"/>
          <w:szCs w:val="18"/>
          <w:highlight w:val="yellow"/>
          <w:lang w:val="es-ES_tradnl" w:eastAsia="es-ES"/>
        </w:rPr>
      </w:pPr>
    </w:p>
    <w:p w:rsidR="00AD25C0" w:rsidRPr="002905BA" w:rsidRDefault="00AD25C0" w:rsidP="00AD25C0">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p w:rsidR="00AD25C0" w:rsidRPr="002905BA" w:rsidRDefault="00AD25C0" w:rsidP="00AD25C0">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AD25C0" w:rsidRPr="002905BA">
        <w:trPr>
          <w:trHeight w:val="340"/>
          <w:jc w:val="center"/>
        </w:trPr>
        <w:tc>
          <w:tcPr>
            <w:tcW w:w="3063" w:type="dxa"/>
            <w:tcBorders>
              <w:top w:val="nil"/>
              <w:left w:val="nil"/>
              <w:bottom w:val="single" w:sz="4" w:space="0" w:color="auto"/>
              <w:right w:val="nil"/>
            </w:tcBorders>
            <w:shd w:val="clear" w:color="auto" w:fill="auto"/>
            <w:vAlign w:val="center"/>
          </w:tcPr>
          <w:p w:rsidR="00AD25C0" w:rsidRPr="002905BA" w:rsidRDefault="00AD25C0"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AD25C0" w:rsidRPr="002905BA" w:rsidRDefault="00AD25C0" w:rsidP="00264851">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2905BA" w:rsidRPr="002905BA">
        <w:trPr>
          <w:trHeight w:val="340"/>
          <w:jc w:val="center"/>
        </w:trPr>
        <w:tc>
          <w:tcPr>
            <w:tcW w:w="3063" w:type="dxa"/>
            <w:tcBorders>
              <w:top w:val="single" w:sz="4" w:space="0" w:color="auto"/>
            </w:tcBorders>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AD25C0" w:rsidRPr="002905BA" w:rsidRDefault="002905BA" w:rsidP="002905BA">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Evaluación de Habilidades</w:t>
            </w:r>
          </w:p>
        </w:tc>
        <w:tc>
          <w:tcPr>
            <w:tcW w:w="1615" w:type="dxa"/>
            <w:vAlign w:val="center"/>
          </w:tcPr>
          <w:p w:rsidR="00AD25C0" w:rsidRPr="002905BA" w:rsidRDefault="002905BA" w:rsidP="00264851">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AD25C0" w:rsidRPr="002905BA" w:rsidRDefault="002905BA" w:rsidP="00264851">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AD25C0" w:rsidRPr="002905BA" w:rsidRDefault="002905BA" w:rsidP="00264851">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AD25C0" w:rsidRPr="002905BA">
        <w:trPr>
          <w:trHeight w:val="340"/>
          <w:jc w:val="center"/>
        </w:trPr>
        <w:tc>
          <w:tcPr>
            <w:tcW w:w="3063" w:type="dxa"/>
            <w:vAlign w:val="center"/>
          </w:tcPr>
          <w:p w:rsidR="00AD25C0" w:rsidRPr="002905BA" w:rsidRDefault="00AD25C0" w:rsidP="00264851">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AD25C0" w:rsidRPr="002905BA" w:rsidRDefault="002905BA" w:rsidP="00264851">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AD25C0" w:rsidRPr="002905BA" w:rsidRDefault="00AD25C0" w:rsidP="00AD25C0">
      <w:pPr>
        <w:spacing w:after="120"/>
        <w:jc w:val="center"/>
        <w:outlineLvl w:val="3"/>
        <w:rPr>
          <w:rFonts w:ascii="Arial" w:hAnsi="Arial" w:cs="Arial"/>
          <w:b/>
          <w:sz w:val="18"/>
          <w:szCs w:val="18"/>
          <w:highlight w:val="yellow"/>
          <w:lang w:val="es-ES"/>
        </w:rPr>
      </w:pPr>
    </w:p>
    <w:p w:rsidR="00AD25C0" w:rsidRPr="002905BA" w:rsidRDefault="00AD25C0" w:rsidP="00AD25C0">
      <w:pPr>
        <w:autoSpaceDE w:val="0"/>
        <w:autoSpaceDN w:val="0"/>
        <w:adjustRightInd w:val="0"/>
        <w:jc w:val="both"/>
        <w:rPr>
          <w:rFonts w:ascii="Arial" w:hAnsi="Arial" w:cs="Arial"/>
          <w:b/>
          <w:sz w:val="18"/>
          <w:szCs w:val="18"/>
        </w:rPr>
      </w:pPr>
    </w:p>
    <w:p w:rsidR="00AD25C0" w:rsidRPr="002905BA" w:rsidRDefault="00AD25C0" w:rsidP="00AD25C0">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AD25C0" w:rsidRPr="002905BA" w:rsidRDefault="00AD25C0" w:rsidP="00AD25C0">
      <w:pPr>
        <w:autoSpaceDE w:val="0"/>
        <w:autoSpaceDN w:val="0"/>
        <w:adjustRightInd w:val="0"/>
        <w:jc w:val="both"/>
        <w:rPr>
          <w:rFonts w:ascii="Arial" w:hAnsi="Arial" w:cs="Arial"/>
          <w:sz w:val="18"/>
          <w:szCs w:val="18"/>
        </w:rPr>
      </w:pPr>
    </w:p>
    <w:p w:rsidR="00802879" w:rsidRPr="002905BA" w:rsidRDefault="006A3672" w:rsidP="00EF549E">
      <w:pPr>
        <w:autoSpaceDE w:val="0"/>
        <w:autoSpaceDN w:val="0"/>
        <w:adjustRightInd w:val="0"/>
        <w:jc w:val="both"/>
        <w:rPr>
          <w:rFonts w:ascii="Arial" w:hAnsi="Arial" w:cs="Arial"/>
          <w:sz w:val="18"/>
          <w:szCs w:val="18"/>
        </w:rPr>
      </w:pPr>
      <w:r w:rsidRPr="002905BA">
        <w:rPr>
          <w:rFonts w:ascii="Arial" w:hAnsi="Arial" w:cs="Arial"/>
          <w:sz w:val="18"/>
          <w:szCs w:val="18"/>
        </w:rPr>
        <w:t>Coordinar y supervisar los recursos técnicos y materiales del CONACULTA con base en la normatividad vigente, generando las bases técnicas para la contratación de servicios de mantenimiento, con la finalidad de aportar servicios de calidad en tiempo y forma a todas las unidades administrativas.</w:t>
      </w:r>
    </w:p>
    <w:p w:rsidR="00AD25C0" w:rsidRPr="002905BA" w:rsidRDefault="00AD25C0" w:rsidP="00EF549E">
      <w:pPr>
        <w:autoSpaceDE w:val="0"/>
        <w:autoSpaceDN w:val="0"/>
        <w:adjustRightInd w:val="0"/>
        <w:jc w:val="both"/>
        <w:rPr>
          <w:rFonts w:ascii="Arial" w:hAnsi="Arial" w:cs="Arial"/>
          <w:b/>
          <w:sz w:val="18"/>
          <w:szCs w:val="18"/>
        </w:rPr>
      </w:pPr>
    </w:p>
    <w:p w:rsidR="00AD25C0" w:rsidRPr="002905BA" w:rsidRDefault="006A3672" w:rsidP="00EF549E">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EF549E" w:rsidRPr="002905BA" w:rsidRDefault="00EF549E" w:rsidP="00EF549E">
      <w:pPr>
        <w:autoSpaceDE w:val="0"/>
        <w:autoSpaceDN w:val="0"/>
        <w:adjustRightInd w:val="0"/>
        <w:jc w:val="both"/>
        <w:rPr>
          <w:rFonts w:ascii="Arial" w:hAnsi="Arial" w:cs="Arial"/>
          <w:sz w:val="18"/>
          <w:szCs w:val="18"/>
        </w:rPr>
      </w:pPr>
    </w:p>
    <w:p w:rsidR="00EF549E" w:rsidRPr="002905BA" w:rsidRDefault="006A3672" w:rsidP="0044718A">
      <w:pPr>
        <w:pStyle w:val="Prrafodelista"/>
        <w:numPr>
          <w:ilvl w:val="0"/>
          <w:numId w:val="36"/>
        </w:numPr>
        <w:autoSpaceDE w:val="0"/>
        <w:autoSpaceDN w:val="0"/>
        <w:adjustRightInd w:val="0"/>
        <w:jc w:val="both"/>
        <w:rPr>
          <w:rFonts w:ascii="Arial" w:hAnsi="Arial" w:cs="Arial"/>
          <w:sz w:val="18"/>
          <w:szCs w:val="18"/>
        </w:rPr>
      </w:pPr>
      <w:r w:rsidRPr="002905BA">
        <w:rPr>
          <w:rFonts w:ascii="Arial" w:hAnsi="Arial" w:cs="Arial"/>
          <w:sz w:val="18"/>
          <w:szCs w:val="18"/>
        </w:rPr>
        <w:t>Determinar las especificaciones técnicas para efectuar los procedimientos concursales para los servicios que se requieran, dependiendo de cada tipo de servicio requerido, mediante el manejo de los equipos y características de los mismos, con la finalidad de asegurar la satisfacción de las necesidades institucionales.</w:t>
      </w:r>
    </w:p>
    <w:p w:rsidR="00EF549E" w:rsidRPr="002905BA" w:rsidRDefault="00EF549E" w:rsidP="00EF549E">
      <w:pPr>
        <w:autoSpaceDE w:val="0"/>
        <w:autoSpaceDN w:val="0"/>
        <w:adjustRightInd w:val="0"/>
        <w:jc w:val="both"/>
        <w:rPr>
          <w:rFonts w:ascii="Arial" w:hAnsi="Arial" w:cs="Arial"/>
          <w:sz w:val="18"/>
          <w:szCs w:val="18"/>
        </w:rPr>
      </w:pPr>
    </w:p>
    <w:p w:rsidR="00802879" w:rsidRPr="002905BA" w:rsidRDefault="006A3672" w:rsidP="0044718A">
      <w:pPr>
        <w:pStyle w:val="Prrafodelista"/>
        <w:numPr>
          <w:ilvl w:val="0"/>
          <w:numId w:val="36"/>
        </w:numPr>
        <w:autoSpaceDE w:val="0"/>
        <w:autoSpaceDN w:val="0"/>
        <w:adjustRightInd w:val="0"/>
        <w:jc w:val="both"/>
        <w:rPr>
          <w:rFonts w:ascii="Arial" w:hAnsi="Arial" w:cs="Arial"/>
          <w:sz w:val="18"/>
          <w:szCs w:val="18"/>
        </w:rPr>
      </w:pPr>
      <w:r w:rsidRPr="002905BA">
        <w:rPr>
          <w:rFonts w:ascii="Arial" w:hAnsi="Arial" w:cs="Arial"/>
          <w:sz w:val="18"/>
          <w:szCs w:val="18"/>
        </w:rPr>
        <w:t>Coordinar acciones que permitan determinar al proveedor que proporcionará el servicio requeridos por el CONACULTA, mediante el análisis de las diferentes propuestas recibidas, con la finalidad de contratar al proveedor que reúna los requisitos y ofrezca las mejores condiciones para la institución.</w:t>
      </w:r>
    </w:p>
    <w:p w:rsidR="00EF549E" w:rsidRPr="002905BA" w:rsidRDefault="00EF549E" w:rsidP="00EF549E">
      <w:pPr>
        <w:autoSpaceDE w:val="0"/>
        <w:autoSpaceDN w:val="0"/>
        <w:adjustRightInd w:val="0"/>
        <w:jc w:val="both"/>
        <w:rPr>
          <w:rFonts w:ascii="Arial" w:hAnsi="Arial" w:cs="Arial"/>
          <w:bCs/>
          <w:sz w:val="18"/>
          <w:szCs w:val="18"/>
        </w:rPr>
      </w:pPr>
    </w:p>
    <w:p w:rsidR="00802879" w:rsidRPr="002905BA" w:rsidRDefault="006A3672" w:rsidP="0044718A">
      <w:pPr>
        <w:pStyle w:val="Prrafodelista"/>
        <w:numPr>
          <w:ilvl w:val="0"/>
          <w:numId w:val="36"/>
        </w:numPr>
        <w:autoSpaceDE w:val="0"/>
        <w:autoSpaceDN w:val="0"/>
        <w:adjustRightInd w:val="0"/>
        <w:jc w:val="both"/>
        <w:rPr>
          <w:rFonts w:ascii="Arial" w:hAnsi="Arial" w:cs="Arial"/>
          <w:bCs/>
          <w:sz w:val="18"/>
          <w:szCs w:val="18"/>
        </w:rPr>
      </w:pPr>
      <w:r w:rsidRPr="002905BA">
        <w:rPr>
          <w:rFonts w:ascii="Arial" w:hAnsi="Arial" w:cs="Arial"/>
          <w:sz w:val="18"/>
          <w:szCs w:val="18"/>
        </w:rPr>
        <w:t>Supervisar que la contratación del proveedor elegido cumpla con la documentación legal y administrativa requerida para la formulación del contrato de servicio correspondiente, mediante la revisión física de la misma, con la finalidad de asegurar el cumplimiento de los trámites administrativos para la ejecución de los trabajos contratados, evitando el retraso de los mismos.</w:t>
      </w:r>
    </w:p>
    <w:p w:rsidR="00EF549E" w:rsidRPr="002905BA" w:rsidRDefault="00EF549E" w:rsidP="00EF549E">
      <w:pPr>
        <w:autoSpaceDE w:val="0"/>
        <w:autoSpaceDN w:val="0"/>
        <w:adjustRightInd w:val="0"/>
        <w:jc w:val="both"/>
        <w:rPr>
          <w:rFonts w:ascii="Arial" w:hAnsi="Arial" w:cs="Arial"/>
          <w:bCs/>
          <w:sz w:val="18"/>
          <w:szCs w:val="18"/>
        </w:rPr>
      </w:pPr>
    </w:p>
    <w:p w:rsidR="00802879" w:rsidRPr="002905BA" w:rsidRDefault="006A3672" w:rsidP="0044718A">
      <w:pPr>
        <w:pStyle w:val="Prrafodelista"/>
        <w:numPr>
          <w:ilvl w:val="0"/>
          <w:numId w:val="36"/>
        </w:numPr>
        <w:autoSpaceDE w:val="0"/>
        <w:autoSpaceDN w:val="0"/>
        <w:adjustRightInd w:val="0"/>
        <w:jc w:val="both"/>
        <w:rPr>
          <w:rFonts w:ascii="Arial" w:hAnsi="Arial" w:cs="Arial"/>
          <w:bCs/>
          <w:sz w:val="18"/>
          <w:szCs w:val="18"/>
        </w:rPr>
      </w:pPr>
      <w:r w:rsidRPr="002905BA">
        <w:rPr>
          <w:rFonts w:ascii="Arial" w:hAnsi="Arial" w:cs="Arial"/>
          <w:sz w:val="18"/>
          <w:szCs w:val="18"/>
        </w:rPr>
        <w:t>Coordinar de manera conjunta con el proveedor, la formulación del programa de mantenimiento preventivo, con base en su capacidad de respuesta y considerando los equipos que requieren de dicho servicio, con la finalidad de asegurar que se mantengan en óptimas condiciones de funcionamiento.</w:t>
      </w:r>
    </w:p>
    <w:p w:rsidR="00EF549E" w:rsidRPr="002905BA" w:rsidRDefault="00EF549E" w:rsidP="00EF549E">
      <w:pPr>
        <w:autoSpaceDE w:val="0"/>
        <w:autoSpaceDN w:val="0"/>
        <w:adjustRightInd w:val="0"/>
        <w:jc w:val="both"/>
        <w:rPr>
          <w:rFonts w:ascii="Arial" w:hAnsi="Arial" w:cs="Arial"/>
          <w:bCs/>
          <w:sz w:val="18"/>
          <w:szCs w:val="18"/>
        </w:rPr>
      </w:pPr>
    </w:p>
    <w:p w:rsidR="00EF549E" w:rsidRPr="002905BA" w:rsidRDefault="006A3672" w:rsidP="0044718A">
      <w:pPr>
        <w:pStyle w:val="Prrafodelista"/>
        <w:numPr>
          <w:ilvl w:val="0"/>
          <w:numId w:val="36"/>
        </w:numPr>
        <w:autoSpaceDE w:val="0"/>
        <w:autoSpaceDN w:val="0"/>
        <w:adjustRightInd w:val="0"/>
        <w:jc w:val="both"/>
        <w:rPr>
          <w:rFonts w:ascii="Arial" w:hAnsi="Arial" w:cs="Arial"/>
          <w:bCs/>
          <w:sz w:val="18"/>
          <w:szCs w:val="18"/>
        </w:rPr>
      </w:pPr>
      <w:r w:rsidRPr="002905BA">
        <w:rPr>
          <w:rFonts w:ascii="Arial" w:hAnsi="Arial" w:cs="Arial"/>
          <w:sz w:val="18"/>
          <w:szCs w:val="18"/>
        </w:rPr>
        <w:t>Supervisar la ejecución del programa calendarizado de mantenimiento para evitar el retraso en el servicio, a través del monitoreo vía telefónica con las Unidades Administrativas, así como solicitando los reportes correspondientes al proveedor, con la finalidad de evitar retrasos que afecten el funcionamiento de las Unidades Administrativas, así como la calidad de los servicios proporcionados.</w:t>
      </w:r>
    </w:p>
    <w:p w:rsidR="00EF549E" w:rsidRPr="002905BA" w:rsidRDefault="00EF549E" w:rsidP="00EF549E">
      <w:pPr>
        <w:autoSpaceDE w:val="0"/>
        <w:autoSpaceDN w:val="0"/>
        <w:adjustRightInd w:val="0"/>
        <w:jc w:val="both"/>
        <w:rPr>
          <w:rFonts w:ascii="Arial" w:hAnsi="Arial" w:cs="Arial"/>
          <w:sz w:val="18"/>
          <w:szCs w:val="18"/>
        </w:rPr>
      </w:pPr>
    </w:p>
    <w:p w:rsidR="00802879" w:rsidRPr="002905BA" w:rsidRDefault="006A3672" w:rsidP="0044718A">
      <w:pPr>
        <w:pStyle w:val="Prrafodelista"/>
        <w:numPr>
          <w:ilvl w:val="0"/>
          <w:numId w:val="36"/>
        </w:numPr>
        <w:autoSpaceDE w:val="0"/>
        <w:autoSpaceDN w:val="0"/>
        <w:adjustRightInd w:val="0"/>
        <w:jc w:val="both"/>
        <w:rPr>
          <w:rFonts w:ascii="Arial" w:hAnsi="Arial" w:cs="Arial"/>
          <w:sz w:val="18"/>
          <w:szCs w:val="18"/>
        </w:rPr>
      </w:pPr>
      <w:r w:rsidRPr="002905BA">
        <w:rPr>
          <w:rFonts w:ascii="Arial" w:hAnsi="Arial" w:cs="Arial"/>
          <w:sz w:val="18"/>
          <w:szCs w:val="18"/>
        </w:rPr>
        <w:t>Determinar al proveedor requerido para dar respuesta a la solicitud generada por la Unidad requirente con base en la información proporcionada por la Unidad Administrativa, mediante un formato que especifica la falla a reparar, con la finalidad de agilizar la reparación del bien dañado y evitar retrasos en la operación de la Unidad Administrativa.</w:t>
      </w:r>
    </w:p>
    <w:p w:rsidR="00EF549E" w:rsidRPr="002905BA" w:rsidRDefault="00EF549E" w:rsidP="00EF549E">
      <w:pPr>
        <w:autoSpaceDE w:val="0"/>
        <w:autoSpaceDN w:val="0"/>
        <w:adjustRightInd w:val="0"/>
        <w:jc w:val="both"/>
        <w:rPr>
          <w:rFonts w:ascii="Arial" w:hAnsi="Arial" w:cs="Arial"/>
          <w:bCs/>
          <w:sz w:val="18"/>
          <w:szCs w:val="18"/>
        </w:rPr>
      </w:pPr>
    </w:p>
    <w:p w:rsidR="00802879" w:rsidRPr="002905BA" w:rsidRDefault="006A3672" w:rsidP="0044718A">
      <w:pPr>
        <w:pStyle w:val="Prrafodelista"/>
        <w:numPr>
          <w:ilvl w:val="0"/>
          <w:numId w:val="36"/>
        </w:numPr>
        <w:autoSpaceDE w:val="0"/>
        <w:autoSpaceDN w:val="0"/>
        <w:adjustRightInd w:val="0"/>
        <w:jc w:val="both"/>
        <w:rPr>
          <w:rFonts w:ascii="Arial" w:hAnsi="Arial" w:cs="Arial"/>
          <w:bCs/>
          <w:sz w:val="18"/>
          <w:szCs w:val="18"/>
        </w:rPr>
      </w:pPr>
      <w:r w:rsidRPr="002905BA">
        <w:rPr>
          <w:rFonts w:ascii="Arial" w:hAnsi="Arial" w:cs="Arial"/>
          <w:sz w:val="18"/>
          <w:szCs w:val="18"/>
        </w:rPr>
        <w:t>Proporcionar al área requirente el detalle del proveedor adecuado asignado para la atención de sus solicitudes, contactándolo vía telefónica e indicándole el mantenimiento correctivo a efectuar, con la finalidad de responder en tiempo y forma a las solicitudes presentadas por las unidades administrativas.</w:t>
      </w:r>
    </w:p>
    <w:p w:rsidR="00EF549E" w:rsidRPr="002905BA" w:rsidRDefault="00EF549E" w:rsidP="00EF549E">
      <w:pPr>
        <w:autoSpaceDE w:val="0"/>
        <w:autoSpaceDN w:val="0"/>
        <w:adjustRightInd w:val="0"/>
        <w:jc w:val="both"/>
        <w:rPr>
          <w:rFonts w:ascii="Arial" w:hAnsi="Arial" w:cs="Arial"/>
          <w:bCs/>
          <w:sz w:val="18"/>
          <w:szCs w:val="18"/>
        </w:rPr>
      </w:pPr>
    </w:p>
    <w:p w:rsidR="00802879" w:rsidRPr="002905BA" w:rsidRDefault="006A3672" w:rsidP="0044718A">
      <w:pPr>
        <w:pStyle w:val="Prrafodelista"/>
        <w:numPr>
          <w:ilvl w:val="0"/>
          <w:numId w:val="36"/>
        </w:numPr>
        <w:autoSpaceDE w:val="0"/>
        <w:autoSpaceDN w:val="0"/>
        <w:adjustRightInd w:val="0"/>
        <w:jc w:val="both"/>
        <w:rPr>
          <w:rFonts w:ascii="Arial" w:hAnsi="Arial" w:cs="Arial"/>
          <w:bCs/>
          <w:sz w:val="18"/>
          <w:szCs w:val="18"/>
        </w:rPr>
      </w:pPr>
      <w:r w:rsidRPr="002905BA">
        <w:rPr>
          <w:rFonts w:ascii="Arial" w:hAnsi="Arial" w:cs="Arial"/>
          <w:sz w:val="18"/>
          <w:szCs w:val="18"/>
        </w:rPr>
        <w:t>Instrumentar mecanismos que permitan un eficiente control del proceso para la atención de los servicios de mantenimiento correctivo, a través del registro de las solicitudes en una base de datos establecida para tal efecto, con la finalidad de asegurar la atención oportuna para la solución del problema.</w:t>
      </w:r>
    </w:p>
    <w:p w:rsidR="00EF549E" w:rsidRPr="002905BA" w:rsidRDefault="00EF549E" w:rsidP="00EF549E">
      <w:pPr>
        <w:autoSpaceDE w:val="0"/>
        <w:autoSpaceDN w:val="0"/>
        <w:adjustRightInd w:val="0"/>
        <w:jc w:val="both"/>
        <w:rPr>
          <w:rFonts w:ascii="Arial" w:hAnsi="Arial" w:cs="Arial"/>
          <w:bCs/>
          <w:sz w:val="18"/>
          <w:szCs w:val="18"/>
        </w:rPr>
      </w:pPr>
    </w:p>
    <w:p w:rsidR="00802879" w:rsidRPr="002905BA" w:rsidRDefault="006A3672" w:rsidP="0044718A">
      <w:pPr>
        <w:pStyle w:val="Prrafodelista"/>
        <w:numPr>
          <w:ilvl w:val="0"/>
          <w:numId w:val="36"/>
        </w:numPr>
        <w:autoSpaceDE w:val="0"/>
        <w:autoSpaceDN w:val="0"/>
        <w:adjustRightInd w:val="0"/>
        <w:jc w:val="both"/>
        <w:rPr>
          <w:rFonts w:ascii="Arial" w:hAnsi="Arial" w:cs="Arial"/>
          <w:bCs/>
          <w:sz w:val="18"/>
          <w:szCs w:val="18"/>
        </w:rPr>
      </w:pPr>
      <w:r w:rsidRPr="002905BA">
        <w:rPr>
          <w:rFonts w:ascii="Arial" w:hAnsi="Arial" w:cs="Arial"/>
          <w:sz w:val="18"/>
          <w:szCs w:val="18"/>
        </w:rPr>
        <w:t xml:space="preserve">Coordinar y supervisar los procesos de licitación pública; invitación a cuando menos tres personas y adjudicación directa para la contratación de trabajos de mantenimiento de bienes muebles, verificando que los eventos se realicen de acuerdo con lo establecido por la </w:t>
      </w:r>
      <w:r w:rsidR="00AD2187" w:rsidRPr="002905BA">
        <w:rPr>
          <w:rFonts w:ascii="Arial" w:hAnsi="Arial" w:cs="Arial"/>
          <w:sz w:val="18"/>
          <w:szCs w:val="18"/>
        </w:rPr>
        <w:t xml:space="preserve">Ley de Adquisiciones, Arrendamientos y Servicios del Sector Público </w:t>
      </w:r>
      <w:r w:rsidRPr="002905BA">
        <w:rPr>
          <w:rFonts w:ascii="Arial" w:hAnsi="Arial" w:cs="Arial"/>
          <w:sz w:val="18"/>
          <w:szCs w:val="18"/>
        </w:rPr>
        <w:t xml:space="preserve">y su </w:t>
      </w:r>
      <w:r w:rsidR="00AD2187" w:rsidRPr="002905BA">
        <w:rPr>
          <w:rFonts w:ascii="Arial" w:hAnsi="Arial" w:cs="Arial"/>
          <w:sz w:val="18"/>
          <w:szCs w:val="18"/>
        </w:rPr>
        <w:t>R</w:t>
      </w:r>
      <w:r w:rsidRPr="002905BA">
        <w:rPr>
          <w:rFonts w:ascii="Arial" w:hAnsi="Arial" w:cs="Arial"/>
          <w:sz w:val="18"/>
          <w:szCs w:val="18"/>
        </w:rPr>
        <w:t>eglamento</w:t>
      </w:r>
      <w:r w:rsidR="00AD2187" w:rsidRPr="002905BA">
        <w:rPr>
          <w:rFonts w:ascii="Arial" w:hAnsi="Arial" w:cs="Arial"/>
          <w:sz w:val="18"/>
          <w:szCs w:val="18"/>
        </w:rPr>
        <w:t>,</w:t>
      </w:r>
      <w:r w:rsidRPr="002905BA">
        <w:rPr>
          <w:rFonts w:ascii="Arial" w:hAnsi="Arial" w:cs="Arial"/>
          <w:sz w:val="18"/>
          <w:szCs w:val="18"/>
        </w:rPr>
        <w:t xml:space="preserve"> con la finalidad de asegurar la transparencia en dichos procesos para la preservación y mejoramiento de los bienes muebles del </w:t>
      </w:r>
      <w:r w:rsidR="00AD2187" w:rsidRPr="002905BA">
        <w:rPr>
          <w:rFonts w:ascii="Arial" w:hAnsi="Arial" w:cs="Arial"/>
          <w:sz w:val="18"/>
          <w:szCs w:val="18"/>
        </w:rPr>
        <w:t>CONACULTA</w:t>
      </w:r>
      <w:r w:rsidRPr="002905BA">
        <w:rPr>
          <w:rFonts w:ascii="Arial" w:hAnsi="Arial" w:cs="Arial"/>
          <w:sz w:val="18"/>
          <w:szCs w:val="18"/>
        </w:rPr>
        <w:t>.</w:t>
      </w:r>
    </w:p>
    <w:p w:rsidR="004514EF" w:rsidRPr="002905BA" w:rsidRDefault="004514EF" w:rsidP="004514EF">
      <w:pPr>
        <w:pStyle w:val="Prrafodelista"/>
        <w:rPr>
          <w:rFonts w:ascii="Arial" w:hAnsi="Arial" w:cs="Arial"/>
          <w:bCs/>
          <w:sz w:val="18"/>
          <w:szCs w:val="18"/>
        </w:rPr>
      </w:pPr>
    </w:p>
    <w:p w:rsidR="004514EF" w:rsidRPr="002905BA" w:rsidRDefault="004514EF" w:rsidP="004514EF">
      <w:pPr>
        <w:autoSpaceDE w:val="0"/>
        <w:autoSpaceDN w:val="0"/>
        <w:adjustRightInd w:val="0"/>
        <w:jc w:val="both"/>
        <w:rPr>
          <w:rFonts w:ascii="Arial" w:hAnsi="Arial" w:cs="Arial"/>
          <w:bCs/>
          <w:sz w:val="18"/>
          <w:szCs w:val="18"/>
        </w:rPr>
      </w:pPr>
    </w:p>
    <w:p w:rsidR="004514EF" w:rsidRPr="002905BA" w:rsidRDefault="004514EF" w:rsidP="004514EF">
      <w:pPr>
        <w:autoSpaceDE w:val="0"/>
        <w:autoSpaceDN w:val="0"/>
        <w:adjustRightInd w:val="0"/>
        <w:jc w:val="both"/>
        <w:rPr>
          <w:rFonts w:ascii="Arial" w:hAnsi="Arial" w:cs="Arial"/>
          <w:bCs/>
          <w:sz w:val="18"/>
          <w:szCs w:val="18"/>
        </w:rPr>
      </w:pPr>
    </w:p>
    <w:p w:rsidR="004514EF" w:rsidRPr="002905BA" w:rsidRDefault="004514EF" w:rsidP="004514EF">
      <w:pPr>
        <w:jc w:val="center"/>
        <w:rPr>
          <w:rFonts w:ascii="Arial" w:hAnsi="Arial" w:cs="Arial"/>
          <w:b/>
          <w:sz w:val="36"/>
          <w:szCs w:val="18"/>
        </w:rPr>
      </w:pPr>
      <w:r w:rsidRPr="002905BA">
        <w:rPr>
          <w:rFonts w:ascii="Arial" w:hAnsi="Arial" w:cs="Arial"/>
          <w:b/>
          <w:sz w:val="36"/>
          <w:szCs w:val="18"/>
        </w:rPr>
        <w:t>BASES DE PARTICIPACIÓN</w:t>
      </w:r>
    </w:p>
    <w:p w:rsidR="004514EF" w:rsidRPr="002905BA" w:rsidRDefault="004514EF" w:rsidP="004514EF">
      <w:pPr>
        <w:jc w:val="both"/>
        <w:rPr>
          <w:rFonts w:ascii="Arial" w:hAnsi="Arial" w:cs="Arial"/>
          <w:sz w:val="18"/>
          <w:szCs w:val="18"/>
        </w:rPr>
      </w:pPr>
    </w:p>
    <w:p w:rsidR="004514EF" w:rsidRPr="002905BA" w:rsidRDefault="004514EF" w:rsidP="004514EF">
      <w:pPr>
        <w:pStyle w:val="Sinespaciado"/>
        <w:jc w:val="both"/>
        <w:rPr>
          <w:rFonts w:ascii="Arial" w:hAnsi="Arial" w:cs="Arial"/>
          <w:b/>
          <w:sz w:val="18"/>
          <w:szCs w:val="18"/>
        </w:rPr>
      </w:pPr>
      <w:r w:rsidRPr="002905BA">
        <w:rPr>
          <w:rFonts w:ascii="Arial" w:hAnsi="Arial" w:cs="Arial"/>
          <w:b/>
          <w:sz w:val="18"/>
          <w:szCs w:val="18"/>
        </w:rPr>
        <w:t>Requisitos de Participación</w:t>
      </w: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2905BA">
        <w:rPr>
          <w:rFonts w:ascii="Arial" w:hAnsi="Arial" w:cs="Arial"/>
          <w:b/>
          <w:sz w:val="18"/>
          <w:szCs w:val="18"/>
        </w:rPr>
        <w:t>(LSPCAPF)</w:t>
      </w:r>
      <w:r w:rsidRPr="002905BA">
        <w:rPr>
          <w:rFonts w:ascii="Arial" w:hAnsi="Arial" w:cs="Arial"/>
          <w:sz w:val="18"/>
          <w:szCs w:val="18"/>
        </w:rPr>
        <w:t xml:space="preserve">, se deberá acreditar el cumplimiento de los siguientes requisitos legales: </w:t>
      </w:r>
    </w:p>
    <w:p w:rsidR="004514EF" w:rsidRPr="002905BA" w:rsidRDefault="004514EF" w:rsidP="004514EF">
      <w:pPr>
        <w:pStyle w:val="Texto0"/>
        <w:spacing w:after="0" w:line="240" w:lineRule="auto"/>
        <w:ind w:firstLine="0"/>
        <w:rPr>
          <w:b/>
          <w:lang w:val="es-MX"/>
        </w:rPr>
      </w:pPr>
    </w:p>
    <w:p w:rsidR="004514EF" w:rsidRPr="002905BA" w:rsidRDefault="004514EF" w:rsidP="004514EF">
      <w:pPr>
        <w:pStyle w:val="Texto0"/>
        <w:numPr>
          <w:ilvl w:val="0"/>
          <w:numId w:val="25"/>
        </w:numPr>
        <w:spacing w:after="0" w:line="240" w:lineRule="auto"/>
        <w:ind w:left="851" w:hanging="284"/>
      </w:pPr>
      <w:r w:rsidRPr="002905BA">
        <w:rPr>
          <w:lang w:val="es-MX"/>
        </w:rPr>
        <w:t>Ser ciudadano mexicano en pleno ejercicio de sus derechos o extranjero cuya condición migratoria permita la función a desarrollar (</w:t>
      </w:r>
      <w:r w:rsidRPr="002905BA">
        <w:rPr>
          <w:rFonts w:eastAsiaTheme="minorHAnsi"/>
        </w:rPr>
        <w:t>FM3).</w:t>
      </w:r>
    </w:p>
    <w:p w:rsidR="004514EF" w:rsidRPr="002905BA" w:rsidRDefault="004514EF" w:rsidP="004514EF">
      <w:pPr>
        <w:pStyle w:val="Texto0"/>
        <w:numPr>
          <w:ilvl w:val="0"/>
          <w:numId w:val="25"/>
        </w:numPr>
        <w:spacing w:after="0" w:line="240" w:lineRule="auto"/>
        <w:ind w:left="851" w:hanging="284"/>
        <w:rPr>
          <w:lang w:val="es-MX"/>
        </w:rPr>
      </w:pPr>
      <w:r w:rsidRPr="002905BA">
        <w:rPr>
          <w:lang w:val="es-MX"/>
        </w:rPr>
        <w:t>No haber sido sentenciado con pena privativa de libertad por delito doloso.</w:t>
      </w:r>
    </w:p>
    <w:p w:rsidR="004514EF" w:rsidRPr="002905BA" w:rsidRDefault="004514EF" w:rsidP="004514EF">
      <w:pPr>
        <w:pStyle w:val="Texto0"/>
        <w:numPr>
          <w:ilvl w:val="0"/>
          <w:numId w:val="25"/>
        </w:numPr>
        <w:spacing w:after="0" w:line="240" w:lineRule="auto"/>
        <w:ind w:left="851" w:hanging="284"/>
        <w:rPr>
          <w:lang w:val="es-MX"/>
        </w:rPr>
      </w:pPr>
      <w:r w:rsidRPr="002905BA">
        <w:rPr>
          <w:lang w:val="es-MX"/>
        </w:rPr>
        <w:t>Tener aptitud para el desempeño de sus funciones en el servicio público.</w:t>
      </w:r>
    </w:p>
    <w:p w:rsidR="004514EF" w:rsidRPr="002905BA" w:rsidRDefault="004514EF" w:rsidP="004514EF">
      <w:pPr>
        <w:pStyle w:val="Texto0"/>
        <w:numPr>
          <w:ilvl w:val="0"/>
          <w:numId w:val="25"/>
        </w:numPr>
        <w:spacing w:after="0" w:line="240" w:lineRule="auto"/>
        <w:ind w:left="851" w:hanging="284"/>
        <w:rPr>
          <w:lang w:val="es-MX"/>
        </w:rPr>
      </w:pPr>
      <w:r w:rsidRPr="002905BA">
        <w:rPr>
          <w:lang w:val="es-MX"/>
        </w:rPr>
        <w:t>No pertenecer al estado eclesiástico, ni ser ministro de algún culto.</w:t>
      </w:r>
    </w:p>
    <w:p w:rsidR="004514EF" w:rsidRPr="002905BA" w:rsidRDefault="004514EF" w:rsidP="004514EF">
      <w:pPr>
        <w:pStyle w:val="Texto0"/>
        <w:numPr>
          <w:ilvl w:val="0"/>
          <w:numId w:val="25"/>
        </w:numPr>
        <w:spacing w:after="0" w:line="240" w:lineRule="auto"/>
        <w:ind w:left="851" w:hanging="284"/>
        <w:rPr>
          <w:lang w:val="es-MX"/>
        </w:rPr>
      </w:pPr>
      <w:r w:rsidRPr="002905BA">
        <w:rPr>
          <w:lang w:val="es-MX"/>
        </w:rPr>
        <w:t>No estar inhabilitado para el servicio público ni encontrarse con algún otro impedimento legal.</w:t>
      </w:r>
    </w:p>
    <w:p w:rsidR="004514EF" w:rsidRPr="002905BA" w:rsidRDefault="004514EF" w:rsidP="004514EF">
      <w:pPr>
        <w:pStyle w:val="Texto0"/>
        <w:spacing w:after="0" w:line="240" w:lineRule="auto"/>
        <w:ind w:firstLine="0"/>
        <w:rPr>
          <w:lang w:val="es-MX"/>
        </w:rPr>
      </w:pPr>
    </w:p>
    <w:p w:rsidR="004514EF" w:rsidRPr="002905BA" w:rsidRDefault="004514EF" w:rsidP="004514EF">
      <w:pPr>
        <w:pStyle w:val="Texto0"/>
        <w:spacing w:after="0" w:line="240" w:lineRule="auto"/>
        <w:ind w:firstLine="0"/>
      </w:pPr>
      <w:r w:rsidRPr="002905BA">
        <w:rPr>
          <w:lang w:val="es-MX"/>
        </w:rPr>
        <w:t>El</w:t>
      </w:r>
      <w:r w:rsidRPr="002905BA">
        <w:t xml:space="preserve"> Consejo Nacional para la Cultura y las Artes 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4514EF" w:rsidRPr="002905BA" w:rsidRDefault="004514EF" w:rsidP="004514EF">
      <w:pPr>
        <w:pStyle w:val="Texto0"/>
        <w:spacing w:after="0" w:line="240" w:lineRule="auto"/>
        <w:ind w:firstLine="0"/>
        <w:rPr>
          <w:lang w:val="es-MX"/>
        </w:rPr>
      </w:pPr>
    </w:p>
    <w:p w:rsidR="004514EF" w:rsidRPr="002905BA" w:rsidRDefault="004514EF" w:rsidP="004514EF">
      <w:pPr>
        <w:jc w:val="both"/>
        <w:rPr>
          <w:rFonts w:ascii="Arial" w:hAnsi="Arial" w:cs="Arial"/>
          <w:b/>
          <w:sz w:val="18"/>
          <w:szCs w:val="18"/>
        </w:rPr>
      </w:pPr>
      <w:r w:rsidRPr="002905BA">
        <w:rPr>
          <w:rFonts w:ascii="Arial" w:hAnsi="Arial" w:cs="Arial"/>
          <w:b/>
          <w:sz w:val="18"/>
          <w:szCs w:val="18"/>
        </w:rPr>
        <w:t>Principios del Concurso</w:t>
      </w: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a las disposiciones de la </w:t>
      </w:r>
      <w:r w:rsidRPr="002905BA">
        <w:rPr>
          <w:rFonts w:ascii="Arial" w:hAnsi="Arial" w:cs="Arial"/>
          <w:b/>
          <w:sz w:val="18"/>
          <w:szCs w:val="18"/>
        </w:rPr>
        <w:t>LSPCAPF</w:t>
      </w:r>
      <w:r w:rsidRPr="002905BA">
        <w:rPr>
          <w:rFonts w:ascii="Arial" w:hAnsi="Arial" w:cs="Arial"/>
          <w:sz w:val="18"/>
          <w:szCs w:val="18"/>
        </w:rPr>
        <w:t>, al Reglamento de la Ley del Servicio Profesional de Carrera en la Administración Pública Federal (</w:t>
      </w:r>
      <w:r w:rsidRPr="002905BA">
        <w:rPr>
          <w:rFonts w:ascii="Arial" w:hAnsi="Arial" w:cs="Arial"/>
          <w:b/>
          <w:sz w:val="18"/>
          <w:szCs w:val="18"/>
        </w:rPr>
        <w:t>RLSPCAPF</w:t>
      </w:r>
      <w:r w:rsidRPr="002905BA">
        <w:rPr>
          <w:rFonts w:ascii="Arial" w:hAnsi="Arial" w:cs="Arial"/>
          <w:sz w:val="18"/>
          <w:szCs w:val="18"/>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2905BA">
        <w:rPr>
          <w:rFonts w:ascii="Arial" w:hAnsi="Arial" w:cs="Arial"/>
          <w:b/>
          <w:sz w:val="18"/>
          <w:szCs w:val="18"/>
        </w:rPr>
        <w:t>(DRHSPCMAAGRHOMSPC</w:t>
      </w:r>
      <w:r w:rsidRPr="002905BA">
        <w:rPr>
          <w:rFonts w:ascii="Arial" w:hAnsi="Arial" w:cs="Arial"/>
          <w:sz w:val="18"/>
          <w:szCs w:val="18"/>
        </w:rPr>
        <w:t>), y demás normatividad aplicable.</w:t>
      </w: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  </w:t>
      </w:r>
    </w:p>
    <w:p w:rsidR="004514EF" w:rsidRPr="002905BA" w:rsidRDefault="004514EF" w:rsidP="004514EF">
      <w:pPr>
        <w:jc w:val="both"/>
        <w:rPr>
          <w:rFonts w:ascii="Arial" w:hAnsi="Arial" w:cs="Arial"/>
          <w:b/>
          <w:sz w:val="18"/>
          <w:szCs w:val="18"/>
        </w:rPr>
      </w:pPr>
      <w:r w:rsidRPr="002905BA">
        <w:rPr>
          <w:rFonts w:ascii="Arial" w:hAnsi="Arial" w:cs="Arial"/>
          <w:b/>
          <w:sz w:val="18"/>
          <w:szCs w:val="18"/>
        </w:rPr>
        <w:t>Disposiciones Iniciales</w:t>
      </w:r>
    </w:p>
    <w:p w:rsidR="004514EF" w:rsidRPr="002905BA" w:rsidRDefault="004514EF" w:rsidP="004514EF">
      <w:pPr>
        <w:pStyle w:val="Prrafodelista"/>
        <w:numPr>
          <w:ilvl w:val="0"/>
          <w:numId w:val="6"/>
        </w:numPr>
        <w:jc w:val="both"/>
        <w:rPr>
          <w:rFonts w:ascii="Arial" w:hAnsi="Arial" w:cs="Arial"/>
          <w:sz w:val="18"/>
          <w:szCs w:val="18"/>
        </w:rPr>
      </w:pPr>
      <w:r w:rsidRPr="002905BA">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2905BA">
        <w:rPr>
          <w:rStyle w:val="Hipervnculo"/>
          <w:rFonts w:ascii="Arial" w:hAnsi="Arial" w:cs="Arial"/>
          <w:color w:val="auto"/>
          <w:sz w:val="18"/>
          <w:szCs w:val="18"/>
        </w:rPr>
        <w:t>www.conaculta.gob.mx</w:t>
      </w:r>
      <w:r w:rsidRPr="002905BA">
        <w:rPr>
          <w:rFonts w:ascii="Arial" w:hAnsi="Arial" w:cs="Arial"/>
          <w:b/>
          <w:sz w:val="18"/>
          <w:szCs w:val="18"/>
        </w:rPr>
        <w:t>,</w:t>
      </w:r>
      <w:r w:rsidRPr="002905BA">
        <w:rPr>
          <w:rFonts w:ascii="Arial" w:hAnsi="Arial" w:cs="Arial"/>
          <w:sz w:val="18"/>
          <w:szCs w:val="18"/>
        </w:rPr>
        <w:t xml:space="preserve"> liga </w:t>
      </w:r>
      <w:r w:rsidRPr="002905BA">
        <w:rPr>
          <w:rStyle w:val="Hipervnculo"/>
          <w:rFonts w:ascii="Arial" w:hAnsi="Arial" w:cs="Arial"/>
          <w:color w:val="auto"/>
          <w:sz w:val="18"/>
          <w:szCs w:val="18"/>
        </w:rPr>
        <w:t>http://www.conaculta.gob.mx/servicio_profesional_carrera</w:t>
      </w:r>
      <w:r w:rsidRPr="002905BA">
        <w:rPr>
          <w:rFonts w:ascii="Arial" w:hAnsi="Arial" w:cs="Arial"/>
          <w:sz w:val="18"/>
          <w:szCs w:val="18"/>
        </w:rPr>
        <w:t xml:space="preserve">,  en acatamiento a lo señalado en el numeral 197 fracción II de las </w:t>
      </w:r>
      <w:r w:rsidRPr="002905BA">
        <w:rPr>
          <w:rFonts w:ascii="Arial" w:hAnsi="Arial" w:cs="Arial"/>
          <w:b/>
          <w:sz w:val="18"/>
          <w:szCs w:val="18"/>
        </w:rPr>
        <w:t>DRHSPCMAAGRHOMSPC</w:t>
      </w:r>
      <w:r w:rsidRPr="002905BA">
        <w:rPr>
          <w:rFonts w:ascii="Arial" w:hAnsi="Arial" w:cs="Arial"/>
          <w:sz w:val="18"/>
          <w:szCs w:val="18"/>
        </w:rPr>
        <w:t xml:space="preserve">. El cumplimiento del Perfil del Puesto es forzoso para las y los aspirantes, el no contar con evidencias documentales que respalden su cobertura, implica el descarte de la o el aspirante del Proceso de Selección. </w:t>
      </w:r>
    </w:p>
    <w:p w:rsidR="004514EF" w:rsidRPr="002905BA" w:rsidRDefault="004514EF" w:rsidP="004514EF">
      <w:pPr>
        <w:pStyle w:val="Prrafodelista"/>
        <w:ind w:left="720"/>
        <w:jc w:val="both"/>
        <w:rPr>
          <w:rFonts w:ascii="Arial" w:hAnsi="Arial" w:cs="Arial"/>
          <w:sz w:val="18"/>
          <w:szCs w:val="18"/>
        </w:rPr>
      </w:pPr>
    </w:p>
    <w:p w:rsidR="004514EF" w:rsidRPr="002905BA" w:rsidRDefault="004514EF" w:rsidP="004514EF">
      <w:pPr>
        <w:pStyle w:val="Prrafodelista"/>
        <w:numPr>
          <w:ilvl w:val="0"/>
          <w:numId w:val="6"/>
        </w:numPr>
        <w:jc w:val="both"/>
        <w:rPr>
          <w:rStyle w:val="Hipervnculo"/>
        </w:rPr>
      </w:pPr>
      <w:r w:rsidRPr="002905BA">
        <w:rPr>
          <w:rFonts w:ascii="Arial" w:hAnsi="Arial" w:cs="Arial"/>
          <w:sz w:val="18"/>
          <w:szCs w:val="18"/>
        </w:rPr>
        <w:t xml:space="preserve">Las bibliografías y temarios podrán ser consultados por los participantes en la página electrónica del Consejo Nacional para la Cultura y las Artes, en la liga: </w:t>
      </w:r>
      <w:hyperlink r:id="rId8" w:history="1">
        <w:r w:rsidRPr="002905BA">
          <w:rPr>
            <w:rStyle w:val="Hipervnculo"/>
            <w:rFonts w:ascii="Arial" w:hAnsi="Arial" w:cs="Arial"/>
            <w:color w:val="auto"/>
            <w:sz w:val="18"/>
            <w:szCs w:val="18"/>
          </w:rPr>
          <w:t>http://www.conaculta.gob.mx/servicio_profesional_carrera</w:t>
        </w:r>
      </w:hyperlink>
    </w:p>
    <w:p w:rsidR="004514EF" w:rsidRPr="002905BA" w:rsidRDefault="004514EF" w:rsidP="004514EF">
      <w:pPr>
        <w:jc w:val="both"/>
        <w:rPr>
          <w:rFonts w:ascii="Arial" w:hAnsi="Arial" w:cs="Arial"/>
          <w:sz w:val="18"/>
          <w:szCs w:val="18"/>
        </w:rPr>
      </w:pPr>
    </w:p>
    <w:p w:rsidR="004514EF" w:rsidRPr="002905BA" w:rsidRDefault="004514EF" w:rsidP="004514EF">
      <w:pPr>
        <w:pStyle w:val="Prrafodelista"/>
        <w:numPr>
          <w:ilvl w:val="0"/>
          <w:numId w:val="6"/>
        </w:numPr>
        <w:jc w:val="both"/>
        <w:rPr>
          <w:rFonts w:ascii="Arial" w:hAnsi="Arial" w:cs="Arial"/>
          <w:sz w:val="18"/>
          <w:szCs w:val="18"/>
        </w:rPr>
      </w:pPr>
      <w:r w:rsidRPr="002905BA">
        <w:rPr>
          <w:rFonts w:ascii="Arial" w:hAnsi="Arial" w:cs="Arial"/>
          <w:sz w:val="18"/>
          <w:szCs w:val="18"/>
        </w:rPr>
        <w:t xml:space="preserve">En el portal </w:t>
      </w:r>
      <w:r w:rsidRPr="002905BA">
        <w:rPr>
          <w:rStyle w:val="Hipervnculo"/>
          <w:rFonts w:ascii="Arial" w:hAnsi="Arial" w:cs="Arial"/>
          <w:color w:val="auto"/>
          <w:sz w:val="18"/>
          <w:szCs w:val="18"/>
        </w:rPr>
        <w:t>www.trabajaen.gob.mx</w:t>
      </w:r>
      <w:r w:rsidRPr="002905BA">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y/o comunicaciones a las y los aspirantes, candidatas(os) y/o finalistas, difusión de cada etapa, e integración de la reserva de aspirantes por dependencia, cuyos accesos están disponibles en la dirección electrónica </w:t>
      </w:r>
      <w:r w:rsidRPr="002905BA">
        <w:rPr>
          <w:rStyle w:val="Hipervnculo"/>
          <w:rFonts w:ascii="Arial" w:hAnsi="Arial" w:cs="Arial"/>
          <w:color w:val="auto"/>
          <w:sz w:val="18"/>
          <w:szCs w:val="18"/>
        </w:rPr>
        <w:t>www.trabajaen.gob.mx</w:t>
      </w:r>
      <w:r w:rsidRPr="002905BA">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4514EF" w:rsidRPr="002905BA" w:rsidRDefault="004514EF" w:rsidP="004514EF">
      <w:pPr>
        <w:pStyle w:val="Prrafodelista"/>
        <w:ind w:left="720"/>
        <w:jc w:val="both"/>
        <w:rPr>
          <w:rFonts w:ascii="Arial" w:hAnsi="Arial" w:cs="Arial"/>
          <w:sz w:val="18"/>
          <w:szCs w:val="18"/>
        </w:rPr>
      </w:pPr>
    </w:p>
    <w:p w:rsidR="004514EF" w:rsidRPr="002905BA" w:rsidRDefault="004514EF" w:rsidP="004514EF">
      <w:pPr>
        <w:pStyle w:val="Prrafodelista"/>
        <w:numPr>
          <w:ilvl w:val="0"/>
          <w:numId w:val="6"/>
        </w:numPr>
        <w:jc w:val="both"/>
        <w:rPr>
          <w:rFonts w:ascii="Arial" w:hAnsi="Arial" w:cs="Arial"/>
          <w:sz w:val="18"/>
          <w:szCs w:val="18"/>
        </w:rPr>
      </w:pPr>
      <w:r w:rsidRPr="002905BA">
        <w:rPr>
          <w:rFonts w:ascii="Arial" w:hAnsi="Arial" w:cs="Arial"/>
          <w:sz w:val="18"/>
          <w:szCs w:val="18"/>
        </w:rPr>
        <w:t xml:space="preserve">Las y los aspirantes estarán obligadas(os) a revisar el sistema de mensajes del Portal </w:t>
      </w:r>
      <w:r w:rsidRPr="002905BA">
        <w:rPr>
          <w:rStyle w:val="Hipervnculo"/>
          <w:rFonts w:ascii="Arial" w:hAnsi="Arial" w:cs="Arial"/>
          <w:color w:val="auto"/>
          <w:sz w:val="18"/>
          <w:szCs w:val="18"/>
        </w:rPr>
        <w:t>www.trabajaen.gob.mx</w:t>
      </w:r>
      <w:r w:rsidRPr="002905BA">
        <w:rPr>
          <w:rFonts w:ascii="Arial" w:hAnsi="Arial" w:cs="Arial"/>
          <w:sz w:val="18"/>
          <w:szCs w:val="18"/>
        </w:rPr>
        <w:t>, independientemente de la posibilidad de que se les remitan los mensajes al correo personal por el propio Portal.</w:t>
      </w:r>
    </w:p>
    <w:p w:rsidR="004514EF" w:rsidRPr="002905BA" w:rsidRDefault="004514EF" w:rsidP="004514EF">
      <w:pPr>
        <w:pStyle w:val="Prrafodelista"/>
        <w:ind w:left="720"/>
        <w:jc w:val="both"/>
        <w:rPr>
          <w:rFonts w:ascii="Arial" w:hAnsi="Arial" w:cs="Arial"/>
          <w:sz w:val="18"/>
          <w:szCs w:val="18"/>
        </w:rPr>
      </w:pPr>
    </w:p>
    <w:p w:rsidR="004514EF" w:rsidRPr="002905BA" w:rsidRDefault="004514EF" w:rsidP="004514EF">
      <w:pPr>
        <w:pStyle w:val="Prrafodelista"/>
        <w:numPr>
          <w:ilvl w:val="0"/>
          <w:numId w:val="6"/>
        </w:numPr>
        <w:jc w:val="both"/>
        <w:rPr>
          <w:rFonts w:ascii="Arial" w:hAnsi="Arial" w:cs="Arial"/>
          <w:sz w:val="18"/>
          <w:szCs w:val="18"/>
        </w:rPr>
      </w:pPr>
      <w:r w:rsidRPr="002905BA">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4514EF" w:rsidRPr="002905BA" w:rsidRDefault="004514EF" w:rsidP="004514EF">
      <w:pPr>
        <w:pStyle w:val="Prrafodelista"/>
        <w:ind w:left="720"/>
        <w:jc w:val="both"/>
        <w:rPr>
          <w:rFonts w:ascii="Arial" w:hAnsi="Arial" w:cs="Arial"/>
          <w:sz w:val="18"/>
          <w:szCs w:val="18"/>
        </w:rPr>
      </w:pPr>
    </w:p>
    <w:p w:rsidR="004514EF" w:rsidRPr="002905BA" w:rsidRDefault="004514EF" w:rsidP="004514EF">
      <w:pPr>
        <w:pStyle w:val="Prrafodelista"/>
        <w:numPr>
          <w:ilvl w:val="0"/>
          <w:numId w:val="6"/>
        </w:numPr>
        <w:jc w:val="both"/>
        <w:rPr>
          <w:rFonts w:ascii="Arial" w:hAnsi="Arial" w:cs="Arial"/>
          <w:sz w:val="18"/>
          <w:szCs w:val="18"/>
        </w:rPr>
      </w:pPr>
      <w:r w:rsidRPr="002905BA">
        <w:rPr>
          <w:rFonts w:ascii="Arial" w:hAnsi="Arial" w:cs="Arial"/>
          <w:sz w:val="18"/>
          <w:szCs w:val="18"/>
        </w:rPr>
        <w:t>Cada aspirante se responsabilizará de los traslados y gastos erogados como consecuencia de su participación en actividades relacionadas con motivo de la presente convocatoria.</w:t>
      </w:r>
    </w:p>
    <w:p w:rsidR="004514EF" w:rsidRPr="002905BA" w:rsidRDefault="004514EF" w:rsidP="004514EF">
      <w:pPr>
        <w:pStyle w:val="Prrafodelista"/>
        <w:ind w:left="720"/>
        <w:jc w:val="both"/>
        <w:rPr>
          <w:rFonts w:ascii="Arial" w:hAnsi="Arial" w:cs="Arial"/>
          <w:sz w:val="18"/>
          <w:szCs w:val="18"/>
        </w:rPr>
      </w:pPr>
    </w:p>
    <w:p w:rsidR="004514EF" w:rsidRPr="002905BA" w:rsidRDefault="004514EF" w:rsidP="004514EF">
      <w:pPr>
        <w:pStyle w:val="Prrafodelista"/>
        <w:numPr>
          <w:ilvl w:val="0"/>
          <w:numId w:val="6"/>
        </w:numPr>
        <w:jc w:val="both"/>
        <w:rPr>
          <w:rFonts w:ascii="Arial" w:eastAsiaTheme="minorHAnsi" w:hAnsi="Arial" w:cs="Arial"/>
          <w:sz w:val="18"/>
          <w:szCs w:val="18"/>
          <w:lang w:eastAsia="en-US"/>
        </w:rPr>
      </w:pPr>
      <w:r w:rsidRPr="002905BA">
        <w:rPr>
          <w:rFonts w:ascii="Arial" w:eastAsiaTheme="minorHAnsi" w:hAnsi="Arial" w:cs="Arial"/>
          <w:sz w:val="18"/>
          <w:szCs w:val="18"/>
          <w:lang w:eastAsia="en-US"/>
        </w:rPr>
        <w:t xml:space="preserve">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el artículo 11 la fracción VIII de la </w:t>
      </w:r>
      <w:r w:rsidRPr="002905BA">
        <w:rPr>
          <w:rFonts w:ascii="Arial" w:eastAsiaTheme="minorHAnsi" w:hAnsi="Arial" w:cs="Arial"/>
          <w:b/>
          <w:sz w:val="18"/>
          <w:szCs w:val="18"/>
          <w:lang w:eastAsia="en-US"/>
        </w:rPr>
        <w:t>LSPCAPF.</w:t>
      </w:r>
    </w:p>
    <w:p w:rsidR="004514EF" w:rsidRPr="002905BA" w:rsidRDefault="004514EF" w:rsidP="004514EF">
      <w:pPr>
        <w:jc w:val="both"/>
        <w:rPr>
          <w:rFonts w:ascii="Arial" w:hAnsi="Arial" w:cs="Arial"/>
          <w:b/>
          <w:sz w:val="18"/>
          <w:szCs w:val="18"/>
        </w:rPr>
      </w:pPr>
    </w:p>
    <w:p w:rsidR="004514EF" w:rsidRPr="002905BA" w:rsidRDefault="004514EF" w:rsidP="004514EF">
      <w:pPr>
        <w:jc w:val="both"/>
        <w:rPr>
          <w:rFonts w:ascii="Arial" w:hAnsi="Arial" w:cs="Arial"/>
          <w:b/>
          <w:sz w:val="18"/>
          <w:szCs w:val="18"/>
        </w:rPr>
      </w:pPr>
      <w:r w:rsidRPr="002905BA">
        <w:rPr>
          <w:rFonts w:ascii="Arial" w:hAnsi="Arial" w:cs="Arial"/>
          <w:b/>
          <w:sz w:val="18"/>
          <w:szCs w:val="18"/>
        </w:rPr>
        <w:t>Desarrollo del concurso</w:t>
      </w: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El concurso se conducirá de acuerdo a la programación que se indica; sin embargo, previo acuerdo del Comité Técnico de Selección y previa notificación correspondiente a las y los aspirantes a través del portal </w:t>
      </w:r>
      <w:r w:rsidRPr="002905BA">
        <w:rPr>
          <w:rStyle w:val="Hipervnculo"/>
          <w:rFonts w:ascii="Arial" w:hAnsi="Arial" w:cs="Arial"/>
          <w:color w:val="auto"/>
          <w:sz w:val="18"/>
          <w:szCs w:val="18"/>
        </w:rPr>
        <w:t>www.trabajaen.gob.mx</w:t>
      </w:r>
      <w:r w:rsidRPr="002905BA">
        <w:rPr>
          <w:rFonts w:ascii="Arial" w:hAnsi="Arial" w:cs="Arial"/>
          <w:b/>
          <w:sz w:val="18"/>
          <w:szCs w:val="18"/>
        </w:rPr>
        <w:t>,</w:t>
      </w:r>
      <w:r w:rsidRPr="002905BA">
        <w:rPr>
          <w:rFonts w:ascii="Arial" w:hAnsi="Arial" w:cs="Arial"/>
          <w:sz w:val="18"/>
          <w:szCs w:val="18"/>
        </w:rPr>
        <w:t xml:space="preserve"> podrán modificarse las fechas indicadas cuando así resulte necesario, o en razón del número de aspirantes que se registren.</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Así mismo, de acuerdo al principio de igualdad de oportunidades, no procederá la reprogramación de las fechas para la aplicación de cualquiera de las etapas del concurso a petición de las (los) candidatas(os).</w:t>
      </w:r>
    </w:p>
    <w:p w:rsidR="004514EF" w:rsidRPr="002905BA" w:rsidRDefault="004514EF" w:rsidP="004514EF">
      <w:pPr>
        <w:jc w:val="both"/>
        <w:rPr>
          <w:rFonts w:ascii="Arial" w:hAnsi="Arial" w:cs="Arial"/>
          <w:sz w:val="18"/>
          <w:szCs w:val="18"/>
        </w:rPr>
      </w:pPr>
    </w:p>
    <w:tbl>
      <w:tblPr>
        <w:tblStyle w:val="Tablaconcuadrcula"/>
        <w:tblW w:w="5000" w:type="pct"/>
        <w:tblLook w:val="04A0"/>
      </w:tblPr>
      <w:tblGrid>
        <w:gridCol w:w="10116"/>
      </w:tblGrid>
      <w:tr w:rsidR="004514EF" w:rsidRPr="002905BA">
        <w:trPr>
          <w:trHeight w:val="424"/>
        </w:trPr>
        <w:tc>
          <w:tcPr>
            <w:tcW w:w="5000" w:type="pct"/>
            <w:shd w:val="clear" w:color="auto" w:fill="D9D9D9" w:themeFill="background1" w:themeFillShade="D9"/>
          </w:tcPr>
          <w:p w:rsidR="004514EF" w:rsidRPr="002905BA" w:rsidRDefault="004514EF" w:rsidP="00F84C25">
            <w:pPr>
              <w:pStyle w:val="Sinespaciado"/>
              <w:jc w:val="both"/>
              <w:rPr>
                <w:rFonts w:ascii="Arial" w:hAnsi="Arial" w:cs="Arial"/>
                <w:b/>
                <w:sz w:val="18"/>
                <w:szCs w:val="18"/>
              </w:rPr>
            </w:pPr>
            <w:r w:rsidRPr="002905BA">
              <w:rPr>
                <w:rFonts w:ascii="Arial" w:hAnsi="Arial" w:cs="Arial"/>
                <w:b/>
                <w:sz w:val="18"/>
                <w:szCs w:val="18"/>
              </w:rPr>
              <w:t xml:space="preserve">ETAPA I. </w:t>
            </w:r>
          </w:p>
          <w:p w:rsidR="004514EF" w:rsidRPr="002905BA" w:rsidRDefault="004514EF" w:rsidP="00F84C25">
            <w:pPr>
              <w:pStyle w:val="Sinespaciado"/>
              <w:jc w:val="both"/>
              <w:rPr>
                <w:rFonts w:ascii="Arial" w:hAnsi="Arial" w:cs="Arial"/>
                <w:b/>
                <w:sz w:val="18"/>
                <w:szCs w:val="18"/>
              </w:rPr>
            </w:pPr>
            <w:r w:rsidRPr="002905BA">
              <w:rPr>
                <w:rFonts w:ascii="Arial" w:hAnsi="Arial" w:cs="Arial"/>
                <w:b/>
                <w:sz w:val="18"/>
                <w:szCs w:val="18"/>
              </w:rPr>
              <w:t>REGISTRO DE ASPIRANTES Y REVISIÓN CURRICULAR EN EL SISTEMA</w:t>
            </w:r>
          </w:p>
        </w:tc>
      </w:tr>
    </w:tbl>
    <w:p w:rsidR="004514EF" w:rsidRPr="002905BA" w:rsidRDefault="004514EF" w:rsidP="004514EF">
      <w:pPr>
        <w:jc w:val="both"/>
        <w:rPr>
          <w:rFonts w:ascii="Arial" w:hAnsi="Arial" w:cs="Arial"/>
          <w:b/>
          <w:sz w:val="18"/>
          <w:szCs w:val="18"/>
        </w:rPr>
      </w:pPr>
    </w:p>
    <w:p w:rsidR="004514EF" w:rsidRPr="002905BA" w:rsidRDefault="004514EF" w:rsidP="004514EF">
      <w:pPr>
        <w:jc w:val="both"/>
        <w:rPr>
          <w:rFonts w:ascii="Arial" w:hAnsi="Arial" w:cs="Arial"/>
          <w:b/>
          <w:sz w:val="18"/>
          <w:szCs w:val="18"/>
        </w:rPr>
      </w:pPr>
      <w:r w:rsidRPr="002905BA">
        <w:rPr>
          <w:rFonts w:ascii="Arial" w:hAnsi="Arial" w:cs="Arial"/>
          <w:b/>
          <w:sz w:val="18"/>
          <w:szCs w:val="18"/>
        </w:rPr>
        <w:t>Registro de aspirantes</w:t>
      </w: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La inscripción a un concurso y el registro de las y los aspirantes al mismo, se realizará a través de la herramienta </w:t>
      </w:r>
      <w:r w:rsidRPr="002905BA">
        <w:rPr>
          <w:rStyle w:val="Hipervnculo"/>
          <w:rFonts w:ascii="Arial" w:hAnsi="Arial" w:cs="Arial"/>
          <w:color w:val="auto"/>
          <w:sz w:val="18"/>
          <w:szCs w:val="18"/>
        </w:rPr>
        <w:t>www.trabajaen.gob.mx</w:t>
      </w:r>
      <w:r w:rsidRPr="002905BA">
        <w:rPr>
          <w:rFonts w:ascii="Arial" w:hAnsi="Arial" w:cs="Arial"/>
          <w:sz w:val="18"/>
          <w:szCs w:val="18"/>
        </w:rPr>
        <w:t>, la cual les asignará un número de folio de participación para el concurso en el momento que el aspirante acepte las bases, este número de folio servirá para formalizar su proceso de inscripción e identificarlo durante el desarrollo de las etapas del proceso de selección hasta la entrevista por el Comité Técnico de Selección, con el fin de asegurar así el anonimato de las y los aspirantes. Las y los aspirantes al aceptar el número de folio que les asigna el Sistema TrabajaEn, aceptan las Bases de Participación de la presente Convocatoria, motivo por el que están obligadas(os) a su lectura y acatamiento.</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b/>
          <w:sz w:val="18"/>
          <w:szCs w:val="18"/>
        </w:rPr>
      </w:pPr>
      <w:r w:rsidRPr="002905BA">
        <w:rPr>
          <w:rFonts w:ascii="Arial" w:hAnsi="Arial" w:cs="Arial"/>
          <w:b/>
          <w:sz w:val="18"/>
          <w:szCs w:val="18"/>
        </w:rPr>
        <w:t>Reactivación de folios</w:t>
      </w:r>
    </w:p>
    <w:p w:rsidR="004514EF" w:rsidRPr="002905BA" w:rsidRDefault="004514EF" w:rsidP="004514EF">
      <w:pPr>
        <w:autoSpaceDE w:val="0"/>
        <w:autoSpaceDN w:val="0"/>
        <w:adjustRightInd w:val="0"/>
        <w:jc w:val="both"/>
        <w:rPr>
          <w:rFonts w:ascii="Helvetica" w:hAnsi="Helvetica" w:cs="Helvetica"/>
          <w:sz w:val="18"/>
          <w:szCs w:val="18"/>
        </w:rPr>
      </w:pPr>
      <w:r w:rsidRPr="002905BA">
        <w:rPr>
          <w:rFonts w:ascii="Arial" w:hAnsi="Arial" w:cs="Arial"/>
          <w:sz w:val="18"/>
          <w:szCs w:val="18"/>
        </w:rPr>
        <w:t xml:space="preserve">Con respecto a la reactivación de folios rechazados en la etapa de revisión curricular, a partir de la fecha de descarte, la o el aspirante contará con 3 días hábiles para presentar su escrito de petición de reactivación de folio dirigido al Secretario Técnico del Comité Técnico de Selección en el CONACULTA, con domicilio en Avenida Paseo de la Reforma No. 175, Piso 4, Colonia Cuauhtémoc, C.P. 06500, Delegación Cuauhtémoc, México D.F, de 09:00 a 15:00 horas, a través del área de Control de Gestión.  De conformidad con el numeral 200 de las </w:t>
      </w:r>
      <w:r w:rsidRPr="002905BA">
        <w:rPr>
          <w:rFonts w:ascii="Arial" w:hAnsi="Arial" w:cs="Arial"/>
          <w:b/>
          <w:sz w:val="18"/>
          <w:szCs w:val="18"/>
        </w:rPr>
        <w:t xml:space="preserve">DRHSPCMAAGRHOMSPC, </w:t>
      </w:r>
      <w:r w:rsidRPr="002905BA">
        <w:rPr>
          <w:rFonts w:ascii="Helvetica" w:hAnsi="Helvetica" w:cs="Helvetica"/>
          <w:sz w:val="18"/>
          <w:szCs w:val="18"/>
        </w:rPr>
        <w:t>el Comité establecerá el plazo para determinar si es procedente la reactivación, privilegiando la observancia de los principios rectores del Sistema</w:t>
      </w:r>
      <w:r w:rsidRPr="002905BA">
        <w:rPr>
          <w:rFonts w:ascii="Arial" w:hAnsi="Arial" w:cs="Arial"/>
          <w:sz w:val="18"/>
          <w:szCs w:val="18"/>
        </w:rPr>
        <w:t>. La determinación del Comité Técnico de Selección respecto a la solicitud de reactivación se hará del conocimiento del interesada (o). Una vez transcurrido el plazo establecido, no procederán las solicitudes de reactivación.</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u w:val="single"/>
        </w:rPr>
      </w:pPr>
      <w:r w:rsidRPr="002905BA">
        <w:rPr>
          <w:rFonts w:ascii="Arial" w:hAnsi="Arial" w:cs="Arial"/>
          <w:sz w:val="18"/>
          <w:szCs w:val="18"/>
          <w:u w:val="single"/>
        </w:rPr>
        <w:t>El escrito de petición deberá incluir:</w:t>
      </w:r>
    </w:p>
    <w:p w:rsidR="004514EF" w:rsidRPr="002905BA" w:rsidRDefault="004514EF" w:rsidP="004514EF">
      <w:pPr>
        <w:pStyle w:val="Prrafodelista"/>
        <w:numPr>
          <w:ilvl w:val="0"/>
          <w:numId w:val="8"/>
        </w:numPr>
        <w:ind w:left="709" w:hanging="142"/>
        <w:jc w:val="both"/>
        <w:rPr>
          <w:rFonts w:ascii="Arial" w:hAnsi="Arial" w:cs="Arial"/>
          <w:sz w:val="18"/>
          <w:szCs w:val="18"/>
        </w:rPr>
      </w:pPr>
      <w:r w:rsidRPr="002905BA">
        <w:rPr>
          <w:rFonts w:ascii="Arial" w:hAnsi="Arial" w:cs="Arial"/>
          <w:sz w:val="18"/>
          <w:szCs w:val="18"/>
        </w:rPr>
        <w:t>Formato: escrito libre mediante el cual se especifique por qué considera que se debe reactivar el folio (justificación), solicitando el análisis y en su caso, aprobación para la reactivación.</w:t>
      </w:r>
    </w:p>
    <w:p w:rsidR="004514EF" w:rsidRPr="002905BA" w:rsidRDefault="004514EF" w:rsidP="004514EF">
      <w:pPr>
        <w:pStyle w:val="Prrafodelista"/>
        <w:numPr>
          <w:ilvl w:val="0"/>
          <w:numId w:val="8"/>
        </w:numPr>
        <w:ind w:left="709" w:hanging="142"/>
        <w:jc w:val="both"/>
        <w:rPr>
          <w:rFonts w:ascii="Arial" w:hAnsi="Arial" w:cs="Arial"/>
          <w:sz w:val="18"/>
          <w:szCs w:val="18"/>
        </w:rPr>
      </w:pPr>
      <w:r w:rsidRPr="002905BA">
        <w:rPr>
          <w:rFonts w:ascii="Arial" w:hAnsi="Arial" w:cs="Arial"/>
          <w:sz w:val="18"/>
          <w:szCs w:val="18"/>
        </w:rPr>
        <w:t xml:space="preserve">Pantallas impresas del portal personal en </w:t>
      </w:r>
      <w:r w:rsidRPr="002905BA">
        <w:rPr>
          <w:rStyle w:val="Hipervnculo"/>
          <w:rFonts w:ascii="Arial" w:hAnsi="Arial" w:cs="Arial"/>
          <w:color w:val="auto"/>
          <w:sz w:val="18"/>
          <w:szCs w:val="18"/>
        </w:rPr>
        <w:t>www.trabajaen.gob.mx</w:t>
      </w:r>
      <w:r w:rsidRPr="002905BA">
        <w:rPr>
          <w:rFonts w:ascii="Arial" w:hAnsi="Arial" w:cs="Arial"/>
          <w:sz w:val="18"/>
          <w:szCs w:val="18"/>
        </w:rPr>
        <w:t xml:space="preserve"> donde se observen las causales del rechazo. (Currículo registrado, mensaje de rechazo, etc.).</w:t>
      </w:r>
    </w:p>
    <w:p w:rsidR="004514EF" w:rsidRPr="002905BA" w:rsidRDefault="004514EF" w:rsidP="004514EF">
      <w:pPr>
        <w:pStyle w:val="Prrafodelista"/>
        <w:numPr>
          <w:ilvl w:val="0"/>
          <w:numId w:val="8"/>
        </w:numPr>
        <w:ind w:left="709" w:hanging="142"/>
        <w:jc w:val="both"/>
        <w:rPr>
          <w:rFonts w:ascii="Arial" w:hAnsi="Arial" w:cs="Arial"/>
          <w:sz w:val="18"/>
          <w:szCs w:val="18"/>
        </w:rPr>
      </w:pPr>
      <w:r w:rsidRPr="002905BA">
        <w:rPr>
          <w:rFonts w:ascii="Arial" w:hAnsi="Arial" w:cs="Arial"/>
          <w:sz w:val="18"/>
          <w:szCs w:val="18"/>
        </w:rPr>
        <w:t>Original y copia de los documentos para realizar el cotejo documental, que acrediten su experiencia laboral y escolaridad de acuerdo a lo establecido en estas Bases y en el Perfil del Puesto de la convocatoria.</w:t>
      </w:r>
    </w:p>
    <w:p w:rsidR="004514EF" w:rsidRPr="002905BA" w:rsidRDefault="004514EF" w:rsidP="004514EF">
      <w:pPr>
        <w:pStyle w:val="Prrafodelista"/>
        <w:numPr>
          <w:ilvl w:val="0"/>
          <w:numId w:val="8"/>
        </w:numPr>
        <w:ind w:left="709" w:hanging="142"/>
        <w:jc w:val="both"/>
        <w:rPr>
          <w:rFonts w:ascii="Arial" w:hAnsi="Arial" w:cs="Arial"/>
          <w:sz w:val="18"/>
          <w:szCs w:val="18"/>
        </w:rPr>
      </w:pPr>
      <w:r w:rsidRPr="002905BA">
        <w:rPr>
          <w:rFonts w:ascii="Arial" w:hAnsi="Arial" w:cs="Arial"/>
          <w:sz w:val="18"/>
          <w:szCs w:val="18"/>
        </w:rPr>
        <w:t>Domicilio y dirección electrónica, donde puede recibir la respuesta de su petición.</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u w:val="single"/>
        </w:rPr>
      </w:pPr>
      <w:r w:rsidRPr="002905BA">
        <w:rPr>
          <w:rFonts w:ascii="Arial" w:hAnsi="Arial" w:cs="Arial"/>
          <w:sz w:val="18"/>
          <w:szCs w:val="18"/>
          <w:u w:val="single"/>
        </w:rPr>
        <w:t>La reactivación de folios será improcedente cuando ésta se deba a:</w:t>
      </w:r>
    </w:p>
    <w:p w:rsidR="004514EF" w:rsidRPr="002905BA" w:rsidRDefault="004514EF" w:rsidP="004514EF">
      <w:pPr>
        <w:pStyle w:val="Prrafodelista"/>
        <w:numPr>
          <w:ilvl w:val="0"/>
          <w:numId w:val="7"/>
        </w:numPr>
        <w:ind w:firstLine="489"/>
        <w:jc w:val="both"/>
        <w:rPr>
          <w:rFonts w:ascii="Arial" w:hAnsi="Arial" w:cs="Arial"/>
          <w:sz w:val="18"/>
          <w:szCs w:val="18"/>
        </w:rPr>
      </w:pPr>
      <w:r w:rsidRPr="002905BA">
        <w:rPr>
          <w:rFonts w:ascii="Arial" w:hAnsi="Arial" w:cs="Arial"/>
          <w:sz w:val="18"/>
          <w:szCs w:val="18"/>
        </w:rPr>
        <w:t>La renuncia por parte de la o el aspirante.</w:t>
      </w:r>
    </w:p>
    <w:p w:rsidR="004514EF" w:rsidRPr="002905BA" w:rsidRDefault="004514EF" w:rsidP="004514EF">
      <w:pPr>
        <w:pStyle w:val="Prrafodelista"/>
        <w:numPr>
          <w:ilvl w:val="0"/>
          <w:numId w:val="7"/>
        </w:numPr>
        <w:ind w:firstLine="489"/>
        <w:jc w:val="both"/>
        <w:rPr>
          <w:rFonts w:ascii="Arial" w:hAnsi="Arial" w:cs="Arial"/>
          <w:sz w:val="18"/>
          <w:szCs w:val="18"/>
        </w:rPr>
      </w:pPr>
      <w:r w:rsidRPr="002905BA">
        <w:rPr>
          <w:rFonts w:ascii="Arial" w:hAnsi="Arial" w:cs="Arial"/>
          <w:sz w:val="18"/>
          <w:szCs w:val="18"/>
        </w:rPr>
        <w:t xml:space="preserve">La duplicidad de registros de inscripción. </w:t>
      </w:r>
    </w:p>
    <w:p w:rsidR="004514EF" w:rsidRPr="002905BA" w:rsidRDefault="004514EF" w:rsidP="004514EF">
      <w:pPr>
        <w:pStyle w:val="Prrafodelista"/>
        <w:ind w:left="567"/>
        <w:jc w:val="both"/>
        <w:rPr>
          <w:rFonts w:ascii="Arial" w:hAnsi="Arial" w:cs="Arial"/>
          <w:sz w:val="18"/>
          <w:szCs w:val="18"/>
        </w:rPr>
      </w:pPr>
    </w:p>
    <w:p w:rsidR="004514EF" w:rsidRPr="002905BA" w:rsidRDefault="004514EF" w:rsidP="004514EF">
      <w:pPr>
        <w:jc w:val="both"/>
        <w:rPr>
          <w:rFonts w:ascii="Arial" w:hAnsi="Arial" w:cs="Arial"/>
          <w:i/>
          <w:sz w:val="16"/>
          <w:szCs w:val="18"/>
        </w:rPr>
      </w:pPr>
      <w:r w:rsidRPr="002905BA">
        <w:rPr>
          <w:rFonts w:ascii="Arial" w:hAnsi="Arial" w:cs="Arial"/>
          <w:b/>
          <w:i/>
          <w:sz w:val="16"/>
          <w:szCs w:val="18"/>
        </w:rPr>
        <w:t>Nota:</w:t>
      </w:r>
      <w:r w:rsidRPr="002905BA">
        <w:rPr>
          <w:rFonts w:ascii="Arial" w:hAnsi="Arial" w:cs="Arial"/>
          <w:sz w:val="16"/>
          <w:szCs w:val="18"/>
        </w:rPr>
        <w:t xml:space="preserve"> </w:t>
      </w:r>
      <w:r w:rsidRPr="002905BA">
        <w:rPr>
          <w:rFonts w:ascii="Arial" w:hAnsi="Arial" w:cs="Arial"/>
          <w:i/>
          <w:sz w:val="16"/>
          <w:szCs w:val="18"/>
        </w:rPr>
        <w:t>Con relación a los descartes de aspirantes por errores imputables al Operador de Ingreso en las etapas de evaluación, entrevista y estatus del concurso, este Órgano Desconcentrado podrá, si el Comité Técnico de Selección lo autoriza, reactivar dicho folio, dando aviso a las y los aspirantes que siguen participando en el concurso.</w:t>
      </w:r>
    </w:p>
    <w:p w:rsidR="004514EF" w:rsidRPr="002905BA" w:rsidRDefault="004514EF" w:rsidP="004514EF">
      <w:pPr>
        <w:jc w:val="both"/>
        <w:rPr>
          <w:rFonts w:ascii="Arial" w:hAnsi="Arial" w:cs="Arial"/>
          <w:sz w:val="16"/>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En caso de ser autorizada la solicitud de reactivación, el sistema </w:t>
      </w:r>
      <w:r w:rsidRPr="002905BA">
        <w:rPr>
          <w:rStyle w:val="Hipervnculo"/>
          <w:rFonts w:ascii="Arial" w:hAnsi="Arial" w:cs="Arial"/>
          <w:color w:val="auto"/>
          <w:sz w:val="18"/>
          <w:szCs w:val="18"/>
        </w:rPr>
        <w:t>www.trabajaen.gob.mx</w:t>
      </w:r>
      <w:r w:rsidRPr="002905BA">
        <w:rPr>
          <w:rFonts w:ascii="Arial" w:hAnsi="Arial" w:cs="Arial"/>
          <w:sz w:val="18"/>
          <w:szCs w:val="18"/>
        </w:rPr>
        <w:t xml:space="preserve"> enviará un mensaje de notificación a todos los y las participantes en el concurso.</w:t>
      </w:r>
    </w:p>
    <w:p w:rsidR="004514EF" w:rsidRPr="002905BA" w:rsidRDefault="004514EF" w:rsidP="004514EF">
      <w:pPr>
        <w:jc w:val="both"/>
        <w:rPr>
          <w:rFonts w:ascii="Arial" w:hAnsi="Arial" w:cs="Arial"/>
          <w:sz w:val="18"/>
          <w:szCs w:val="18"/>
        </w:rPr>
      </w:pPr>
    </w:p>
    <w:tbl>
      <w:tblPr>
        <w:tblStyle w:val="Tablaconcuadrcula"/>
        <w:tblW w:w="5000" w:type="pct"/>
        <w:shd w:val="clear" w:color="auto" w:fill="BFBFBF" w:themeFill="background1" w:themeFillShade="BF"/>
        <w:tblLook w:val="04A0"/>
      </w:tblPr>
      <w:tblGrid>
        <w:gridCol w:w="10116"/>
      </w:tblGrid>
      <w:tr w:rsidR="004514EF" w:rsidRPr="002905BA">
        <w:trPr>
          <w:trHeight w:val="424"/>
        </w:trPr>
        <w:tc>
          <w:tcPr>
            <w:tcW w:w="5000" w:type="pct"/>
            <w:shd w:val="clear" w:color="auto" w:fill="D9D9D9" w:themeFill="background1" w:themeFillShade="D9"/>
          </w:tcPr>
          <w:p w:rsidR="004514EF" w:rsidRPr="002905BA" w:rsidRDefault="004514EF" w:rsidP="00F84C25">
            <w:pPr>
              <w:pStyle w:val="Sinespaciado"/>
              <w:jc w:val="both"/>
              <w:rPr>
                <w:rFonts w:ascii="Arial" w:hAnsi="Arial" w:cs="Arial"/>
                <w:b/>
                <w:sz w:val="18"/>
                <w:szCs w:val="18"/>
              </w:rPr>
            </w:pPr>
            <w:r w:rsidRPr="002905BA">
              <w:rPr>
                <w:rFonts w:ascii="Arial" w:hAnsi="Arial" w:cs="Arial"/>
                <w:b/>
                <w:sz w:val="18"/>
                <w:szCs w:val="18"/>
              </w:rPr>
              <w:t>ETAPA II.</w:t>
            </w:r>
          </w:p>
          <w:p w:rsidR="004514EF" w:rsidRPr="002905BA" w:rsidRDefault="004514EF" w:rsidP="00F84C25">
            <w:pPr>
              <w:pStyle w:val="Sinespaciado"/>
              <w:jc w:val="both"/>
              <w:rPr>
                <w:rFonts w:ascii="Arial" w:hAnsi="Arial" w:cs="Arial"/>
                <w:b/>
                <w:sz w:val="18"/>
                <w:szCs w:val="18"/>
              </w:rPr>
            </w:pPr>
            <w:r w:rsidRPr="002905BA">
              <w:rPr>
                <w:rFonts w:ascii="Arial" w:hAnsi="Arial" w:cs="Arial"/>
                <w:b/>
                <w:sz w:val="18"/>
                <w:szCs w:val="18"/>
              </w:rPr>
              <w:t xml:space="preserve">EXÁMEN DE CONOCIMIENTOS Y EVALUACIÓN DE HABILIDADES </w:t>
            </w:r>
          </w:p>
        </w:tc>
      </w:tr>
    </w:tbl>
    <w:p w:rsidR="004514EF" w:rsidRPr="002905BA" w:rsidRDefault="004514EF" w:rsidP="004514EF">
      <w:pPr>
        <w:pStyle w:val="Sinespaciado"/>
        <w:jc w:val="both"/>
        <w:rPr>
          <w:rFonts w:ascii="Arial" w:hAnsi="Arial" w:cs="Arial"/>
          <w:b/>
          <w:sz w:val="18"/>
          <w:szCs w:val="18"/>
          <w:u w:val="single"/>
        </w:rPr>
      </w:pPr>
    </w:p>
    <w:p w:rsidR="004514EF" w:rsidRPr="002905BA" w:rsidRDefault="004514EF" w:rsidP="004514EF">
      <w:pPr>
        <w:jc w:val="both"/>
        <w:rPr>
          <w:rFonts w:ascii="Arial" w:hAnsi="Arial" w:cs="Arial"/>
          <w:b/>
          <w:sz w:val="18"/>
          <w:szCs w:val="18"/>
        </w:rPr>
      </w:pPr>
      <w:r w:rsidRPr="002905BA">
        <w:rPr>
          <w:rFonts w:ascii="Arial" w:hAnsi="Arial" w:cs="Arial"/>
          <w:b/>
          <w:sz w:val="18"/>
          <w:szCs w:val="18"/>
        </w:rPr>
        <w:t>Presentación a las evaluaciones</w:t>
      </w: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El Consejo Nacional para la Cultura y las Artes comunicará con al menos dos días hábiles de anticipación a cada aspirante, la fecha, hora y lugar en que deberá presentarse para la aplicación de las evaluaciones referentes a cada una de las etapas del concurso, a través de la página </w:t>
      </w:r>
      <w:r w:rsidRPr="002905BA">
        <w:rPr>
          <w:rStyle w:val="Hipervnculo"/>
          <w:rFonts w:ascii="Arial" w:hAnsi="Arial" w:cs="Arial"/>
          <w:color w:val="auto"/>
          <w:sz w:val="18"/>
          <w:szCs w:val="18"/>
        </w:rPr>
        <w:t>www.trabajaen.gob.mx</w:t>
      </w:r>
      <w:r w:rsidRPr="002905BA">
        <w:rPr>
          <w:rFonts w:ascii="Arial" w:hAnsi="Arial" w:cs="Arial"/>
          <w:b/>
          <w:sz w:val="18"/>
          <w:szCs w:val="18"/>
        </w:rPr>
        <w:t>,</w:t>
      </w:r>
      <w:r w:rsidRPr="002905BA">
        <w:rPr>
          <w:rFonts w:ascii="Arial" w:hAnsi="Arial" w:cs="Arial"/>
          <w:sz w:val="18"/>
          <w:szCs w:val="18"/>
        </w:rPr>
        <w:t xml:space="preserve"> en el rubro </w:t>
      </w:r>
      <w:r w:rsidRPr="002905BA">
        <w:rPr>
          <w:rFonts w:ascii="Arial" w:hAnsi="Arial" w:cs="Arial"/>
          <w:b/>
          <w:sz w:val="18"/>
          <w:szCs w:val="18"/>
        </w:rPr>
        <w:t>“Mis Mensajes”.</w:t>
      </w:r>
      <w:r w:rsidRPr="002905BA">
        <w:rPr>
          <w:rFonts w:ascii="Arial" w:hAnsi="Arial" w:cs="Arial"/>
          <w:sz w:val="18"/>
          <w:szCs w:val="18"/>
        </w:rPr>
        <w:t xml:space="preserve"> En dichas comunicaciones, se especificará la duración aproximada de cada aplicación; en el entendido de que </w:t>
      </w:r>
      <w:r w:rsidRPr="002905BA">
        <w:rPr>
          <w:rFonts w:ascii="Arial" w:hAnsi="Arial" w:cs="Arial"/>
          <w:b/>
          <w:sz w:val="18"/>
          <w:szCs w:val="18"/>
        </w:rPr>
        <w:t>será motivo de descarte del concurso, no presentarse en la fecha, hora y lugar señalados</w:t>
      </w:r>
      <w:r w:rsidRPr="002905BA">
        <w:rPr>
          <w:rFonts w:ascii="Arial" w:hAnsi="Arial" w:cs="Arial"/>
          <w:sz w:val="18"/>
          <w:szCs w:val="18"/>
        </w:rPr>
        <w:t xml:space="preserve">. </w:t>
      </w:r>
    </w:p>
    <w:p w:rsidR="004514EF" w:rsidRPr="002905BA" w:rsidRDefault="004514EF" w:rsidP="004514EF">
      <w:pPr>
        <w:jc w:val="both"/>
        <w:rPr>
          <w:rFonts w:ascii="Arial" w:hAnsi="Arial" w:cs="Arial"/>
          <w:sz w:val="18"/>
          <w:szCs w:val="18"/>
        </w:rPr>
      </w:pPr>
    </w:p>
    <w:p w:rsidR="004514EF" w:rsidRPr="002905BA" w:rsidRDefault="004514EF" w:rsidP="004514EF">
      <w:pPr>
        <w:pStyle w:val="Sinespaciado"/>
        <w:jc w:val="both"/>
        <w:rPr>
          <w:rFonts w:ascii="Arial" w:hAnsi="Arial" w:cs="Arial"/>
          <w:b/>
          <w:sz w:val="18"/>
          <w:szCs w:val="18"/>
        </w:rPr>
      </w:pPr>
      <w:r w:rsidRPr="002905BA">
        <w:rPr>
          <w:rFonts w:ascii="Arial" w:hAnsi="Arial" w:cs="Arial"/>
          <w:b/>
          <w:sz w:val="18"/>
          <w:szCs w:val="18"/>
        </w:rPr>
        <w:t>Examen de Conocimientos</w:t>
      </w:r>
    </w:p>
    <w:p w:rsidR="004514EF" w:rsidRPr="002905BA" w:rsidRDefault="004514EF" w:rsidP="004514EF">
      <w:pPr>
        <w:jc w:val="both"/>
        <w:rPr>
          <w:rFonts w:ascii="Arial" w:hAnsi="Arial" w:cs="Arial"/>
          <w:sz w:val="18"/>
          <w:szCs w:val="18"/>
        </w:rPr>
      </w:pPr>
      <w:r w:rsidRPr="002905BA">
        <w:rPr>
          <w:rFonts w:ascii="Arial" w:hAnsi="Arial" w:cs="Arial"/>
          <w:sz w:val="18"/>
          <w:szCs w:val="18"/>
        </w:rPr>
        <w:t>Respecto a los exámenes de conocimientos, la calificación mínima aprobatoria es igual o superior a 70 puntos en todos los niveles jerárquicos o rangos que comprende el Servicio Profesional de Carrera. Será motivo de descarte obtener una calificación inferior a 70 puntos en la evaluación de conocimientos.</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En apego a lo establecido en el numeral 219 de las </w:t>
      </w:r>
      <w:r w:rsidRPr="002905BA">
        <w:rPr>
          <w:rFonts w:ascii="Arial" w:hAnsi="Arial" w:cs="Arial"/>
          <w:b/>
          <w:sz w:val="18"/>
          <w:szCs w:val="18"/>
        </w:rPr>
        <w:t>DRHSPCMAAGRHOMSPC</w:t>
      </w:r>
      <w:r w:rsidRPr="002905BA">
        <w:rPr>
          <w:rFonts w:ascii="Arial" w:hAnsi="Arial" w:cs="Arial"/>
          <w:sz w:val="18"/>
          <w:szCs w:val="18"/>
        </w:rPr>
        <w:t>, la revisión de la evaluación de conocimientos (examen técnico), ésta deberá ser solicitada mediante escrito dirigido al Comité Técnico de Selección dentro de un plazo máximo de tres días hábiles, contados a partir de la aplicación de la evaluación,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4514EF" w:rsidRPr="002905BA" w:rsidRDefault="004514EF" w:rsidP="004514EF">
      <w:pPr>
        <w:jc w:val="both"/>
        <w:rPr>
          <w:rFonts w:ascii="Arial" w:hAnsi="Arial" w:cs="Arial"/>
          <w:sz w:val="18"/>
          <w:szCs w:val="18"/>
        </w:rPr>
      </w:pPr>
    </w:p>
    <w:p w:rsidR="004514EF" w:rsidRPr="002905BA" w:rsidRDefault="004514EF" w:rsidP="004514EF">
      <w:pPr>
        <w:pStyle w:val="Sinespaciado"/>
        <w:jc w:val="both"/>
        <w:rPr>
          <w:rFonts w:ascii="Arial" w:hAnsi="Arial" w:cs="Arial"/>
          <w:b/>
          <w:sz w:val="18"/>
          <w:szCs w:val="18"/>
        </w:rPr>
      </w:pPr>
      <w:r w:rsidRPr="002905BA">
        <w:rPr>
          <w:rFonts w:ascii="Arial" w:hAnsi="Arial" w:cs="Arial"/>
          <w:b/>
          <w:sz w:val="18"/>
          <w:szCs w:val="18"/>
        </w:rPr>
        <w:t>Evaluación de Habilidades</w:t>
      </w: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Las herramientas a utilizar para la Evaluación de Habilidades son de tipo psicométrico y se acreditan con una calificación mínima de 70 por cada habilidad. </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Las evaluaciones de habilidades que se aplicarán serán las siguientes: </w:t>
      </w:r>
    </w:p>
    <w:p w:rsidR="004514EF" w:rsidRPr="002905BA" w:rsidRDefault="004514EF" w:rsidP="004514EF">
      <w:pPr>
        <w:jc w:val="both"/>
        <w:rPr>
          <w:rFonts w:ascii="Arial" w:hAnsi="Arial" w:cs="Arial"/>
          <w:sz w:val="18"/>
          <w:szCs w:val="18"/>
        </w:rPr>
      </w:pPr>
    </w:p>
    <w:p w:rsidR="004514EF" w:rsidRPr="002905BA" w:rsidRDefault="004514EF" w:rsidP="004514EF">
      <w:pPr>
        <w:pStyle w:val="Prrafodelista"/>
        <w:numPr>
          <w:ilvl w:val="0"/>
          <w:numId w:val="15"/>
        </w:numPr>
        <w:jc w:val="both"/>
        <w:rPr>
          <w:rFonts w:ascii="Arial" w:hAnsi="Arial" w:cs="Arial"/>
          <w:sz w:val="18"/>
          <w:szCs w:val="18"/>
        </w:rPr>
      </w:pPr>
      <w:r w:rsidRPr="002905BA">
        <w:rPr>
          <w:rFonts w:ascii="Arial" w:hAnsi="Arial" w:cs="Arial"/>
          <w:sz w:val="18"/>
          <w:szCs w:val="18"/>
          <w:u w:val="single"/>
        </w:rPr>
        <w:t>Nivel de Enlace</w:t>
      </w:r>
      <w:r w:rsidRPr="002905BA">
        <w:rPr>
          <w:rFonts w:ascii="Arial" w:hAnsi="Arial" w:cs="Arial"/>
          <w:sz w:val="18"/>
          <w:szCs w:val="18"/>
        </w:rPr>
        <w:t xml:space="preserve">: Orientación a Resultados y Trabajo en Equipo. </w:t>
      </w:r>
    </w:p>
    <w:p w:rsidR="004514EF" w:rsidRPr="002905BA" w:rsidRDefault="004514EF" w:rsidP="004514EF">
      <w:pPr>
        <w:pStyle w:val="Prrafodelista"/>
        <w:numPr>
          <w:ilvl w:val="0"/>
          <w:numId w:val="15"/>
        </w:numPr>
        <w:jc w:val="both"/>
        <w:rPr>
          <w:rFonts w:ascii="Arial" w:hAnsi="Arial" w:cs="Arial"/>
          <w:sz w:val="18"/>
          <w:szCs w:val="18"/>
        </w:rPr>
      </w:pPr>
      <w:r w:rsidRPr="002905BA">
        <w:rPr>
          <w:rFonts w:ascii="Arial" w:hAnsi="Arial" w:cs="Arial"/>
          <w:sz w:val="18"/>
          <w:szCs w:val="18"/>
          <w:u w:val="single"/>
        </w:rPr>
        <w:t>Jefe (a) de Departamento</w:t>
      </w:r>
      <w:r w:rsidRPr="002905BA">
        <w:rPr>
          <w:rFonts w:ascii="Arial" w:hAnsi="Arial" w:cs="Arial"/>
          <w:sz w:val="18"/>
          <w:szCs w:val="18"/>
        </w:rPr>
        <w:t>: Orientación a Resultados y Trabajo en Equipo.</w:t>
      </w:r>
    </w:p>
    <w:p w:rsidR="004514EF" w:rsidRPr="002905BA" w:rsidRDefault="004514EF" w:rsidP="004514EF">
      <w:pPr>
        <w:pStyle w:val="Prrafodelista"/>
        <w:numPr>
          <w:ilvl w:val="0"/>
          <w:numId w:val="15"/>
        </w:numPr>
        <w:jc w:val="both"/>
        <w:rPr>
          <w:rFonts w:ascii="Arial" w:hAnsi="Arial" w:cs="Arial"/>
          <w:sz w:val="18"/>
          <w:szCs w:val="18"/>
        </w:rPr>
      </w:pPr>
      <w:r w:rsidRPr="002905BA">
        <w:rPr>
          <w:rFonts w:ascii="Arial" w:hAnsi="Arial" w:cs="Arial"/>
          <w:sz w:val="18"/>
          <w:szCs w:val="18"/>
          <w:u w:val="single"/>
        </w:rPr>
        <w:t>Subdirector (a) de área</w:t>
      </w:r>
      <w:r w:rsidRPr="002905BA">
        <w:rPr>
          <w:rFonts w:ascii="Arial" w:hAnsi="Arial" w:cs="Arial"/>
          <w:sz w:val="18"/>
          <w:szCs w:val="18"/>
        </w:rPr>
        <w:t xml:space="preserve">: Orientación a Resultados y Trabajo en Equipo. </w:t>
      </w:r>
    </w:p>
    <w:p w:rsidR="004514EF" w:rsidRPr="002905BA" w:rsidRDefault="004514EF" w:rsidP="004514EF">
      <w:pPr>
        <w:pStyle w:val="Prrafodelista"/>
        <w:numPr>
          <w:ilvl w:val="0"/>
          <w:numId w:val="15"/>
        </w:numPr>
        <w:jc w:val="both"/>
        <w:rPr>
          <w:rFonts w:ascii="Arial" w:hAnsi="Arial" w:cs="Arial"/>
          <w:sz w:val="18"/>
          <w:szCs w:val="18"/>
        </w:rPr>
      </w:pPr>
      <w:r w:rsidRPr="002905BA">
        <w:rPr>
          <w:rFonts w:ascii="Arial" w:hAnsi="Arial" w:cs="Arial"/>
          <w:sz w:val="18"/>
          <w:szCs w:val="18"/>
          <w:u w:val="single"/>
        </w:rPr>
        <w:t>Director (a) de área</w:t>
      </w:r>
      <w:r w:rsidRPr="002905BA">
        <w:rPr>
          <w:rFonts w:ascii="Arial" w:hAnsi="Arial" w:cs="Arial"/>
          <w:sz w:val="18"/>
          <w:szCs w:val="18"/>
        </w:rPr>
        <w:t>: Visión Estratégica y Liderazgo.</w:t>
      </w:r>
    </w:p>
    <w:p w:rsidR="004514EF" w:rsidRPr="002905BA" w:rsidRDefault="004514EF" w:rsidP="004514EF">
      <w:pPr>
        <w:pStyle w:val="Prrafodelista"/>
        <w:numPr>
          <w:ilvl w:val="0"/>
          <w:numId w:val="15"/>
        </w:numPr>
        <w:jc w:val="both"/>
        <w:rPr>
          <w:rFonts w:ascii="Arial" w:hAnsi="Arial" w:cs="Arial"/>
          <w:sz w:val="18"/>
          <w:szCs w:val="18"/>
        </w:rPr>
      </w:pPr>
      <w:r w:rsidRPr="002905BA">
        <w:rPr>
          <w:rFonts w:ascii="Arial" w:hAnsi="Arial" w:cs="Arial"/>
          <w:sz w:val="18"/>
          <w:szCs w:val="18"/>
          <w:u w:val="single"/>
        </w:rPr>
        <w:t>Director (a) General Adjunto (a):</w:t>
      </w:r>
      <w:r w:rsidRPr="002905BA">
        <w:rPr>
          <w:rFonts w:ascii="Arial" w:hAnsi="Arial" w:cs="Arial"/>
          <w:sz w:val="18"/>
          <w:szCs w:val="18"/>
        </w:rPr>
        <w:t xml:space="preserve"> Visión Estratégica y Liderazgo.</w:t>
      </w:r>
    </w:p>
    <w:p w:rsidR="004514EF" w:rsidRPr="002905BA" w:rsidRDefault="004514EF" w:rsidP="004514EF">
      <w:pPr>
        <w:pStyle w:val="Prrafodelista"/>
        <w:numPr>
          <w:ilvl w:val="0"/>
          <w:numId w:val="15"/>
        </w:numPr>
        <w:jc w:val="both"/>
        <w:rPr>
          <w:rFonts w:ascii="Arial" w:hAnsi="Arial" w:cs="Arial"/>
          <w:sz w:val="18"/>
          <w:szCs w:val="18"/>
        </w:rPr>
      </w:pPr>
      <w:r w:rsidRPr="002905BA">
        <w:rPr>
          <w:rFonts w:ascii="Arial" w:hAnsi="Arial" w:cs="Arial"/>
          <w:sz w:val="18"/>
          <w:szCs w:val="18"/>
          <w:u w:val="single"/>
        </w:rPr>
        <w:t>Director (a) General:</w:t>
      </w:r>
      <w:r w:rsidRPr="002905BA">
        <w:rPr>
          <w:rFonts w:ascii="Arial" w:hAnsi="Arial" w:cs="Arial"/>
          <w:sz w:val="18"/>
          <w:szCs w:val="18"/>
        </w:rPr>
        <w:t xml:space="preserve"> Visión Estratégica y Liderazgo.</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En caso de que exista alguna inconsistencia o error en la captura de la calificación obtenida por un aspirante en el examen de conocimientos, el operador de ingreso podrá corregir el resultado previa notificación al Comité Técnico de Selección.</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b/>
          <w:sz w:val="18"/>
          <w:szCs w:val="18"/>
        </w:rPr>
      </w:pPr>
      <w:r w:rsidRPr="002905BA">
        <w:rPr>
          <w:rFonts w:ascii="Arial" w:hAnsi="Arial" w:cs="Arial"/>
          <w:b/>
          <w:sz w:val="18"/>
          <w:szCs w:val="18"/>
        </w:rPr>
        <w:t>Revalidación de Calificaciones</w:t>
      </w: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Los resultados aprobatorios obtenidos en el Examen de Conocimientos  y en la Evaluación de Habilidades (en ambas o alguna de las evaluaciones anteriores), tendrán una vigencia de un año, mismo temario y bibliografía (Examen de conocimientos), mismas habilidades y herramientas de evaluación, contado a partir del día en que se den a conocer a través de TrabajaEn, tiempo en el cual las y los aspirantes podrán participar en otros concursos del Consejo Nacional para la Cultura y las Artes sin tener que sujetarse nuevamente a la evaluación de conformidad con lo dispuesto en el artículo 35 del </w:t>
      </w:r>
      <w:r w:rsidRPr="002905BA">
        <w:rPr>
          <w:rFonts w:ascii="Arial" w:hAnsi="Arial" w:cs="Arial"/>
          <w:b/>
          <w:sz w:val="18"/>
          <w:szCs w:val="18"/>
        </w:rPr>
        <w:t>RLSPCAPF.</w:t>
      </w:r>
    </w:p>
    <w:p w:rsidR="004514EF" w:rsidRPr="002905BA" w:rsidRDefault="004514EF" w:rsidP="004514EF">
      <w:pPr>
        <w:jc w:val="both"/>
        <w:rPr>
          <w:rFonts w:ascii="Arial" w:hAnsi="Arial" w:cs="Arial"/>
          <w:sz w:val="18"/>
        </w:rPr>
      </w:pPr>
    </w:p>
    <w:p w:rsidR="004514EF" w:rsidRPr="002905BA" w:rsidRDefault="004514EF" w:rsidP="004514EF">
      <w:pPr>
        <w:jc w:val="both"/>
        <w:rPr>
          <w:rFonts w:ascii="Arial" w:hAnsi="Arial" w:cs="Arial"/>
          <w:sz w:val="18"/>
        </w:rPr>
      </w:pPr>
      <w:r w:rsidRPr="002905BA">
        <w:rPr>
          <w:rFonts w:ascii="Arial" w:hAnsi="Arial" w:cs="Arial"/>
          <w:sz w:val="18"/>
        </w:rPr>
        <w:t xml:space="preserve">Para hacer efectiva la revalidación, no obstante que se observen en pantalla la o las calificaciones de manera automática en TrabajaEn, la o el candidato deberá presentar su solicitud por escrito dirigida al Secretario Técnico del Comité Técnico de Selección, hasta el siguiente día hábil del cierre de la Etapa de Registro de Aspirantes, indicando el número de convocatoria en que se presentó, el número de folio con el que participó en el concurso anterior, presentar la pantalla impresa de la página de inicio de su cuenta personal de </w:t>
      </w:r>
      <w:hyperlink r:id="rId9" w:history="1">
        <w:r w:rsidRPr="002905BA">
          <w:rPr>
            <w:rStyle w:val="Hipervnculo"/>
            <w:rFonts w:ascii="Arial" w:hAnsi="Arial" w:cs="Arial"/>
            <w:color w:val="auto"/>
            <w:sz w:val="18"/>
          </w:rPr>
          <w:t>www.trabajaen.gob.mx</w:t>
        </w:r>
      </w:hyperlink>
      <w:r w:rsidRPr="002905BA">
        <w:rPr>
          <w:rFonts w:ascii="Arial" w:hAnsi="Arial" w:cs="Arial"/>
          <w:sz w:val="18"/>
        </w:rPr>
        <w:t>, donde aparecen las calificaciones vigentes (la encuentra en la pestaña de Mis Evaluaciones) y una copia simple por ambos lados de su identificación oficial.</w:t>
      </w:r>
    </w:p>
    <w:p w:rsidR="004514EF" w:rsidRPr="002905BA" w:rsidRDefault="004514EF" w:rsidP="004514EF">
      <w:pPr>
        <w:jc w:val="both"/>
        <w:rPr>
          <w:rFonts w:ascii="Arial" w:hAnsi="Arial" w:cs="Arial"/>
          <w:sz w:val="18"/>
          <w:szCs w:val="18"/>
          <w:highlight w:val="yellow"/>
        </w:rPr>
      </w:pPr>
    </w:p>
    <w:p w:rsidR="004514EF" w:rsidRPr="002905BA" w:rsidRDefault="004514EF" w:rsidP="004514EF">
      <w:pPr>
        <w:jc w:val="both"/>
      </w:pPr>
      <w:r w:rsidRPr="002905BA">
        <w:rPr>
          <w:rFonts w:ascii="Arial" w:hAnsi="Arial" w:cs="Arial"/>
          <w:sz w:val="18"/>
          <w:szCs w:val="18"/>
        </w:rPr>
        <w:t>Independientemente de haber sido autorizada por los miembros del Comité la revalidación de la calificación, es indispensable que la o el aspirante registre su asistencia a la evaluación correspondiente para mantenerse activo en el proceso de selección.</w:t>
      </w:r>
    </w:p>
    <w:p w:rsidR="004514EF" w:rsidRPr="002905BA" w:rsidRDefault="004514EF" w:rsidP="004514EF">
      <w:pPr>
        <w:pStyle w:val="Sinespaciad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4514EF" w:rsidRPr="002905BA">
        <w:trPr>
          <w:trHeight w:val="424"/>
        </w:trPr>
        <w:tc>
          <w:tcPr>
            <w:tcW w:w="5000" w:type="pct"/>
            <w:shd w:val="clear" w:color="auto" w:fill="D9D9D9" w:themeFill="background1" w:themeFillShade="D9"/>
          </w:tcPr>
          <w:p w:rsidR="004514EF" w:rsidRPr="002905BA" w:rsidRDefault="004514EF" w:rsidP="00F84C25">
            <w:pPr>
              <w:pStyle w:val="Sinespaciado"/>
              <w:jc w:val="both"/>
              <w:rPr>
                <w:rFonts w:ascii="Arial" w:hAnsi="Arial" w:cs="Arial"/>
                <w:b/>
                <w:sz w:val="18"/>
                <w:szCs w:val="18"/>
              </w:rPr>
            </w:pPr>
            <w:r w:rsidRPr="002905BA">
              <w:rPr>
                <w:rFonts w:ascii="Arial" w:hAnsi="Arial" w:cs="Arial"/>
                <w:b/>
                <w:sz w:val="18"/>
                <w:szCs w:val="18"/>
              </w:rPr>
              <w:t>ETAPA III.</w:t>
            </w:r>
          </w:p>
          <w:p w:rsidR="004514EF" w:rsidRPr="002905BA" w:rsidRDefault="004514EF" w:rsidP="00F84C25">
            <w:pPr>
              <w:pStyle w:val="Sinespaciado"/>
              <w:jc w:val="both"/>
              <w:rPr>
                <w:rFonts w:ascii="Arial" w:hAnsi="Arial" w:cs="Arial"/>
                <w:b/>
                <w:sz w:val="18"/>
                <w:szCs w:val="18"/>
              </w:rPr>
            </w:pPr>
            <w:r w:rsidRPr="002905BA">
              <w:rPr>
                <w:rFonts w:ascii="Arial" w:hAnsi="Arial" w:cs="Arial"/>
                <w:b/>
                <w:sz w:val="18"/>
                <w:szCs w:val="18"/>
              </w:rPr>
              <w:t>EVALUACIÓN DE LA EXPERIENCIA Y VALORACIÓN DEL MÉRITO</w:t>
            </w:r>
          </w:p>
        </w:tc>
      </w:tr>
    </w:tbl>
    <w:p w:rsidR="004514EF" w:rsidRPr="002905BA" w:rsidRDefault="004514EF" w:rsidP="004514EF">
      <w:pPr>
        <w:pStyle w:val="Sinespaciado"/>
        <w:jc w:val="both"/>
        <w:rPr>
          <w:rFonts w:ascii="Arial" w:hAnsi="Arial" w:cs="Arial"/>
          <w:b/>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En términos generales, las personas deberán exhibir las constancias originales con las que acrediten su identidad y el cumplimiento de los requisitos señalados en el perfil del puesto publicado en la presente convocatoria, en caso de no acreditar alguno de los requisitos legales señalados en las presentes bases de la convocatoria, o en el perfil del puesto, la o el aspirante no podrá continuar en el proceso de selección.</w:t>
      </w:r>
    </w:p>
    <w:p w:rsidR="004514EF" w:rsidRPr="002905BA" w:rsidRDefault="004514EF" w:rsidP="004514EF">
      <w:pPr>
        <w:jc w:val="both"/>
        <w:rPr>
          <w:rFonts w:ascii="Arial" w:hAnsi="Arial" w:cs="Arial"/>
          <w:sz w:val="18"/>
          <w:szCs w:val="18"/>
        </w:rPr>
      </w:pPr>
    </w:p>
    <w:p w:rsidR="004514EF" w:rsidRPr="002905BA" w:rsidRDefault="004514EF" w:rsidP="004514EF">
      <w:pPr>
        <w:pStyle w:val="Sinespaciado"/>
        <w:jc w:val="both"/>
        <w:rPr>
          <w:rFonts w:ascii="Arial" w:hAnsi="Arial" w:cs="Arial"/>
          <w:b/>
          <w:sz w:val="18"/>
          <w:szCs w:val="18"/>
        </w:rPr>
      </w:pPr>
      <w:r w:rsidRPr="002905BA">
        <w:rPr>
          <w:rFonts w:ascii="Arial" w:hAnsi="Arial" w:cs="Arial"/>
          <w:sz w:val="18"/>
          <w:szCs w:val="18"/>
        </w:rPr>
        <w:t xml:space="preserve">Las y los aspirantes deberán </w:t>
      </w:r>
      <w:r w:rsidRPr="002905BA">
        <w:rPr>
          <w:rFonts w:ascii="Arial" w:hAnsi="Arial" w:cs="Arial"/>
          <w:b/>
          <w:sz w:val="18"/>
          <w:szCs w:val="18"/>
        </w:rPr>
        <w:t>presentar para su cotejo constancias documentales, en original legible o copia certificada y copia simple de las mismas</w:t>
      </w:r>
      <w:r w:rsidRPr="002905BA">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Pr="002905BA">
        <w:rPr>
          <w:rStyle w:val="Hipervnculo"/>
          <w:rFonts w:ascii="Arial" w:hAnsi="Arial" w:cs="Arial"/>
          <w:color w:val="auto"/>
          <w:sz w:val="18"/>
          <w:szCs w:val="18"/>
        </w:rPr>
        <w:t>www.trabajaen.gob.mx,</w:t>
      </w:r>
      <w:r w:rsidRPr="002905BA">
        <w:rPr>
          <w:rFonts w:ascii="Arial" w:hAnsi="Arial" w:cs="Arial"/>
          <w:b/>
          <w:sz w:val="18"/>
          <w:szCs w:val="18"/>
        </w:rPr>
        <w:t xml:space="preserve"> </w:t>
      </w:r>
    </w:p>
    <w:p w:rsidR="004514EF" w:rsidRPr="002905BA" w:rsidRDefault="004514EF" w:rsidP="004514EF">
      <w:pPr>
        <w:pStyle w:val="Sinespaciado"/>
        <w:jc w:val="both"/>
        <w:rPr>
          <w:rFonts w:ascii="Arial" w:hAnsi="Arial" w:cs="Arial"/>
          <w:b/>
          <w:sz w:val="18"/>
          <w:szCs w:val="18"/>
        </w:rPr>
      </w:pPr>
    </w:p>
    <w:p w:rsidR="004514EF" w:rsidRPr="002905BA" w:rsidRDefault="004514EF" w:rsidP="004514EF">
      <w:pPr>
        <w:jc w:val="both"/>
        <w:rPr>
          <w:rFonts w:ascii="Arial" w:hAnsi="Arial" w:cs="Arial"/>
          <w:sz w:val="18"/>
          <w:szCs w:val="18"/>
        </w:rPr>
      </w:pPr>
      <w:r w:rsidRPr="002905BA">
        <w:rPr>
          <w:rFonts w:ascii="Arial" w:hAnsi="Arial" w:cs="Arial"/>
          <w:b/>
          <w:sz w:val="18"/>
          <w:szCs w:val="18"/>
        </w:rPr>
        <w:t>Bajo ningún supuesto se aceptará en sustitución de los documentos originales</w:t>
      </w:r>
      <w:r w:rsidRPr="002905BA">
        <w:rPr>
          <w:rFonts w:ascii="Arial" w:hAnsi="Arial" w:cs="Arial"/>
          <w:sz w:val="18"/>
          <w:szCs w:val="18"/>
        </w:rPr>
        <w:t>, la constancia o solicitud de expedición por primera vez; de duplicados o de reposición con motivo del robo, destrucción o extravío de cualquiera de los documentos descritos, ni el acta levantada por tal motivo.</w:t>
      </w:r>
    </w:p>
    <w:p w:rsidR="004514EF" w:rsidRPr="002905BA" w:rsidRDefault="004514EF" w:rsidP="004514EF">
      <w:pPr>
        <w:pStyle w:val="Sinespaciado"/>
        <w:jc w:val="both"/>
        <w:rPr>
          <w:rFonts w:ascii="Arial" w:hAnsi="Arial" w:cs="Arial"/>
          <w:b/>
          <w:sz w:val="18"/>
          <w:szCs w:val="18"/>
        </w:rPr>
      </w:pPr>
    </w:p>
    <w:p w:rsidR="004514EF" w:rsidRPr="002905BA" w:rsidRDefault="004514EF" w:rsidP="004514EF">
      <w:pPr>
        <w:pStyle w:val="Sinespaciado"/>
        <w:jc w:val="both"/>
        <w:rPr>
          <w:rFonts w:ascii="Arial" w:hAnsi="Arial" w:cs="Arial"/>
          <w:b/>
          <w:sz w:val="18"/>
          <w:szCs w:val="18"/>
        </w:rPr>
      </w:pPr>
      <w:r w:rsidRPr="002905BA">
        <w:rPr>
          <w:rFonts w:ascii="Arial" w:hAnsi="Arial" w:cs="Arial"/>
          <w:b/>
          <w:sz w:val="18"/>
          <w:szCs w:val="18"/>
        </w:rPr>
        <w:t xml:space="preserve">Revisión y Evaluación documental. </w:t>
      </w:r>
    </w:p>
    <w:p w:rsidR="004514EF" w:rsidRPr="002905BA" w:rsidRDefault="004514EF" w:rsidP="004514EF">
      <w:pPr>
        <w:pStyle w:val="Sinespaciado"/>
        <w:jc w:val="both"/>
        <w:rPr>
          <w:rFonts w:ascii="Arial" w:hAnsi="Arial" w:cs="Arial"/>
          <w:sz w:val="18"/>
          <w:szCs w:val="18"/>
        </w:rPr>
      </w:pPr>
      <w:r w:rsidRPr="002905BA">
        <w:rPr>
          <w:rFonts w:ascii="Arial" w:hAnsi="Arial" w:cs="Arial"/>
          <w:sz w:val="18"/>
          <w:szCs w:val="18"/>
        </w:rPr>
        <w:t>Las y los aspirantes deberán presentar los siguientes documentos:</w:t>
      </w:r>
    </w:p>
    <w:p w:rsidR="004514EF" w:rsidRPr="002905BA" w:rsidRDefault="004514EF" w:rsidP="004514EF">
      <w:pPr>
        <w:pStyle w:val="Sinespaciado"/>
        <w:jc w:val="both"/>
        <w:rPr>
          <w:rFonts w:ascii="Arial" w:hAnsi="Arial" w:cs="Arial"/>
          <w:b/>
          <w:sz w:val="18"/>
          <w:szCs w:val="18"/>
        </w:rPr>
      </w:pPr>
    </w:p>
    <w:p w:rsidR="004514EF" w:rsidRPr="002905BA" w:rsidRDefault="004514EF" w:rsidP="004514EF">
      <w:pPr>
        <w:pStyle w:val="Prrafodelista"/>
        <w:numPr>
          <w:ilvl w:val="0"/>
          <w:numId w:val="9"/>
        </w:numPr>
        <w:jc w:val="both"/>
        <w:rPr>
          <w:rFonts w:ascii="Arial" w:eastAsiaTheme="minorHAnsi" w:hAnsi="Arial" w:cs="Arial"/>
          <w:sz w:val="18"/>
          <w:szCs w:val="18"/>
        </w:rPr>
      </w:pPr>
      <w:r w:rsidRPr="002905BA">
        <w:rPr>
          <w:rFonts w:ascii="Arial" w:eastAsiaTheme="minorHAnsi" w:hAnsi="Arial" w:cs="Arial"/>
          <w:sz w:val="18"/>
          <w:szCs w:val="18"/>
        </w:rPr>
        <w:t xml:space="preserve">Comprobante de folio asignado por el portal </w:t>
      </w:r>
      <w:r w:rsidRPr="002905BA">
        <w:rPr>
          <w:rStyle w:val="Hipervnculo"/>
          <w:rFonts w:ascii="Arial" w:eastAsiaTheme="minorHAnsi" w:hAnsi="Arial" w:cs="Arial"/>
          <w:color w:val="auto"/>
          <w:sz w:val="18"/>
          <w:szCs w:val="18"/>
        </w:rPr>
        <w:t>www.trabajaen.gob.mx</w:t>
      </w:r>
      <w:r w:rsidRPr="002905BA">
        <w:rPr>
          <w:rFonts w:ascii="Arial" w:eastAsiaTheme="minorHAnsi" w:hAnsi="Arial" w:cs="Arial"/>
          <w:sz w:val="18"/>
          <w:szCs w:val="18"/>
        </w:rPr>
        <w:t xml:space="preserve"> para el concurso (hoja de bienvenida).</w:t>
      </w:r>
    </w:p>
    <w:p w:rsidR="004514EF" w:rsidRPr="002905BA" w:rsidRDefault="004514EF" w:rsidP="004514EF">
      <w:pPr>
        <w:pStyle w:val="Prrafodelista"/>
        <w:ind w:left="720"/>
        <w:jc w:val="both"/>
        <w:rPr>
          <w:rFonts w:ascii="Arial" w:eastAsiaTheme="minorHAnsi" w:hAnsi="Arial" w:cs="Arial"/>
          <w:sz w:val="18"/>
          <w:szCs w:val="18"/>
        </w:rPr>
      </w:pPr>
    </w:p>
    <w:p w:rsidR="004514EF" w:rsidRPr="002905BA" w:rsidRDefault="004514EF" w:rsidP="004514EF">
      <w:pPr>
        <w:pStyle w:val="Prrafodelista"/>
        <w:numPr>
          <w:ilvl w:val="0"/>
          <w:numId w:val="9"/>
        </w:numPr>
        <w:jc w:val="both"/>
        <w:rPr>
          <w:rFonts w:ascii="Arial" w:eastAsiaTheme="minorHAnsi" w:hAnsi="Arial" w:cs="Arial"/>
          <w:sz w:val="18"/>
          <w:szCs w:val="18"/>
        </w:rPr>
      </w:pPr>
      <w:r w:rsidRPr="002905BA">
        <w:rPr>
          <w:rFonts w:ascii="Arial" w:eastAsiaTheme="minorHAnsi" w:hAnsi="Arial" w:cs="Arial"/>
          <w:sz w:val="18"/>
          <w:szCs w:val="18"/>
        </w:rPr>
        <w:t>Currículum Vitae detallado, actualizado y firmado en cada hoja, siendo tres cuartillas máximo y presentando dos juegos del mismo. Incluyendo los datos de localización física y telefónica de cuando menos una referencia laboral comprobable respecto de cada uno de los empleos con los que se acrediten los años de experiencia requeridos para el puesto que se concurse.</w:t>
      </w:r>
    </w:p>
    <w:p w:rsidR="004514EF" w:rsidRPr="002905BA" w:rsidRDefault="004514EF" w:rsidP="004514EF">
      <w:pPr>
        <w:pStyle w:val="Prrafodelista"/>
        <w:ind w:left="720"/>
        <w:jc w:val="both"/>
        <w:rPr>
          <w:rFonts w:ascii="Arial" w:eastAsiaTheme="minorHAnsi" w:hAnsi="Arial" w:cs="Arial"/>
          <w:sz w:val="18"/>
          <w:szCs w:val="18"/>
        </w:rPr>
      </w:pPr>
    </w:p>
    <w:p w:rsidR="004514EF" w:rsidRPr="002905BA" w:rsidRDefault="004514EF" w:rsidP="004514EF">
      <w:pPr>
        <w:pStyle w:val="Prrafodelista"/>
        <w:numPr>
          <w:ilvl w:val="0"/>
          <w:numId w:val="9"/>
        </w:numPr>
        <w:jc w:val="both"/>
        <w:rPr>
          <w:rFonts w:ascii="Arial" w:eastAsiaTheme="minorHAnsi" w:hAnsi="Arial" w:cs="Arial"/>
          <w:sz w:val="18"/>
          <w:szCs w:val="18"/>
        </w:rPr>
      </w:pPr>
      <w:r w:rsidRPr="002905BA">
        <w:rPr>
          <w:rFonts w:ascii="Arial" w:eastAsiaTheme="minorHAnsi" w:hAnsi="Arial" w:cs="Arial"/>
          <w:sz w:val="18"/>
          <w:szCs w:val="18"/>
        </w:rPr>
        <w:t xml:space="preserve">Currículum impreso de la página electrónica TrabajaEn. </w:t>
      </w:r>
    </w:p>
    <w:p w:rsidR="004514EF" w:rsidRPr="002905BA" w:rsidRDefault="004514EF" w:rsidP="004514EF">
      <w:pPr>
        <w:jc w:val="both"/>
        <w:rPr>
          <w:rFonts w:ascii="Arial" w:hAnsi="Arial" w:cs="Arial"/>
          <w:sz w:val="18"/>
          <w:szCs w:val="18"/>
        </w:rPr>
      </w:pPr>
    </w:p>
    <w:p w:rsidR="004514EF" w:rsidRPr="002905BA" w:rsidRDefault="004514EF" w:rsidP="004514EF">
      <w:pPr>
        <w:pStyle w:val="Prrafodelista"/>
        <w:numPr>
          <w:ilvl w:val="0"/>
          <w:numId w:val="9"/>
        </w:numPr>
        <w:jc w:val="both"/>
        <w:rPr>
          <w:rFonts w:ascii="Arial" w:eastAsiaTheme="minorHAnsi" w:hAnsi="Arial" w:cs="Arial"/>
          <w:sz w:val="18"/>
          <w:szCs w:val="18"/>
        </w:rPr>
      </w:pPr>
      <w:r w:rsidRPr="002905BA">
        <w:rPr>
          <w:rFonts w:ascii="Arial" w:eastAsiaTheme="minorHAnsi" w:hAnsi="Arial" w:cs="Arial"/>
          <w:sz w:val="18"/>
          <w:szCs w:val="18"/>
        </w:rPr>
        <w:t>Acta de Nacimiento y/o forma migratoria FM3, emitida por el Instituto Nacional de Migración de la Secretaría de Gobernación, según corresponda</w:t>
      </w:r>
    </w:p>
    <w:p w:rsidR="004514EF" w:rsidRPr="002905BA" w:rsidRDefault="004514EF" w:rsidP="004514EF">
      <w:pPr>
        <w:jc w:val="both"/>
        <w:rPr>
          <w:rFonts w:ascii="Arial" w:hAnsi="Arial" w:cs="Arial"/>
          <w:sz w:val="18"/>
          <w:szCs w:val="18"/>
        </w:rPr>
      </w:pPr>
    </w:p>
    <w:p w:rsidR="004514EF" w:rsidRPr="002905BA" w:rsidRDefault="004514EF" w:rsidP="004514EF">
      <w:pPr>
        <w:pStyle w:val="Prrafodelista"/>
        <w:numPr>
          <w:ilvl w:val="0"/>
          <w:numId w:val="9"/>
        </w:numPr>
        <w:jc w:val="both"/>
        <w:rPr>
          <w:rFonts w:ascii="Arial" w:eastAsiaTheme="minorHAnsi" w:hAnsi="Arial" w:cs="Arial"/>
          <w:sz w:val="18"/>
          <w:szCs w:val="18"/>
        </w:rPr>
      </w:pPr>
      <w:r w:rsidRPr="002905BA">
        <w:rPr>
          <w:rFonts w:ascii="Arial" w:eastAsiaTheme="minorHAnsi" w:hAnsi="Arial" w:cs="Arial"/>
          <w:sz w:val="18"/>
          <w:szCs w:val="18"/>
        </w:rPr>
        <w:t>Original y copia de la Clave Única de Registro de Población (CURP).</w:t>
      </w:r>
    </w:p>
    <w:p w:rsidR="004514EF" w:rsidRPr="002905BA" w:rsidRDefault="004514EF" w:rsidP="004514EF">
      <w:pPr>
        <w:pStyle w:val="Prrafodelista"/>
        <w:rPr>
          <w:rFonts w:ascii="Arial" w:eastAsiaTheme="minorHAnsi" w:hAnsi="Arial" w:cs="Arial"/>
          <w:sz w:val="18"/>
          <w:szCs w:val="18"/>
        </w:rPr>
      </w:pPr>
    </w:p>
    <w:p w:rsidR="004514EF" w:rsidRPr="002905BA" w:rsidRDefault="004514EF" w:rsidP="004514EF">
      <w:pPr>
        <w:pStyle w:val="Prrafodelista"/>
        <w:numPr>
          <w:ilvl w:val="0"/>
          <w:numId w:val="9"/>
        </w:numPr>
        <w:jc w:val="both"/>
        <w:rPr>
          <w:rFonts w:ascii="Arial" w:eastAsiaTheme="minorHAnsi" w:hAnsi="Arial" w:cs="Arial"/>
          <w:sz w:val="18"/>
          <w:szCs w:val="18"/>
        </w:rPr>
      </w:pPr>
      <w:r w:rsidRPr="002905BA">
        <w:rPr>
          <w:rFonts w:ascii="Arial" w:eastAsiaTheme="minorHAnsi" w:hAnsi="Arial" w:cs="Arial"/>
          <w:sz w:val="18"/>
          <w:szCs w:val="18"/>
        </w:rPr>
        <w:t>Registro Federal de Contribuyentes (RFC).</w:t>
      </w:r>
    </w:p>
    <w:p w:rsidR="004514EF" w:rsidRPr="002905BA" w:rsidRDefault="004514EF" w:rsidP="004514EF">
      <w:pPr>
        <w:pStyle w:val="Prrafodelista"/>
        <w:rPr>
          <w:rFonts w:ascii="Arial" w:eastAsiaTheme="minorHAnsi" w:hAnsi="Arial" w:cs="Arial"/>
          <w:sz w:val="18"/>
          <w:szCs w:val="18"/>
        </w:rPr>
      </w:pPr>
    </w:p>
    <w:p w:rsidR="004514EF" w:rsidRPr="002905BA" w:rsidRDefault="004514EF" w:rsidP="004514EF">
      <w:pPr>
        <w:pStyle w:val="Prrafodelista"/>
        <w:numPr>
          <w:ilvl w:val="0"/>
          <w:numId w:val="9"/>
        </w:numPr>
        <w:jc w:val="both"/>
        <w:rPr>
          <w:rFonts w:ascii="Arial" w:eastAsiaTheme="minorHAnsi" w:hAnsi="Arial" w:cs="Arial"/>
          <w:sz w:val="18"/>
          <w:szCs w:val="18"/>
        </w:rPr>
      </w:pPr>
      <w:r w:rsidRPr="002905BA">
        <w:rPr>
          <w:rFonts w:ascii="Arial" w:eastAsiaTheme="minorHAnsi" w:hAnsi="Arial" w:cs="Arial"/>
          <w:sz w:val="18"/>
          <w:szCs w:val="18"/>
        </w:rPr>
        <w:t>Identificación oficial vigente con fotografía (únicamente se aceptará credencial para votar vigente, pasaporte vigente o cédula profesional).</w:t>
      </w:r>
    </w:p>
    <w:p w:rsidR="004514EF" w:rsidRPr="002905BA" w:rsidRDefault="004514EF" w:rsidP="004514EF">
      <w:pPr>
        <w:pStyle w:val="Prrafodelista"/>
        <w:rPr>
          <w:rFonts w:ascii="Arial" w:hAnsi="Arial" w:cs="Arial"/>
          <w:sz w:val="18"/>
          <w:szCs w:val="18"/>
          <w:highlight w:val="yellow"/>
        </w:rPr>
      </w:pPr>
    </w:p>
    <w:p w:rsidR="004514EF" w:rsidRPr="002905BA" w:rsidRDefault="004514EF" w:rsidP="004514EF">
      <w:pPr>
        <w:pStyle w:val="Prrafodelista"/>
        <w:numPr>
          <w:ilvl w:val="0"/>
          <w:numId w:val="9"/>
        </w:numPr>
        <w:jc w:val="both"/>
        <w:rPr>
          <w:rFonts w:ascii="Arial" w:eastAsiaTheme="minorHAnsi" w:hAnsi="Arial" w:cs="Arial"/>
          <w:sz w:val="18"/>
          <w:szCs w:val="18"/>
        </w:rPr>
      </w:pPr>
      <w:r w:rsidRPr="002905BA">
        <w:rPr>
          <w:rFonts w:ascii="Arial" w:hAnsi="Arial" w:cs="Arial"/>
          <w:sz w:val="18"/>
          <w:szCs w:val="18"/>
        </w:rPr>
        <w:t xml:space="preserve">Conforme a lo establecido en el catálogo de carreras publicado por la Secretaría de la Función Pública en el portal </w:t>
      </w:r>
      <w:hyperlink r:id="rId10" w:history="1">
        <w:r w:rsidRPr="002905BA">
          <w:rPr>
            <w:rStyle w:val="Hipervnculo"/>
            <w:rFonts w:ascii="Arial" w:hAnsi="Arial" w:cs="Arial"/>
            <w:color w:val="auto"/>
            <w:sz w:val="18"/>
          </w:rPr>
          <w:t>www.trabajaen.gob.mx</w:t>
        </w:r>
      </w:hyperlink>
      <w:r w:rsidRPr="002905BA">
        <w:rPr>
          <w:rStyle w:val="Hipervnculo"/>
          <w:rFonts w:ascii="Arial" w:hAnsi="Arial" w:cs="Arial"/>
          <w:color w:val="auto"/>
          <w:sz w:val="18"/>
        </w:rPr>
        <w:t>, el aspirante presentará el d</w:t>
      </w:r>
      <w:r w:rsidRPr="002905BA">
        <w:rPr>
          <w:rFonts w:ascii="Arial" w:eastAsiaTheme="minorHAnsi" w:hAnsi="Arial" w:cs="Arial"/>
          <w:sz w:val="18"/>
          <w:szCs w:val="18"/>
        </w:rPr>
        <w:t>ocumento que acredite el nivel de estudios requerido para el puesto por el que concursa:</w:t>
      </w:r>
    </w:p>
    <w:p w:rsidR="004514EF" w:rsidRPr="002905BA" w:rsidRDefault="004514EF" w:rsidP="004514EF">
      <w:pPr>
        <w:pStyle w:val="Prrafodelista"/>
        <w:rPr>
          <w:rFonts w:ascii="Arial" w:eastAsiaTheme="minorHAnsi" w:hAnsi="Arial" w:cs="Arial"/>
          <w:sz w:val="18"/>
          <w:szCs w:val="18"/>
        </w:rPr>
      </w:pPr>
    </w:p>
    <w:p w:rsidR="004514EF" w:rsidRPr="002905BA" w:rsidRDefault="004514EF" w:rsidP="004514EF">
      <w:pPr>
        <w:pStyle w:val="Prrafodelista"/>
        <w:numPr>
          <w:ilvl w:val="0"/>
          <w:numId w:val="14"/>
        </w:numPr>
        <w:jc w:val="both"/>
        <w:rPr>
          <w:rFonts w:ascii="Arial" w:eastAsiaTheme="minorHAnsi" w:hAnsi="Arial" w:cs="Arial"/>
          <w:sz w:val="18"/>
          <w:szCs w:val="18"/>
        </w:rPr>
      </w:pPr>
      <w:r w:rsidRPr="002905BA">
        <w:rPr>
          <w:rFonts w:ascii="Arial" w:eastAsiaTheme="minorHAnsi" w:hAnsi="Arial" w:cs="Arial"/>
          <w:sz w:val="18"/>
          <w:szCs w:val="18"/>
        </w:rPr>
        <w:t>Cuando el requisito del nivel académico sea “</w:t>
      </w:r>
      <w:r w:rsidRPr="002905BA">
        <w:rPr>
          <w:rFonts w:ascii="Arial" w:eastAsiaTheme="minorHAnsi" w:hAnsi="Arial" w:cs="Arial"/>
          <w:b/>
          <w:sz w:val="18"/>
          <w:szCs w:val="18"/>
        </w:rPr>
        <w:t>Licenciatura o Profesional</w:t>
      </w:r>
      <w:r w:rsidRPr="002905BA">
        <w:rPr>
          <w:rFonts w:ascii="Arial" w:eastAsiaTheme="minorHAnsi" w:hAnsi="Arial" w:cs="Arial"/>
          <w:sz w:val="18"/>
          <w:szCs w:val="18"/>
        </w:rPr>
        <w:t>”: conforme a</w:t>
      </w:r>
      <w:r w:rsidRPr="002905BA">
        <w:rPr>
          <w:rFonts w:ascii="Arial" w:hAnsi="Arial" w:cs="Arial"/>
          <w:sz w:val="18"/>
          <w:szCs w:val="18"/>
        </w:rPr>
        <w:t xml:space="preserve"> lo dispuesto por el numeral 175 del Acuerdo por el que se emiten las </w:t>
      </w:r>
      <w:r w:rsidRPr="002905BA">
        <w:rPr>
          <w:rFonts w:ascii="Arial" w:hAnsi="Arial" w:cs="Arial"/>
          <w:b/>
          <w:sz w:val="18"/>
          <w:szCs w:val="18"/>
        </w:rPr>
        <w:t>DRHSPCMAAGRHOMSPC</w:t>
      </w:r>
      <w:r w:rsidRPr="002905BA">
        <w:rPr>
          <w:rFonts w:ascii="Arial" w:hAnsi="Arial" w:cs="Arial"/>
          <w:sz w:val="18"/>
          <w:szCs w:val="18"/>
        </w:rPr>
        <w:t>, el CTS acordó aceptar dicho requisito</w:t>
      </w:r>
      <w:r w:rsidRPr="002905BA">
        <w:rPr>
          <w:rFonts w:ascii="Arial" w:eastAsiaTheme="minorHAnsi" w:hAnsi="Arial" w:cs="Arial"/>
          <w:sz w:val="18"/>
          <w:szCs w:val="18"/>
        </w:rPr>
        <w:t xml:space="preserve"> únicamente con título profesional, se acreditará con la exhibición del mismo y/o mediante la presentación de la cédula profesional correspondiente. </w:t>
      </w:r>
    </w:p>
    <w:p w:rsidR="004514EF" w:rsidRPr="002905BA" w:rsidRDefault="004514EF" w:rsidP="004514EF">
      <w:pPr>
        <w:pStyle w:val="Prrafodelista"/>
        <w:ind w:left="1080"/>
        <w:jc w:val="both"/>
        <w:rPr>
          <w:rFonts w:ascii="Arial" w:eastAsiaTheme="minorHAnsi" w:hAnsi="Arial" w:cs="Arial"/>
          <w:sz w:val="18"/>
          <w:szCs w:val="18"/>
        </w:rPr>
      </w:pPr>
    </w:p>
    <w:p w:rsidR="004514EF" w:rsidRPr="002905BA" w:rsidRDefault="004514EF" w:rsidP="004514EF">
      <w:pPr>
        <w:pStyle w:val="Prrafodelista"/>
        <w:ind w:left="709"/>
        <w:jc w:val="both"/>
        <w:rPr>
          <w:rFonts w:ascii="Arial" w:eastAsiaTheme="minorHAnsi" w:hAnsi="Arial" w:cs="Arial"/>
          <w:i/>
          <w:sz w:val="16"/>
          <w:szCs w:val="18"/>
        </w:rPr>
      </w:pPr>
      <w:r w:rsidRPr="002905BA">
        <w:rPr>
          <w:rFonts w:ascii="Arial" w:eastAsiaTheme="minorHAnsi" w:hAnsi="Arial" w:cs="Arial"/>
          <w:b/>
          <w:i/>
          <w:sz w:val="16"/>
          <w:szCs w:val="18"/>
        </w:rPr>
        <w:t>Nota:</w:t>
      </w:r>
      <w:r w:rsidRPr="002905BA">
        <w:rPr>
          <w:rFonts w:ascii="Arial" w:eastAsiaTheme="minorHAnsi" w:hAnsi="Arial" w:cs="Arial"/>
          <w:i/>
          <w:sz w:val="16"/>
          <w:szCs w:val="18"/>
        </w:rPr>
        <w:t xml:space="preserve"> En caso de haber obtenido el Título Profesional en un periodo anterior a seis meses previo a la publicación de la presente convocatoria, se podrá acreditar la obtención del mismo con el acta del examen profesional debidamente firmado y sellado por la Institución Educativa.</w:t>
      </w:r>
    </w:p>
    <w:p w:rsidR="004514EF" w:rsidRPr="002905BA" w:rsidRDefault="004514EF" w:rsidP="004514EF">
      <w:pPr>
        <w:pStyle w:val="Prrafodelista"/>
        <w:ind w:left="1080"/>
        <w:jc w:val="both"/>
        <w:rPr>
          <w:rFonts w:ascii="Arial" w:eastAsiaTheme="minorHAnsi" w:hAnsi="Arial" w:cs="Arial"/>
          <w:sz w:val="18"/>
          <w:szCs w:val="18"/>
        </w:rPr>
      </w:pPr>
    </w:p>
    <w:p w:rsidR="004514EF" w:rsidRPr="002905BA" w:rsidRDefault="004514EF" w:rsidP="004514EF">
      <w:pPr>
        <w:pStyle w:val="Prrafodelista"/>
        <w:numPr>
          <w:ilvl w:val="0"/>
          <w:numId w:val="14"/>
        </w:numPr>
        <w:jc w:val="both"/>
        <w:rPr>
          <w:rFonts w:ascii="Arial" w:eastAsiaTheme="minorHAnsi" w:hAnsi="Arial" w:cs="Arial"/>
          <w:sz w:val="18"/>
          <w:szCs w:val="18"/>
        </w:rPr>
      </w:pPr>
      <w:r w:rsidRPr="002905BA">
        <w:rPr>
          <w:rFonts w:ascii="Arial" w:eastAsiaTheme="minorHAnsi" w:hAnsi="Arial" w:cs="Arial"/>
          <w:sz w:val="18"/>
          <w:szCs w:val="18"/>
        </w:rPr>
        <w:t>Cuando el requisito del grado de avance sea “</w:t>
      </w:r>
      <w:r w:rsidRPr="002905BA">
        <w:rPr>
          <w:rFonts w:ascii="Arial" w:eastAsiaTheme="minorHAnsi" w:hAnsi="Arial" w:cs="Arial"/>
          <w:b/>
          <w:sz w:val="18"/>
          <w:szCs w:val="18"/>
        </w:rPr>
        <w:t>Terminado o Pasante</w:t>
      </w:r>
      <w:r w:rsidRPr="002905BA">
        <w:rPr>
          <w:rFonts w:ascii="Arial" w:eastAsiaTheme="minorHAnsi" w:hAnsi="Arial" w:cs="Arial"/>
          <w:sz w:val="18"/>
          <w:szCs w:val="18"/>
        </w:rPr>
        <w:t xml:space="preserve">”: sólo se aceptará certificado o carta de terminación de estudios expedida por la institución educativa, debidamente sellada y firmada, que acredite haber cubierto el 100% de los créditos del nivel de estudios solicitado. </w:t>
      </w:r>
    </w:p>
    <w:p w:rsidR="004514EF" w:rsidRPr="002905BA" w:rsidRDefault="004514EF" w:rsidP="004514EF">
      <w:pPr>
        <w:pStyle w:val="Prrafodelista"/>
        <w:ind w:left="1080"/>
        <w:jc w:val="both"/>
        <w:rPr>
          <w:rFonts w:ascii="Arial" w:eastAsiaTheme="minorHAnsi" w:hAnsi="Arial" w:cs="Arial"/>
          <w:sz w:val="18"/>
          <w:szCs w:val="18"/>
        </w:rPr>
      </w:pPr>
    </w:p>
    <w:p w:rsidR="004514EF" w:rsidRPr="002905BA" w:rsidRDefault="004514EF" w:rsidP="004514EF">
      <w:pPr>
        <w:pStyle w:val="Prrafodelista"/>
        <w:numPr>
          <w:ilvl w:val="0"/>
          <w:numId w:val="14"/>
        </w:numPr>
        <w:jc w:val="both"/>
        <w:rPr>
          <w:rFonts w:ascii="Arial" w:eastAsiaTheme="minorHAnsi" w:hAnsi="Arial" w:cs="Arial"/>
          <w:sz w:val="18"/>
          <w:szCs w:val="18"/>
        </w:rPr>
      </w:pPr>
      <w:r w:rsidRPr="002905BA">
        <w:rPr>
          <w:rFonts w:ascii="Arial" w:eastAsiaTheme="minorHAnsi" w:hAnsi="Arial" w:cs="Arial"/>
          <w:sz w:val="18"/>
          <w:szCs w:val="18"/>
        </w:rPr>
        <w:t>Cuando el requisito de escolaridad sea “</w:t>
      </w:r>
      <w:r w:rsidRPr="002905BA">
        <w:rPr>
          <w:rFonts w:ascii="Arial" w:eastAsiaTheme="minorHAnsi" w:hAnsi="Arial" w:cs="Arial"/>
          <w:b/>
          <w:sz w:val="18"/>
          <w:szCs w:val="18"/>
        </w:rPr>
        <w:t>Bachillerato o Secundaria</w:t>
      </w:r>
      <w:r w:rsidRPr="002905BA">
        <w:rPr>
          <w:rFonts w:ascii="Arial" w:eastAsiaTheme="minorHAnsi" w:hAnsi="Arial" w:cs="Arial"/>
          <w:sz w:val="18"/>
          <w:szCs w:val="18"/>
        </w:rPr>
        <w:t xml:space="preserve">”: se deberá presentar el certificado correspondiente expedido por la institución educativa. </w:t>
      </w:r>
    </w:p>
    <w:p w:rsidR="004514EF" w:rsidRPr="002905BA" w:rsidRDefault="004514EF" w:rsidP="004514EF">
      <w:pPr>
        <w:jc w:val="both"/>
        <w:rPr>
          <w:rFonts w:ascii="Arial" w:hAnsi="Arial" w:cs="Arial"/>
          <w:sz w:val="18"/>
          <w:szCs w:val="18"/>
        </w:rPr>
      </w:pPr>
    </w:p>
    <w:p w:rsidR="004514EF" w:rsidRPr="002905BA" w:rsidRDefault="004514EF" w:rsidP="004514EF">
      <w:pPr>
        <w:pStyle w:val="Prrafodelista"/>
        <w:ind w:left="709"/>
        <w:jc w:val="both"/>
        <w:rPr>
          <w:rFonts w:ascii="Arial" w:eastAsiaTheme="minorHAnsi" w:hAnsi="Arial" w:cs="Arial"/>
          <w:i/>
          <w:sz w:val="16"/>
          <w:szCs w:val="18"/>
        </w:rPr>
      </w:pPr>
      <w:r w:rsidRPr="002905BA">
        <w:rPr>
          <w:rFonts w:ascii="Arial" w:eastAsiaTheme="minorHAnsi" w:hAnsi="Arial" w:cs="Arial"/>
          <w:b/>
          <w:i/>
          <w:sz w:val="16"/>
          <w:szCs w:val="18"/>
        </w:rPr>
        <w:t>Nota:</w:t>
      </w:r>
      <w:r w:rsidRPr="002905BA">
        <w:rPr>
          <w:rFonts w:ascii="Arial" w:eastAsiaTheme="minorHAnsi" w:hAnsi="Arial" w:cs="Arial"/>
          <w:i/>
          <w:sz w:val="16"/>
          <w:szCs w:val="18"/>
        </w:rPr>
        <w:t xml:space="preserve"> El nivel de estudios de preparatoria o bachillerato no es equivalente al nivel técnico superior universitario, por lo cual, al momento de la comprobación de este requisito, éste será diferenciado por el certificado expedido por la institución educativa.</w:t>
      </w:r>
    </w:p>
    <w:p w:rsidR="004514EF" w:rsidRPr="002905BA" w:rsidRDefault="004514EF" w:rsidP="004514EF">
      <w:pPr>
        <w:pStyle w:val="Prrafodelista"/>
        <w:ind w:left="720"/>
        <w:jc w:val="both"/>
        <w:rPr>
          <w:rFonts w:ascii="Arial" w:eastAsiaTheme="minorHAnsi" w:hAnsi="Arial" w:cs="Arial"/>
          <w:sz w:val="18"/>
          <w:szCs w:val="18"/>
        </w:rPr>
      </w:pPr>
    </w:p>
    <w:p w:rsidR="004514EF" w:rsidRPr="002905BA" w:rsidRDefault="004514EF" w:rsidP="004514EF">
      <w:pPr>
        <w:pStyle w:val="Prrafodelista"/>
        <w:numPr>
          <w:ilvl w:val="0"/>
          <w:numId w:val="14"/>
        </w:numPr>
        <w:jc w:val="both"/>
        <w:rPr>
          <w:rFonts w:ascii="Arial" w:eastAsiaTheme="minorHAnsi" w:hAnsi="Arial" w:cs="Arial"/>
          <w:sz w:val="18"/>
          <w:szCs w:val="18"/>
        </w:rPr>
      </w:pPr>
      <w:r w:rsidRPr="002905BA">
        <w:rPr>
          <w:rFonts w:ascii="Arial" w:eastAsiaTheme="minorHAnsi" w:hAnsi="Arial" w:cs="Arial"/>
          <w:sz w:val="18"/>
          <w:szCs w:val="18"/>
        </w:rPr>
        <w:t xml:space="preserve">En </w:t>
      </w:r>
      <w:r w:rsidRPr="002905BA">
        <w:rPr>
          <w:rFonts w:ascii="Arial" w:eastAsiaTheme="minorHAnsi" w:hAnsi="Arial" w:cs="Arial"/>
          <w:sz w:val="18"/>
          <w:szCs w:val="18"/>
          <w:u w:val="single"/>
        </w:rPr>
        <w:t>caso de que sea requerido por el perfil del puesto un idioma extranjero</w:t>
      </w:r>
      <w:r w:rsidRPr="002905BA">
        <w:rPr>
          <w:rFonts w:ascii="Arial" w:eastAsiaTheme="minorHAnsi" w:hAnsi="Arial" w:cs="Arial"/>
          <w:sz w:val="18"/>
          <w:szCs w:val="18"/>
        </w:rPr>
        <w:t xml:space="preserve">, la o el aspirante deberá presentar el documento que acredite el nivel de estudios de idioma correspondiente. </w:t>
      </w:r>
    </w:p>
    <w:p w:rsidR="004514EF" w:rsidRPr="002905BA" w:rsidRDefault="004514EF" w:rsidP="004514EF">
      <w:pPr>
        <w:pStyle w:val="Prrafodelista"/>
        <w:ind w:left="1080"/>
        <w:jc w:val="both"/>
        <w:rPr>
          <w:rFonts w:ascii="Arial" w:eastAsiaTheme="minorHAnsi" w:hAnsi="Arial" w:cs="Arial"/>
          <w:sz w:val="18"/>
          <w:szCs w:val="18"/>
        </w:rPr>
      </w:pPr>
    </w:p>
    <w:p w:rsidR="004514EF" w:rsidRPr="002905BA" w:rsidRDefault="004514EF" w:rsidP="004514EF">
      <w:pPr>
        <w:pStyle w:val="Prrafodelista"/>
        <w:numPr>
          <w:ilvl w:val="0"/>
          <w:numId w:val="14"/>
        </w:numPr>
        <w:jc w:val="both"/>
        <w:rPr>
          <w:rFonts w:ascii="Arial" w:eastAsiaTheme="minorHAnsi" w:hAnsi="Arial" w:cs="Arial"/>
          <w:sz w:val="18"/>
          <w:szCs w:val="18"/>
        </w:rPr>
      </w:pPr>
      <w:r w:rsidRPr="002905BA">
        <w:rPr>
          <w:rFonts w:ascii="Arial" w:eastAsiaTheme="minorHAnsi" w:hAnsi="Arial" w:cs="Arial"/>
          <w:sz w:val="18"/>
          <w:szCs w:val="18"/>
        </w:rPr>
        <w:t xml:space="preserve">En el </w:t>
      </w:r>
      <w:r w:rsidRPr="002905BA">
        <w:rPr>
          <w:rFonts w:ascii="Arial" w:eastAsiaTheme="minorHAnsi" w:hAnsi="Arial" w:cs="Arial"/>
          <w:sz w:val="18"/>
          <w:szCs w:val="18"/>
          <w:u w:val="single"/>
        </w:rPr>
        <w:t>caso de estudios realizados en el extranjero</w:t>
      </w:r>
      <w:r w:rsidRPr="002905BA">
        <w:rPr>
          <w:rFonts w:ascii="Arial" w:eastAsiaTheme="minorHAnsi" w:hAnsi="Arial" w:cs="Arial"/>
          <w:sz w:val="18"/>
          <w:szCs w:val="18"/>
        </w:rPr>
        <w:t xml:space="preserve"> deberá presentarse invariablemente, la constancia de validez o reconocimiento oficial expedido por la Secretaría de Educación Pública. </w:t>
      </w:r>
    </w:p>
    <w:p w:rsidR="004514EF" w:rsidRPr="002905BA" w:rsidRDefault="004514EF" w:rsidP="004514EF">
      <w:pPr>
        <w:jc w:val="both"/>
        <w:rPr>
          <w:rFonts w:ascii="Arial" w:hAnsi="Arial" w:cs="Arial"/>
          <w:sz w:val="18"/>
          <w:szCs w:val="18"/>
        </w:rPr>
      </w:pPr>
    </w:p>
    <w:p w:rsidR="004514EF" w:rsidRPr="002905BA" w:rsidRDefault="004514EF" w:rsidP="004514EF">
      <w:pPr>
        <w:pStyle w:val="Prrafodelista"/>
        <w:numPr>
          <w:ilvl w:val="0"/>
          <w:numId w:val="9"/>
        </w:numPr>
        <w:jc w:val="both"/>
        <w:rPr>
          <w:rFonts w:ascii="Arial" w:eastAsiaTheme="minorHAnsi" w:hAnsi="Arial" w:cs="Arial"/>
          <w:sz w:val="18"/>
          <w:szCs w:val="18"/>
        </w:rPr>
      </w:pPr>
      <w:r w:rsidRPr="002905BA">
        <w:rPr>
          <w:rFonts w:ascii="Arial" w:eastAsiaTheme="minorHAnsi" w:hAnsi="Arial" w:cs="Arial"/>
          <w:sz w:val="18"/>
          <w:szCs w:val="18"/>
        </w:rPr>
        <w:t xml:space="preserve">Constancia (s) de empleo(s) que avalen los años de experiencia que se solicitan en el perfil de la vacante, debidamente requisitados: </w:t>
      </w:r>
    </w:p>
    <w:p w:rsidR="004514EF" w:rsidRPr="002905BA" w:rsidRDefault="004514EF" w:rsidP="004514EF">
      <w:pPr>
        <w:pStyle w:val="Prrafodelista"/>
        <w:numPr>
          <w:ilvl w:val="0"/>
          <w:numId w:val="13"/>
        </w:numPr>
        <w:jc w:val="both"/>
        <w:rPr>
          <w:rFonts w:ascii="Arial" w:eastAsiaTheme="minorHAnsi" w:hAnsi="Arial" w:cs="Arial"/>
          <w:sz w:val="18"/>
          <w:szCs w:val="18"/>
        </w:rPr>
      </w:pPr>
      <w:r w:rsidRPr="002905BA">
        <w:rPr>
          <w:rFonts w:ascii="Arial" w:eastAsiaTheme="minorHAnsi" w:hAnsi="Arial" w:cs="Arial"/>
          <w:sz w:val="18"/>
          <w:szCs w:val="18"/>
        </w:rPr>
        <w:t>Constancia de Nombramiento.</w:t>
      </w:r>
    </w:p>
    <w:p w:rsidR="004514EF" w:rsidRPr="002905BA" w:rsidRDefault="004514EF" w:rsidP="004514EF">
      <w:pPr>
        <w:pStyle w:val="Prrafodelista"/>
        <w:numPr>
          <w:ilvl w:val="0"/>
          <w:numId w:val="13"/>
        </w:numPr>
        <w:jc w:val="both"/>
        <w:rPr>
          <w:rFonts w:ascii="Arial" w:eastAsiaTheme="minorHAnsi" w:hAnsi="Arial" w:cs="Arial"/>
          <w:sz w:val="18"/>
          <w:szCs w:val="18"/>
        </w:rPr>
      </w:pPr>
      <w:r w:rsidRPr="002905BA">
        <w:rPr>
          <w:rFonts w:ascii="Arial" w:eastAsiaTheme="minorHAnsi" w:hAnsi="Arial" w:cs="Arial"/>
          <w:sz w:val="18"/>
          <w:szCs w:val="18"/>
        </w:rPr>
        <w:t>Constancias laborales emitidas por el área facultada para su expedición</w:t>
      </w:r>
    </w:p>
    <w:p w:rsidR="004514EF" w:rsidRPr="002905BA" w:rsidRDefault="004514EF" w:rsidP="004514EF">
      <w:pPr>
        <w:pStyle w:val="Prrafodelista"/>
        <w:numPr>
          <w:ilvl w:val="0"/>
          <w:numId w:val="13"/>
        </w:numPr>
        <w:jc w:val="both"/>
        <w:rPr>
          <w:rFonts w:ascii="Arial" w:eastAsiaTheme="minorHAnsi" w:hAnsi="Arial" w:cs="Arial"/>
          <w:sz w:val="18"/>
          <w:szCs w:val="18"/>
        </w:rPr>
      </w:pPr>
      <w:r w:rsidRPr="002905BA">
        <w:rPr>
          <w:rFonts w:ascii="Arial" w:eastAsiaTheme="minorHAnsi" w:hAnsi="Arial" w:cs="Arial"/>
          <w:sz w:val="18"/>
          <w:szCs w:val="18"/>
        </w:rPr>
        <w:t xml:space="preserve">Hoja única de servicio </w:t>
      </w:r>
    </w:p>
    <w:p w:rsidR="004514EF" w:rsidRPr="002905BA" w:rsidRDefault="004514EF" w:rsidP="004514EF">
      <w:pPr>
        <w:pStyle w:val="Prrafodelista"/>
        <w:numPr>
          <w:ilvl w:val="0"/>
          <w:numId w:val="13"/>
        </w:numPr>
        <w:jc w:val="both"/>
        <w:rPr>
          <w:rFonts w:ascii="Arial" w:eastAsiaTheme="minorHAnsi" w:hAnsi="Arial" w:cs="Arial"/>
          <w:sz w:val="18"/>
          <w:szCs w:val="18"/>
        </w:rPr>
      </w:pPr>
      <w:r w:rsidRPr="002905BA">
        <w:rPr>
          <w:rFonts w:ascii="Arial" w:eastAsiaTheme="minorHAnsi" w:hAnsi="Arial" w:cs="Arial"/>
          <w:sz w:val="18"/>
          <w:szCs w:val="18"/>
        </w:rPr>
        <w:t>Talones de pago (completos)</w:t>
      </w:r>
    </w:p>
    <w:p w:rsidR="004514EF" w:rsidRPr="002905BA" w:rsidRDefault="004514EF" w:rsidP="004514EF">
      <w:pPr>
        <w:pStyle w:val="Prrafodelista"/>
        <w:numPr>
          <w:ilvl w:val="0"/>
          <w:numId w:val="13"/>
        </w:numPr>
        <w:jc w:val="both"/>
        <w:rPr>
          <w:rFonts w:ascii="Arial" w:eastAsiaTheme="minorHAnsi" w:hAnsi="Arial" w:cs="Arial"/>
          <w:sz w:val="18"/>
          <w:szCs w:val="18"/>
        </w:rPr>
      </w:pPr>
      <w:r w:rsidRPr="002905BA">
        <w:rPr>
          <w:rFonts w:ascii="Arial" w:eastAsiaTheme="minorHAnsi" w:hAnsi="Arial" w:cs="Arial"/>
          <w:sz w:val="18"/>
          <w:szCs w:val="18"/>
        </w:rPr>
        <w:t>Contratos, constancias de sueldos, salarios, conceptos asimilados y crédito al salario</w:t>
      </w:r>
    </w:p>
    <w:p w:rsidR="004514EF" w:rsidRPr="002905BA" w:rsidRDefault="004514EF" w:rsidP="004514EF">
      <w:pPr>
        <w:pStyle w:val="Prrafodelista"/>
        <w:numPr>
          <w:ilvl w:val="0"/>
          <w:numId w:val="13"/>
        </w:numPr>
        <w:jc w:val="both"/>
        <w:rPr>
          <w:rFonts w:ascii="Arial" w:eastAsiaTheme="minorHAnsi" w:hAnsi="Arial" w:cs="Arial"/>
          <w:sz w:val="18"/>
          <w:szCs w:val="18"/>
        </w:rPr>
      </w:pPr>
      <w:r w:rsidRPr="002905BA">
        <w:rPr>
          <w:rFonts w:ascii="Arial" w:eastAsiaTheme="minorHAnsi" w:hAnsi="Arial" w:cs="Arial"/>
          <w:sz w:val="18"/>
          <w:szCs w:val="18"/>
        </w:rPr>
        <w:t xml:space="preserve">Hojas de inscripción o baja al ISSSTE o al IMSS. </w:t>
      </w:r>
    </w:p>
    <w:p w:rsidR="004514EF" w:rsidRPr="002905BA" w:rsidRDefault="004514EF" w:rsidP="004514EF">
      <w:pPr>
        <w:pStyle w:val="Prrafodelista"/>
        <w:numPr>
          <w:ilvl w:val="0"/>
          <w:numId w:val="13"/>
        </w:numPr>
        <w:jc w:val="both"/>
        <w:rPr>
          <w:rFonts w:ascii="Arial" w:eastAsiaTheme="minorHAnsi" w:hAnsi="Arial" w:cs="Arial"/>
          <w:sz w:val="18"/>
          <w:szCs w:val="18"/>
        </w:rPr>
      </w:pPr>
      <w:r w:rsidRPr="002905BA">
        <w:rPr>
          <w:rFonts w:ascii="Arial" w:eastAsiaTheme="minorHAnsi" w:hAnsi="Arial" w:cs="Arial"/>
          <w:sz w:val="18"/>
          <w:szCs w:val="18"/>
        </w:rPr>
        <w:t xml:space="preserve">Otros: similares o afines. </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La documentación comprobatoria deberá presentarse debidamente firmada y/o sellada, indicando fecha de expedición, puesto(s) desempeñado(s), fecha(s) de ingreso y conclusión. </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b/>
          <w:sz w:val="18"/>
          <w:szCs w:val="18"/>
        </w:rPr>
        <w:t>No se aceptarán</w:t>
      </w:r>
      <w:r w:rsidRPr="002905BA">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credenciales.</w:t>
      </w:r>
    </w:p>
    <w:p w:rsidR="004514EF" w:rsidRPr="002905BA" w:rsidRDefault="004514EF" w:rsidP="004514EF">
      <w:pPr>
        <w:autoSpaceDE w:val="0"/>
        <w:autoSpaceDN w:val="0"/>
        <w:adjustRightInd w:val="0"/>
        <w:jc w:val="both"/>
        <w:rPr>
          <w:rFonts w:ascii="Arial" w:hAnsi="Arial" w:cs="Arial"/>
          <w:sz w:val="18"/>
        </w:rPr>
      </w:pPr>
      <w:r w:rsidRPr="002905BA">
        <w:rPr>
          <w:rFonts w:ascii="Arial" w:hAnsi="Arial" w:cs="Arial"/>
          <w:sz w:val="18"/>
        </w:rPr>
        <w:t xml:space="preserve">En la </w:t>
      </w:r>
      <w:r w:rsidRPr="002905BA">
        <w:rPr>
          <w:rFonts w:ascii="Arial" w:hAnsi="Arial" w:cs="Arial"/>
          <w:b/>
          <w:sz w:val="18"/>
        </w:rPr>
        <w:t>evaluación de la experiencia se calificarán</w:t>
      </w:r>
      <w:r w:rsidRPr="002905BA">
        <w:rPr>
          <w:rFonts w:ascii="Arial" w:hAnsi="Arial" w:cs="Arial"/>
          <w:sz w:val="18"/>
        </w:rPr>
        <w:t xml:space="preserve"> los siguientes elementos:</w:t>
      </w:r>
    </w:p>
    <w:p w:rsidR="004514EF" w:rsidRPr="002905BA" w:rsidRDefault="004514EF" w:rsidP="004514EF">
      <w:pPr>
        <w:autoSpaceDE w:val="0"/>
        <w:autoSpaceDN w:val="0"/>
        <w:adjustRightInd w:val="0"/>
        <w:ind w:left="993" w:hanging="142"/>
        <w:jc w:val="both"/>
      </w:pPr>
    </w:p>
    <w:p w:rsidR="004514EF" w:rsidRPr="002905BA" w:rsidRDefault="004514EF" w:rsidP="004514EF">
      <w:pPr>
        <w:pStyle w:val="Prrafodelista"/>
        <w:numPr>
          <w:ilvl w:val="0"/>
          <w:numId w:val="16"/>
        </w:numPr>
        <w:autoSpaceDE w:val="0"/>
        <w:autoSpaceDN w:val="0"/>
        <w:adjustRightInd w:val="0"/>
        <w:ind w:left="993" w:hanging="142"/>
        <w:jc w:val="both"/>
        <w:rPr>
          <w:rFonts w:ascii="Arial" w:hAnsi="Arial" w:cs="Arial"/>
          <w:sz w:val="18"/>
          <w:szCs w:val="18"/>
        </w:rPr>
      </w:pPr>
      <w:r w:rsidRPr="002905BA">
        <w:rPr>
          <w:rFonts w:ascii="Arial" w:hAnsi="Arial" w:cs="Arial"/>
          <w:sz w:val="18"/>
          <w:szCs w:val="18"/>
          <w:u w:val="single"/>
        </w:rPr>
        <w:t>Orden en los puestos desempeñados</w:t>
      </w:r>
      <w:r w:rsidRPr="002905BA">
        <w:rPr>
          <w:rFonts w:ascii="Arial" w:hAnsi="Arial" w:cs="Arial"/>
          <w:sz w:val="18"/>
          <w:szCs w:val="18"/>
        </w:rPr>
        <w:t xml:space="preserve">.- Se calificará de acuerdo con el nivel jerárquico en la trayectoria laboral del candidato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4514EF" w:rsidRPr="002905BA" w:rsidRDefault="004514EF" w:rsidP="004514EF">
      <w:pPr>
        <w:autoSpaceDE w:val="0"/>
        <w:autoSpaceDN w:val="0"/>
        <w:adjustRightInd w:val="0"/>
        <w:ind w:left="993" w:hanging="142"/>
        <w:jc w:val="both"/>
        <w:rPr>
          <w:rFonts w:ascii="Arial" w:hAnsi="Arial" w:cs="Arial"/>
          <w:sz w:val="18"/>
          <w:szCs w:val="18"/>
        </w:rPr>
      </w:pPr>
    </w:p>
    <w:p w:rsidR="004514EF" w:rsidRPr="002905BA" w:rsidRDefault="004514EF" w:rsidP="004514EF">
      <w:pPr>
        <w:pStyle w:val="Prrafodelista"/>
        <w:numPr>
          <w:ilvl w:val="0"/>
          <w:numId w:val="16"/>
        </w:numPr>
        <w:autoSpaceDE w:val="0"/>
        <w:autoSpaceDN w:val="0"/>
        <w:adjustRightInd w:val="0"/>
        <w:ind w:left="993" w:hanging="142"/>
        <w:jc w:val="both"/>
        <w:rPr>
          <w:rFonts w:ascii="Arial" w:hAnsi="Arial" w:cs="Arial"/>
          <w:sz w:val="18"/>
          <w:szCs w:val="18"/>
        </w:rPr>
      </w:pPr>
      <w:r w:rsidRPr="002905BA">
        <w:rPr>
          <w:rFonts w:ascii="Arial" w:hAnsi="Arial" w:cs="Arial"/>
          <w:sz w:val="18"/>
          <w:szCs w:val="18"/>
          <w:u w:val="single"/>
        </w:rPr>
        <w:t>Duración en los puestos desempeñados</w:t>
      </w:r>
      <w:r w:rsidRPr="002905BA">
        <w:rPr>
          <w:rFonts w:ascii="Arial" w:hAnsi="Arial" w:cs="Arial"/>
          <w:sz w:val="18"/>
          <w:szCs w:val="18"/>
        </w:rPr>
        <w:t xml:space="preserve">.- Se calificará de acuerdo con la permanencia en los puestos o cargos ocupados del candidato. De manera específica, a través del número de años promedio por cargo o puesto que posea. </w:t>
      </w:r>
    </w:p>
    <w:p w:rsidR="004514EF" w:rsidRPr="002905BA" w:rsidRDefault="004514EF" w:rsidP="004514EF">
      <w:pPr>
        <w:autoSpaceDE w:val="0"/>
        <w:autoSpaceDN w:val="0"/>
        <w:adjustRightInd w:val="0"/>
        <w:ind w:left="993" w:hanging="142"/>
        <w:jc w:val="both"/>
        <w:rPr>
          <w:rFonts w:ascii="Arial" w:hAnsi="Arial" w:cs="Arial"/>
          <w:sz w:val="18"/>
          <w:szCs w:val="18"/>
        </w:rPr>
      </w:pPr>
    </w:p>
    <w:p w:rsidR="004514EF" w:rsidRPr="002905BA" w:rsidRDefault="004514EF" w:rsidP="004514EF">
      <w:pPr>
        <w:pStyle w:val="Prrafodelista"/>
        <w:numPr>
          <w:ilvl w:val="0"/>
          <w:numId w:val="16"/>
        </w:numPr>
        <w:autoSpaceDE w:val="0"/>
        <w:autoSpaceDN w:val="0"/>
        <w:adjustRightInd w:val="0"/>
        <w:ind w:left="993" w:hanging="142"/>
        <w:jc w:val="both"/>
        <w:rPr>
          <w:rFonts w:ascii="Arial" w:hAnsi="Arial" w:cs="Arial"/>
          <w:sz w:val="18"/>
          <w:szCs w:val="18"/>
        </w:rPr>
      </w:pPr>
      <w:r w:rsidRPr="002905BA">
        <w:rPr>
          <w:rFonts w:ascii="Arial" w:hAnsi="Arial" w:cs="Arial"/>
          <w:sz w:val="18"/>
          <w:szCs w:val="18"/>
          <w:u w:val="single"/>
        </w:rPr>
        <w:t>Experiencia en el Sector Público</w:t>
      </w:r>
      <w:r w:rsidRPr="002905BA">
        <w:rPr>
          <w:rFonts w:ascii="Arial" w:hAnsi="Arial" w:cs="Arial"/>
          <w:sz w:val="18"/>
          <w:szCs w:val="18"/>
        </w:rPr>
        <w:t xml:space="preserve">.- Se calificará de acuerdo con la permanencia en los puestos o cargos ocupados en el Sector Público. De manera específica, a través del tiempo acumulado en el Sector Público. </w:t>
      </w:r>
    </w:p>
    <w:p w:rsidR="004514EF" w:rsidRPr="002905BA" w:rsidRDefault="004514EF" w:rsidP="004514EF">
      <w:pPr>
        <w:autoSpaceDE w:val="0"/>
        <w:autoSpaceDN w:val="0"/>
        <w:adjustRightInd w:val="0"/>
        <w:ind w:left="993" w:hanging="142"/>
        <w:jc w:val="both"/>
        <w:rPr>
          <w:rFonts w:ascii="Arial" w:hAnsi="Arial" w:cs="Arial"/>
          <w:sz w:val="18"/>
          <w:szCs w:val="18"/>
        </w:rPr>
      </w:pPr>
    </w:p>
    <w:p w:rsidR="004514EF" w:rsidRPr="002905BA" w:rsidRDefault="004514EF" w:rsidP="004514EF">
      <w:pPr>
        <w:pStyle w:val="Prrafodelista"/>
        <w:numPr>
          <w:ilvl w:val="0"/>
          <w:numId w:val="16"/>
        </w:numPr>
        <w:autoSpaceDE w:val="0"/>
        <w:autoSpaceDN w:val="0"/>
        <w:adjustRightInd w:val="0"/>
        <w:ind w:left="993" w:hanging="142"/>
        <w:jc w:val="both"/>
        <w:rPr>
          <w:rFonts w:ascii="Arial" w:hAnsi="Arial" w:cs="Arial"/>
          <w:sz w:val="18"/>
          <w:szCs w:val="18"/>
        </w:rPr>
      </w:pPr>
      <w:r w:rsidRPr="002905BA">
        <w:rPr>
          <w:rFonts w:ascii="Arial" w:hAnsi="Arial" w:cs="Arial"/>
          <w:sz w:val="18"/>
          <w:szCs w:val="18"/>
          <w:u w:val="single"/>
        </w:rPr>
        <w:t>Experiencia en el Sector Privado</w:t>
      </w:r>
      <w:r w:rsidRPr="002905BA">
        <w:rPr>
          <w:rFonts w:ascii="Arial" w:hAnsi="Arial" w:cs="Arial"/>
          <w:sz w:val="18"/>
          <w:szCs w:val="18"/>
        </w:rPr>
        <w:t xml:space="preserve">.- La experiencia en el sector privado se calificará de acuerdo con la permanencia en los puestos o cargos ocupados en el Sector Privado. De manera específica, a través del tiempo acumulado en el Sector Privado. </w:t>
      </w:r>
    </w:p>
    <w:p w:rsidR="004514EF" w:rsidRPr="002905BA" w:rsidRDefault="004514EF" w:rsidP="004514EF">
      <w:pPr>
        <w:autoSpaceDE w:val="0"/>
        <w:autoSpaceDN w:val="0"/>
        <w:adjustRightInd w:val="0"/>
        <w:ind w:left="993" w:hanging="142"/>
        <w:jc w:val="both"/>
        <w:rPr>
          <w:rFonts w:ascii="Arial" w:hAnsi="Arial" w:cs="Arial"/>
          <w:sz w:val="18"/>
          <w:szCs w:val="18"/>
        </w:rPr>
      </w:pPr>
    </w:p>
    <w:p w:rsidR="004514EF" w:rsidRPr="002905BA" w:rsidRDefault="004514EF" w:rsidP="004514EF">
      <w:pPr>
        <w:pStyle w:val="Prrafodelista"/>
        <w:numPr>
          <w:ilvl w:val="0"/>
          <w:numId w:val="16"/>
        </w:numPr>
        <w:autoSpaceDE w:val="0"/>
        <w:autoSpaceDN w:val="0"/>
        <w:adjustRightInd w:val="0"/>
        <w:ind w:left="993" w:hanging="142"/>
        <w:jc w:val="both"/>
        <w:rPr>
          <w:rFonts w:ascii="Arial" w:hAnsi="Arial" w:cs="Arial"/>
          <w:sz w:val="18"/>
          <w:szCs w:val="18"/>
        </w:rPr>
      </w:pPr>
      <w:r w:rsidRPr="002905BA">
        <w:rPr>
          <w:rFonts w:ascii="Arial" w:hAnsi="Arial" w:cs="Arial"/>
          <w:sz w:val="18"/>
          <w:szCs w:val="18"/>
          <w:u w:val="single"/>
        </w:rPr>
        <w:t>Experiencia en el Sector Social</w:t>
      </w:r>
      <w:r w:rsidRPr="002905BA">
        <w:rPr>
          <w:rFonts w:ascii="Arial" w:hAnsi="Arial" w:cs="Arial"/>
          <w:sz w:val="18"/>
          <w:szCs w:val="18"/>
        </w:rPr>
        <w:t xml:space="preserve">.- La experiencia en el Sector Social se calificará de acuerdo con la existencia o experiencia en el Sector Social. </w:t>
      </w:r>
    </w:p>
    <w:p w:rsidR="004514EF" w:rsidRPr="002905BA" w:rsidRDefault="004514EF" w:rsidP="004514EF">
      <w:pPr>
        <w:autoSpaceDE w:val="0"/>
        <w:autoSpaceDN w:val="0"/>
        <w:adjustRightInd w:val="0"/>
        <w:ind w:left="993" w:hanging="142"/>
        <w:jc w:val="both"/>
        <w:rPr>
          <w:rFonts w:ascii="Arial" w:hAnsi="Arial" w:cs="Arial"/>
          <w:sz w:val="18"/>
          <w:szCs w:val="18"/>
        </w:rPr>
      </w:pPr>
    </w:p>
    <w:p w:rsidR="004514EF" w:rsidRPr="002905BA" w:rsidRDefault="004514EF" w:rsidP="004514EF">
      <w:pPr>
        <w:pStyle w:val="Prrafodelista"/>
        <w:numPr>
          <w:ilvl w:val="0"/>
          <w:numId w:val="16"/>
        </w:numPr>
        <w:autoSpaceDE w:val="0"/>
        <w:autoSpaceDN w:val="0"/>
        <w:adjustRightInd w:val="0"/>
        <w:ind w:left="993" w:hanging="142"/>
        <w:jc w:val="both"/>
        <w:rPr>
          <w:rFonts w:ascii="Arial" w:hAnsi="Arial" w:cs="Arial"/>
          <w:sz w:val="18"/>
          <w:szCs w:val="18"/>
        </w:rPr>
      </w:pPr>
      <w:r w:rsidRPr="002905BA">
        <w:rPr>
          <w:rFonts w:ascii="Arial" w:hAnsi="Arial" w:cs="Arial"/>
          <w:sz w:val="18"/>
          <w:szCs w:val="18"/>
          <w:u w:val="single"/>
        </w:rPr>
        <w:t>Nivel de Responsabilidad</w:t>
      </w:r>
      <w:r w:rsidRPr="002905BA">
        <w:rPr>
          <w:rFonts w:ascii="Arial" w:hAnsi="Arial" w:cs="Arial"/>
          <w:sz w:val="18"/>
          <w:szCs w:val="18"/>
        </w:rPr>
        <w:t xml:space="preserve">.- El nivel de responsabilidad se calificará de acuerdo con la opción de respuesta seleccionada por el o la aspirante, entre las 5 posibles opciones establecidas en el formato de evaluación, respecto a su trayectoria profesional. Las opciones son las siguientes: </w:t>
      </w:r>
    </w:p>
    <w:p w:rsidR="004514EF" w:rsidRPr="002905BA" w:rsidRDefault="004514EF" w:rsidP="004514EF">
      <w:pPr>
        <w:autoSpaceDE w:val="0"/>
        <w:autoSpaceDN w:val="0"/>
        <w:adjustRightInd w:val="0"/>
        <w:ind w:left="993" w:hanging="142"/>
        <w:jc w:val="both"/>
        <w:rPr>
          <w:rFonts w:ascii="Arial" w:hAnsi="Arial" w:cs="Arial"/>
          <w:sz w:val="18"/>
          <w:szCs w:val="18"/>
        </w:rPr>
      </w:pPr>
    </w:p>
    <w:p w:rsidR="004514EF" w:rsidRPr="002905BA" w:rsidRDefault="004514EF" w:rsidP="004514EF">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He desempeñado puestos donde he desarrollado una serie de actividades sencillas y similares entre sí. </w:t>
      </w:r>
    </w:p>
    <w:p w:rsidR="004514EF" w:rsidRPr="002905BA" w:rsidRDefault="004514EF" w:rsidP="004514EF">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He desarrollado puestos que requieran coordinar una serie de funciones y actividades similares y relacionadas entre sí. </w:t>
      </w:r>
    </w:p>
    <w:p w:rsidR="004514EF" w:rsidRPr="002905BA" w:rsidRDefault="004514EF" w:rsidP="004514EF">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He desempeñado puestos que requieran coordinar una serie de funciones de naturaleza diferente. </w:t>
      </w:r>
    </w:p>
    <w:p w:rsidR="004514EF" w:rsidRPr="002905BA" w:rsidRDefault="004514EF" w:rsidP="004514EF">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He desempeñado puestos que requieran dirigir un área con funciones de naturaleza diferente. </w:t>
      </w:r>
    </w:p>
    <w:p w:rsidR="004514EF" w:rsidRPr="002905BA" w:rsidRDefault="004514EF" w:rsidP="004514EF">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4514EF" w:rsidRPr="002905BA" w:rsidRDefault="004514EF" w:rsidP="004514EF">
      <w:pPr>
        <w:autoSpaceDE w:val="0"/>
        <w:autoSpaceDN w:val="0"/>
        <w:adjustRightInd w:val="0"/>
        <w:ind w:left="993" w:hanging="142"/>
        <w:jc w:val="both"/>
        <w:rPr>
          <w:rFonts w:ascii="Arial" w:hAnsi="Arial" w:cs="Arial"/>
          <w:sz w:val="18"/>
          <w:szCs w:val="18"/>
        </w:rPr>
      </w:pPr>
    </w:p>
    <w:p w:rsidR="004514EF" w:rsidRPr="002905BA" w:rsidRDefault="004514EF" w:rsidP="004514EF">
      <w:pPr>
        <w:pStyle w:val="Prrafodelista"/>
        <w:numPr>
          <w:ilvl w:val="0"/>
          <w:numId w:val="16"/>
        </w:numPr>
        <w:autoSpaceDE w:val="0"/>
        <w:autoSpaceDN w:val="0"/>
        <w:adjustRightInd w:val="0"/>
        <w:ind w:left="993" w:hanging="142"/>
        <w:jc w:val="both"/>
        <w:rPr>
          <w:rFonts w:ascii="Arial" w:hAnsi="Arial" w:cs="Arial"/>
          <w:sz w:val="18"/>
          <w:szCs w:val="18"/>
        </w:rPr>
      </w:pPr>
      <w:r w:rsidRPr="002905BA">
        <w:rPr>
          <w:rFonts w:ascii="Arial" w:hAnsi="Arial" w:cs="Arial"/>
          <w:sz w:val="18"/>
          <w:szCs w:val="18"/>
          <w:u w:val="single"/>
        </w:rPr>
        <w:t>Nivel de Remuneración</w:t>
      </w:r>
      <w:r w:rsidRPr="002905BA">
        <w:rPr>
          <w:rFonts w:ascii="Arial" w:hAnsi="Arial" w:cs="Arial"/>
          <w:sz w:val="18"/>
          <w:szCs w:val="18"/>
        </w:rPr>
        <w:t xml:space="preserve">.- El nivel de remuneración se calificará de acuerdo con la remuneración bruta mensual en la trayectoria laboral del candidato. De manera específica, comparando la remuneración bruta mensual del puesto actual (en su caso el último) y la del puesto en concurso. </w:t>
      </w:r>
    </w:p>
    <w:p w:rsidR="004514EF" w:rsidRPr="002905BA" w:rsidRDefault="004514EF" w:rsidP="004514EF">
      <w:pPr>
        <w:pStyle w:val="Prrafodelista"/>
        <w:autoSpaceDE w:val="0"/>
        <w:autoSpaceDN w:val="0"/>
        <w:adjustRightInd w:val="0"/>
        <w:ind w:left="993"/>
        <w:jc w:val="both"/>
        <w:rPr>
          <w:rFonts w:ascii="Arial" w:hAnsi="Arial" w:cs="Arial"/>
          <w:sz w:val="18"/>
          <w:szCs w:val="18"/>
        </w:rPr>
      </w:pPr>
    </w:p>
    <w:p w:rsidR="004514EF" w:rsidRPr="002905BA" w:rsidRDefault="004514EF" w:rsidP="004514EF">
      <w:pPr>
        <w:pStyle w:val="Prrafodelista"/>
        <w:numPr>
          <w:ilvl w:val="0"/>
          <w:numId w:val="16"/>
        </w:numPr>
        <w:autoSpaceDE w:val="0"/>
        <w:autoSpaceDN w:val="0"/>
        <w:adjustRightInd w:val="0"/>
        <w:ind w:left="993" w:hanging="142"/>
        <w:jc w:val="both"/>
        <w:rPr>
          <w:rFonts w:ascii="Arial" w:hAnsi="Arial" w:cs="Arial"/>
          <w:sz w:val="18"/>
          <w:szCs w:val="18"/>
        </w:rPr>
      </w:pPr>
      <w:r w:rsidRPr="002905BA">
        <w:rPr>
          <w:rFonts w:ascii="Arial" w:hAnsi="Arial" w:cs="Arial"/>
          <w:sz w:val="18"/>
          <w:szCs w:val="18"/>
          <w:u w:val="single"/>
        </w:rPr>
        <w:t>Relevancia de funciones o actividades desempeñadas en relación con las del puesto vacante</w:t>
      </w:r>
      <w:r w:rsidRPr="002905BA">
        <w:rPr>
          <w:rFonts w:ascii="Arial" w:hAnsi="Arial" w:cs="Arial"/>
          <w:sz w:val="18"/>
          <w:szCs w:val="18"/>
        </w:rPr>
        <w:t xml:space="preserve">.- La relevancia de funciones o actividades desempeñadas en relación con las del puesto vacante se calificará de acuerdo con la coincidencia entre la Rama de Cargo o puesto en el currículum vitae del candidato registrado por el (la) propio (a) candidato (a) en </w:t>
      </w:r>
      <w:hyperlink r:id="rId11" w:history="1">
        <w:r w:rsidRPr="002905BA">
          <w:rPr>
            <w:rStyle w:val="Hipervnculo"/>
            <w:rFonts w:ascii="Arial" w:hAnsi="Arial" w:cs="Arial"/>
            <w:color w:val="auto"/>
            <w:sz w:val="18"/>
            <w:szCs w:val="18"/>
          </w:rPr>
          <w:t>www.trabajaen.gob.mx</w:t>
        </w:r>
      </w:hyperlink>
      <w:r w:rsidRPr="002905BA">
        <w:rPr>
          <w:rFonts w:ascii="Arial" w:hAnsi="Arial" w:cs="Arial"/>
          <w:sz w:val="18"/>
          <w:szCs w:val="18"/>
        </w:rPr>
        <w:t xml:space="preserve"> con la rama de cargo o puesto vacante en concurso. L</w:t>
      </w:r>
      <w:r w:rsidRPr="002905BA">
        <w:rPr>
          <w:rFonts w:ascii="Helvetica" w:hAnsi="Helvetica" w:cs="Helvetica"/>
          <w:sz w:val="18"/>
          <w:szCs w:val="18"/>
        </w:rPr>
        <w:t>a última literal del código de puesto, es la que identificará la familia de función del mismo, será empleada para constatar las ramas de cargo o puesto para efectos de la calificación.</w:t>
      </w:r>
    </w:p>
    <w:p w:rsidR="004514EF" w:rsidRPr="002905BA" w:rsidRDefault="004514EF" w:rsidP="004514EF">
      <w:pPr>
        <w:autoSpaceDE w:val="0"/>
        <w:autoSpaceDN w:val="0"/>
        <w:adjustRightInd w:val="0"/>
        <w:ind w:left="993" w:hanging="142"/>
        <w:jc w:val="both"/>
        <w:rPr>
          <w:rFonts w:ascii="Arial" w:hAnsi="Arial" w:cs="Arial"/>
          <w:sz w:val="18"/>
          <w:szCs w:val="18"/>
        </w:rPr>
      </w:pPr>
    </w:p>
    <w:p w:rsidR="004514EF" w:rsidRPr="002905BA" w:rsidRDefault="004514EF" w:rsidP="004514EF">
      <w:pPr>
        <w:pStyle w:val="Prrafodelista"/>
        <w:numPr>
          <w:ilvl w:val="0"/>
          <w:numId w:val="16"/>
        </w:numPr>
        <w:autoSpaceDE w:val="0"/>
        <w:autoSpaceDN w:val="0"/>
        <w:adjustRightInd w:val="0"/>
        <w:ind w:left="993" w:hanging="142"/>
        <w:jc w:val="both"/>
        <w:rPr>
          <w:rFonts w:ascii="Arial" w:hAnsi="Arial" w:cs="Arial"/>
          <w:sz w:val="18"/>
          <w:szCs w:val="18"/>
        </w:rPr>
      </w:pPr>
      <w:r w:rsidRPr="002905BA">
        <w:rPr>
          <w:rFonts w:ascii="Arial" w:hAnsi="Arial" w:cs="Arial"/>
          <w:sz w:val="18"/>
          <w:szCs w:val="18"/>
          <w:u w:val="single"/>
        </w:rPr>
        <w:t>En su caso, experiencia en puestos inmediatos inferiores al de la vacante</w:t>
      </w:r>
      <w:r w:rsidRPr="002905BA">
        <w:rPr>
          <w:rFonts w:ascii="Arial" w:hAnsi="Arial" w:cs="Arial"/>
          <w:sz w:val="18"/>
          <w:szCs w:val="18"/>
        </w:rPr>
        <w:t xml:space="preserve">.- La experiencia en puestos inmediatos inferiores al de la vacante se calificará de acuerdo con la permanencia en el puesto o puestos inmediatos inferiores al de la vacante. De manera específica, a través del número de años acumulados en dichos puestos. </w:t>
      </w:r>
    </w:p>
    <w:p w:rsidR="004514EF" w:rsidRPr="002905BA" w:rsidRDefault="004514EF" w:rsidP="004514EF">
      <w:pPr>
        <w:autoSpaceDE w:val="0"/>
        <w:autoSpaceDN w:val="0"/>
        <w:adjustRightInd w:val="0"/>
        <w:ind w:left="993" w:hanging="142"/>
        <w:jc w:val="both"/>
        <w:rPr>
          <w:rFonts w:ascii="Arial" w:hAnsi="Arial" w:cs="Arial"/>
          <w:sz w:val="18"/>
          <w:szCs w:val="18"/>
        </w:rPr>
      </w:pPr>
    </w:p>
    <w:p w:rsidR="004514EF" w:rsidRPr="002905BA" w:rsidRDefault="004514EF" w:rsidP="004514EF">
      <w:pPr>
        <w:pStyle w:val="Prrafodelista"/>
        <w:numPr>
          <w:ilvl w:val="0"/>
          <w:numId w:val="16"/>
        </w:numPr>
        <w:autoSpaceDE w:val="0"/>
        <w:autoSpaceDN w:val="0"/>
        <w:adjustRightInd w:val="0"/>
        <w:ind w:left="993" w:hanging="142"/>
        <w:jc w:val="both"/>
        <w:rPr>
          <w:rFonts w:ascii="Arial" w:hAnsi="Arial" w:cs="Arial"/>
          <w:sz w:val="18"/>
          <w:szCs w:val="18"/>
        </w:rPr>
      </w:pPr>
      <w:r w:rsidRPr="002905BA">
        <w:rPr>
          <w:rFonts w:ascii="Arial" w:hAnsi="Arial" w:cs="Arial"/>
          <w:sz w:val="18"/>
          <w:szCs w:val="18"/>
          <w:u w:val="single"/>
        </w:rPr>
        <w:t>En su caso, aptitud en puestos inmediatos inferiores al de la vacante</w:t>
      </w:r>
      <w:r w:rsidRPr="002905BA">
        <w:rPr>
          <w:rFonts w:ascii="Arial" w:hAnsi="Arial" w:cs="Arial"/>
          <w:sz w:val="18"/>
          <w:szCs w:val="18"/>
        </w:rPr>
        <w:t>.- La aptitud en puestos inmediatos inferiores al de la vacante se calificará de acuerdo con la evaluación del desempeño en el puesto o puestos inmediatos inferiores al de la vacante. De manera específica, a través de los puntos de la calificación obtenida en la última evaluación del desempeño de dichos puestos.</w:t>
      </w:r>
    </w:p>
    <w:p w:rsidR="004514EF" w:rsidRPr="002905BA" w:rsidRDefault="004514EF" w:rsidP="004514EF">
      <w:pPr>
        <w:pStyle w:val="Prrafodelista"/>
        <w:ind w:left="0"/>
        <w:jc w:val="both"/>
        <w:rPr>
          <w:rFonts w:ascii="Arial" w:eastAsiaTheme="minorHAnsi" w:hAnsi="Arial" w:cs="Arial"/>
          <w:sz w:val="18"/>
          <w:szCs w:val="18"/>
          <w:lang w:eastAsia="en-US"/>
        </w:rPr>
      </w:pPr>
    </w:p>
    <w:p w:rsidR="004514EF" w:rsidRPr="002905BA" w:rsidRDefault="004514EF" w:rsidP="004514EF">
      <w:pPr>
        <w:pStyle w:val="Prrafodelista"/>
        <w:numPr>
          <w:ilvl w:val="0"/>
          <w:numId w:val="9"/>
        </w:numPr>
        <w:jc w:val="both"/>
        <w:rPr>
          <w:rFonts w:ascii="Arial" w:eastAsiaTheme="minorHAnsi" w:hAnsi="Arial" w:cs="Arial"/>
          <w:sz w:val="18"/>
          <w:szCs w:val="18"/>
        </w:rPr>
      </w:pPr>
      <w:r w:rsidRPr="002905BA">
        <w:rPr>
          <w:rFonts w:ascii="Arial" w:eastAsiaTheme="minorHAnsi" w:hAnsi="Arial" w:cs="Arial"/>
          <w:sz w:val="18"/>
          <w:szCs w:val="18"/>
        </w:rPr>
        <w:t>Escrito bajo protesta de decir verdad, se le proporcionará formato en el cotejo documental a la o el aspirante. En el caso de aquellas personas que se hayan apegado a un programa de retiro voluntario en la Administración Pública Federal, su ingreso estará sujeto a lo dispuesto en la normatividad aplicable.</w:t>
      </w:r>
    </w:p>
    <w:p w:rsidR="004514EF" w:rsidRPr="002905BA" w:rsidRDefault="004514EF" w:rsidP="004514EF">
      <w:pPr>
        <w:jc w:val="both"/>
        <w:rPr>
          <w:rFonts w:ascii="Arial" w:hAnsi="Arial" w:cs="Arial"/>
          <w:sz w:val="18"/>
          <w:szCs w:val="18"/>
        </w:rPr>
      </w:pPr>
    </w:p>
    <w:p w:rsidR="004514EF" w:rsidRPr="002905BA" w:rsidRDefault="004514EF" w:rsidP="004514EF">
      <w:pPr>
        <w:pStyle w:val="Prrafodelista"/>
        <w:numPr>
          <w:ilvl w:val="0"/>
          <w:numId w:val="9"/>
        </w:numPr>
        <w:jc w:val="both"/>
        <w:rPr>
          <w:rFonts w:ascii="Arial" w:eastAsiaTheme="minorHAnsi" w:hAnsi="Arial" w:cs="Arial"/>
          <w:sz w:val="18"/>
          <w:szCs w:val="18"/>
        </w:rPr>
      </w:pPr>
      <w:r w:rsidRPr="002905BA">
        <w:rPr>
          <w:rFonts w:ascii="Arial" w:eastAsiaTheme="minorHAnsi" w:hAnsi="Arial" w:cs="Arial"/>
          <w:sz w:val="18"/>
          <w:szCs w:val="18"/>
        </w:rPr>
        <w:t>De conformidad con lo señalado en los artículos 37 de la</w:t>
      </w:r>
      <w:r w:rsidRPr="002905BA">
        <w:rPr>
          <w:rFonts w:ascii="Arial" w:eastAsiaTheme="minorHAnsi" w:hAnsi="Arial" w:cs="Arial"/>
          <w:b/>
          <w:sz w:val="18"/>
          <w:szCs w:val="18"/>
        </w:rPr>
        <w:t xml:space="preserve"> LSPCAPF</w:t>
      </w:r>
      <w:r w:rsidRPr="002905BA">
        <w:rPr>
          <w:rFonts w:ascii="Arial" w:eastAsiaTheme="minorHAnsi" w:hAnsi="Arial" w:cs="Arial"/>
          <w:sz w:val="18"/>
          <w:szCs w:val="18"/>
        </w:rPr>
        <w:t xml:space="preserve">,  artículo 47 del </w:t>
      </w:r>
      <w:r w:rsidRPr="002905BA">
        <w:rPr>
          <w:rFonts w:ascii="Arial" w:eastAsiaTheme="minorHAnsi" w:hAnsi="Arial" w:cs="Arial"/>
          <w:b/>
          <w:sz w:val="18"/>
          <w:szCs w:val="18"/>
        </w:rPr>
        <w:t>RLSPCAPF</w:t>
      </w:r>
      <w:r w:rsidRPr="002905BA">
        <w:rPr>
          <w:rFonts w:ascii="Arial" w:eastAsiaTheme="minorHAnsi" w:hAnsi="Arial" w:cs="Arial"/>
          <w:sz w:val="18"/>
          <w:szCs w:val="18"/>
        </w:rPr>
        <w:t xml:space="preserve"> y el numeral 174 de las </w:t>
      </w:r>
      <w:r w:rsidRPr="002905BA">
        <w:rPr>
          <w:rFonts w:ascii="Arial" w:eastAsiaTheme="minorHAnsi" w:hAnsi="Arial" w:cs="Arial"/>
          <w:b/>
          <w:sz w:val="18"/>
          <w:szCs w:val="18"/>
        </w:rPr>
        <w:t>DRHSPCMAAGRHOMSPC</w:t>
      </w:r>
      <w:r w:rsidRPr="002905BA">
        <w:rPr>
          <w:rFonts w:ascii="Arial" w:eastAsiaTheme="minorHAnsi" w:hAnsi="Arial" w:cs="Arial"/>
          <w:sz w:val="18"/>
          <w:szCs w:val="18"/>
        </w:rPr>
        <w:t xml:space="preserve">, los servidoras(es) públicas(os) de carrera que se encuentren en activo en la Administración Pública Federal y que concursen para una plaza de un rango superior al nivel del puesto que ocupan, deberán presentar al menos dos evaluaciones del desempeño anuales como servidoras(es) públicas(os) de carrera titulares, las cuales deberán ser consecutivas e inmediatas a la fecha en que la o el candidata(o) se registre en el concurso de que se trate y correspondan al rango del puesto que desempeñe. </w:t>
      </w:r>
    </w:p>
    <w:p w:rsidR="004514EF" w:rsidRPr="002905BA" w:rsidRDefault="004514EF" w:rsidP="004514EF">
      <w:pPr>
        <w:pStyle w:val="Prrafodelista"/>
        <w:rPr>
          <w:rFonts w:ascii="Arial" w:eastAsiaTheme="minorHAnsi" w:hAnsi="Arial" w:cs="Arial"/>
          <w:sz w:val="18"/>
          <w:szCs w:val="18"/>
        </w:rPr>
      </w:pPr>
    </w:p>
    <w:p w:rsidR="004514EF" w:rsidRPr="002905BA" w:rsidRDefault="004514EF" w:rsidP="004514EF">
      <w:pPr>
        <w:pStyle w:val="Prrafodelista"/>
        <w:ind w:left="720"/>
        <w:jc w:val="both"/>
        <w:rPr>
          <w:rFonts w:ascii="Arial" w:eastAsiaTheme="minorHAnsi" w:hAnsi="Arial" w:cs="Arial"/>
          <w:sz w:val="18"/>
          <w:szCs w:val="18"/>
        </w:rPr>
      </w:pPr>
      <w:r w:rsidRPr="002905BA">
        <w:rPr>
          <w:rFonts w:ascii="Arial" w:eastAsiaTheme="minorHAnsi" w:hAnsi="Arial" w:cs="Arial"/>
          <w:sz w:val="18"/>
          <w:szCs w:val="18"/>
        </w:rPr>
        <w:t xml:space="preserve">De conformidad con lo señalado en el numeral 252 de las </w:t>
      </w:r>
      <w:r w:rsidRPr="002905BA">
        <w:rPr>
          <w:rFonts w:ascii="Arial" w:eastAsiaTheme="minorHAnsi" w:hAnsi="Arial" w:cs="Arial"/>
          <w:b/>
          <w:sz w:val="18"/>
          <w:szCs w:val="18"/>
        </w:rPr>
        <w:t>DRHSPCMAAGRHOMSPC</w:t>
      </w:r>
      <w:r w:rsidRPr="002905BA">
        <w:rPr>
          <w:rFonts w:ascii="Arial" w:eastAsiaTheme="minorHAnsi" w:hAnsi="Arial" w:cs="Arial"/>
          <w:sz w:val="18"/>
          <w:szCs w:val="18"/>
        </w:rPr>
        <w:t>, para que los o las servidoras(es) públicas(os) de carrera de primer nivel de ingreso (Enlace) puedan acceder a un cargo del Sistema del Servicio Profesional de Carrera de mayor responsabilidad o jerarquía, deben contar con dos evaluaciones anuales del desempeño. Así mismo, deberán presentar el nombramiento como servidoras(es) públicas(os) titulares.</w:t>
      </w:r>
    </w:p>
    <w:p w:rsidR="004514EF" w:rsidRPr="002905BA" w:rsidRDefault="004514EF" w:rsidP="004514EF">
      <w:pPr>
        <w:pStyle w:val="Prrafodelista"/>
        <w:ind w:left="0"/>
        <w:jc w:val="both"/>
        <w:rPr>
          <w:rFonts w:ascii="Arial" w:eastAsiaTheme="minorHAnsi" w:hAnsi="Arial" w:cs="Arial"/>
          <w:sz w:val="18"/>
          <w:szCs w:val="18"/>
          <w:lang w:eastAsia="en-US"/>
        </w:rPr>
      </w:pPr>
    </w:p>
    <w:p w:rsidR="004514EF" w:rsidRPr="002905BA" w:rsidRDefault="004514EF" w:rsidP="004514EF">
      <w:pPr>
        <w:pStyle w:val="Prrafodelista"/>
        <w:ind w:left="0"/>
        <w:jc w:val="both"/>
        <w:rPr>
          <w:rFonts w:ascii="Arial" w:eastAsiaTheme="minorHAnsi" w:hAnsi="Arial" w:cs="Arial"/>
          <w:sz w:val="18"/>
          <w:szCs w:val="18"/>
          <w:lang w:eastAsia="en-US"/>
        </w:rPr>
      </w:pPr>
    </w:p>
    <w:p w:rsidR="004514EF" w:rsidRPr="002905BA" w:rsidRDefault="004514EF" w:rsidP="004514EF">
      <w:pPr>
        <w:pStyle w:val="Prrafodelista"/>
        <w:ind w:left="0"/>
        <w:jc w:val="both"/>
        <w:rPr>
          <w:rFonts w:ascii="Arial" w:eastAsiaTheme="minorHAnsi" w:hAnsi="Arial" w:cs="Arial"/>
          <w:sz w:val="18"/>
          <w:szCs w:val="18"/>
          <w:lang w:eastAsia="en-US"/>
        </w:rPr>
      </w:pPr>
    </w:p>
    <w:p w:rsidR="004514EF" w:rsidRPr="002905BA" w:rsidRDefault="004514EF" w:rsidP="004514EF">
      <w:pPr>
        <w:pStyle w:val="Prrafodelista"/>
        <w:ind w:left="0"/>
        <w:jc w:val="both"/>
        <w:rPr>
          <w:rFonts w:ascii="Arial" w:eastAsiaTheme="minorHAnsi" w:hAnsi="Arial" w:cs="Arial"/>
          <w:b/>
          <w:sz w:val="18"/>
          <w:szCs w:val="18"/>
          <w:lang w:eastAsia="en-US"/>
        </w:rPr>
      </w:pPr>
    </w:p>
    <w:p w:rsidR="004514EF" w:rsidRPr="002905BA" w:rsidRDefault="004514EF" w:rsidP="004514EF">
      <w:pPr>
        <w:pStyle w:val="Prrafodelista"/>
        <w:ind w:left="0"/>
        <w:jc w:val="both"/>
        <w:rPr>
          <w:rFonts w:ascii="Arial" w:eastAsiaTheme="minorHAnsi" w:hAnsi="Arial" w:cs="Arial"/>
          <w:b/>
          <w:sz w:val="18"/>
          <w:szCs w:val="18"/>
          <w:lang w:eastAsia="en-US"/>
        </w:rPr>
      </w:pPr>
      <w:r w:rsidRPr="002905BA">
        <w:rPr>
          <w:rFonts w:ascii="Arial" w:eastAsiaTheme="minorHAnsi" w:hAnsi="Arial" w:cs="Arial"/>
          <w:b/>
          <w:sz w:val="18"/>
          <w:szCs w:val="18"/>
          <w:lang w:eastAsia="en-US"/>
        </w:rPr>
        <w:t>Valoración del Mérito</w:t>
      </w:r>
    </w:p>
    <w:p w:rsidR="004514EF" w:rsidRPr="002905BA" w:rsidRDefault="004514EF" w:rsidP="004514EF">
      <w:pPr>
        <w:pStyle w:val="Prrafodelista"/>
        <w:ind w:left="0"/>
        <w:jc w:val="both"/>
        <w:rPr>
          <w:rFonts w:ascii="Arial" w:eastAsiaTheme="minorHAnsi" w:hAnsi="Arial" w:cs="Arial"/>
          <w:sz w:val="18"/>
          <w:szCs w:val="18"/>
          <w:lang w:eastAsia="en-US"/>
        </w:rPr>
      </w:pPr>
      <w:r w:rsidRPr="002905BA">
        <w:rPr>
          <w:rFonts w:ascii="Arial" w:eastAsiaTheme="minorHAnsi" w:hAnsi="Arial" w:cs="Arial"/>
          <w:sz w:val="18"/>
          <w:szCs w:val="18"/>
          <w:lang w:eastAsia="en-US"/>
        </w:rPr>
        <w:t xml:space="preserve">En lo relativo a la valoración del mérito en lo correspondiente a otros estudios concluidos, únicamente se considerará para evaluar los puntos mencionados a continuación en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4514EF" w:rsidRPr="002905BA" w:rsidRDefault="004514EF" w:rsidP="004514EF">
      <w:pPr>
        <w:pStyle w:val="Prrafodelista"/>
        <w:ind w:left="0"/>
        <w:jc w:val="both"/>
        <w:rPr>
          <w:rFonts w:ascii="Arial" w:hAnsi="Arial" w:cs="Arial"/>
          <w:b/>
          <w:sz w:val="18"/>
          <w:szCs w:val="18"/>
        </w:rPr>
      </w:pPr>
    </w:p>
    <w:p w:rsidR="004514EF" w:rsidRPr="002905BA" w:rsidRDefault="004514EF" w:rsidP="004514EF">
      <w:pPr>
        <w:autoSpaceDE w:val="0"/>
        <w:autoSpaceDN w:val="0"/>
        <w:adjustRightInd w:val="0"/>
        <w:jc w:val="both"/>
        <w:rPr>
          <w:rFonts w:ascii="Arial" w:hAnsi="Arial" w:cs="Arial"/>
          <w:sz w:val="18"/>
          <w:szCs w:val="18"/>
        </w:rPr>
      </w:pPr>
      <w:r w:rsidRPr="002905BA">
        <w:rPr>
          <w:rFonts w:ascii="Arial" w:hAnsi="Arial" w:cs="Arial"/>
          <w:sz w:val="18"/>
          <w:szCs w:val="18"/>
        </w:rPr>
        <w:t xml:space="preserve">En la </w:t>
      </w:r>
      <w:r w:rsidRPr="002905BA">
        <w:rPr>
          <w:rFonts w:ascii="Arial" w:hAnsi="Arial" w:cs="Arial"/>
          <w:b/>
          <w:sz w:val="18"/>
          <w:szCs w:val="18"/>
        </w:rPr>
        <w:t>valoración del mérito se calificarán</w:t>
      </w:r>
      <w:r w:rsidRPr="002905BA">
        <w:rPr>
          <w:rFonts w:ascii="Arial" w:hAnsi="Arial" w:cs="Arial"/>
          <w:sz w:val="18"/>
          <w:szCs w:val="18"/>
        </w:rPr>
        <w:t xml:space="preserve"> los siguientes elementos: </w:t>
      </w:r>
    </w:p>
    <w:p w:rsidR="004514EF" w:rsidRPr="002905BA" w:rsidRDefault="004514EF" w:rsidP="004514EF">
      <w:pPr>
        <w:autoSpaceDE w:val="0"/>
        <w:autoSpaceDN w:val="0"/>
        <w:adjustRightInd w:val="0"/>
        <w:ind w:left="1134" w:hanging="141"/>
        <w:jc w:val="both"/>
        <w:rPr>
          <w:rFonts w:ascii="Arial" w:hAnsi="Arial" w:cs="Arial"/>
          <w:sz w:val="18"/>
          <w:szCs w:val="18"/>
        </w:rPr>
      </w:pPr>
    </w:p>
    <w:p w:rsidR="004514EF" w:rsidRPr="002905BA" w:rsidRDefault="004514EF" w:rsidP="004514EF">
      <w:pPr>
        <w:pStyle w:val="Prrafodelista"/>
        <w:numPr>
          <w:ilvl w:val="0"/>
          <w:numId w:val="17"/>
        </w:numPr>
        <w:autoSpaceDE w:val="0"/>
        <w:autoSpaceDN w:val="0"/>
        <w:adjustRightInd w:val="0"/>
        <w:ind w:left="1134" w:hanging="141"/>
        <w:jc w:val="both"/>
        <w:rPr>
          <w:rFonts w:ascii="Arial" w:hAnsi="Arial" w:cs="Arial"/>
          <w:sz w:val="18"/>
          <w:szCs w:val="18"/>
        </w:rPr>
      </w:pPr>
      <w:r w:rsidRPr="002905BA">
        <w:rPr>
          <w:rFonts w:ascii="Arial" w:hAnsi="Arial" w:cs="Arial"/>
          <w:sz w:val="18"/>
          <w:szCs w:val="18"/>
          <w:u w:val="single"/>
        </w:rPr>
        <w:t>Acciones de desarrollo profesional</w:t>
      </w:r>
      <w:r w:rsidRPr="002905BA">
        <w:rPr>
          <w:rFonts w:ascii="Arial" w:hAnsi="Arial" w:cs="Arial"/>
          <w:sz w:val="18"/>
          <w:szCs w:val="18"/>
        </w:rPr>
        <w:t xml:space="preserve">.- Las acciones de desarrollo profesional se calificarán una vez emitidas las disposiciones previstas en los artículos 43 y 45 del Reglamento de la Ley del Servicio Profesional de Carrera en la Administración Pública Federal. </w:t>
      </w:r>
    </w:p>
    <w:p w:rsidR="004514EF" w:rsidRPr="002905BA" w:rsidRDefault="004514EF" w:rsidP="004514EF">
      <w:pPr>
        <w:autoSpaceDE w:val="0"/>
        <w:autoSpaceDN w:val="0"/>
        <w:adjustRightInd w:val="0"/>
        <w:ind w:left="1134" w:hanging="141"/>
        <w:jc w:val="both"/>
        <w:rPr>
          <w:rFonts w:ascii="Arial" w:hAnsi="Arial" w:cs="Arial"/>
          <w:sz w:val="18"/>
          <w:szCs w:val="18"/>
        </w:rPr>
      </w:pPr>
    </w:p>
    <w:p w:rsidR="004514EF" w:rsidRPr="002905BA" w:rsidRDefault="004514EF" w:rsidP="004514EF">
      <w:pPr>
        <w:pStyle w:val="Prrafodelista"/>
        <w:numPr>
          <w:ilvl w:val="0"/>
          <w:numId w:val="17"/>
        </w:numPr>
        <w:autoSpaceDE w:val="0"/>
        <w:autoSpaceDN w:val="0"/>
        <w:adjustRightInd w:val="0"/>
        <w:ind w:left="1134" w:hanging="141"/>
        <w:jc w:val="both"/>
        <w:rPr>
          <w:rFonts w:ascii="Arial" w:hAnsi="Arial" w:cs="Arial"/>
          <w:sz w:val="18"/>
          <w:szCs w:val="18"/>
        </w:rPr>
      </w:pPr>
      <w:r w:rsidRPr="002905BA">
        <w:rPr>
          <w:rFonts w:ascii="Arial" w:hAnsi="Arial" w:cs="Arial"/>
          <w:sz w:val="18"/>
          <w:szCs w:val="18"/>
          <w:u w:val="single"/>
        </w:rPr>
        <w:t>Resultados de las evaluaciones del desempeño</w:t>
      </w:r>
      <w:r w:rsidRPr="002905BA">
        <w:rPr>
          <w:rFonts w:ascii="Arial" w:hAnsi="Arial" w:cs="Arial"/>
          <w:sz w:val="18"/>
          <w:szCs w:val="18"/>
        </w:rPr>
        <w:t>.- Los resultados de las evaluaciones del desempeño se calificarán de acuerdo con las calificaciones de los servidores públicos de carrera titulares en las evaluaciones de desempeño anual. De manera específica, a través de los puntos de la calificación obtenida en la última evaluación del desempeño anual.</w:t>
      </w:r>
    </w:p>
    <w:p w:rsidR="004514EF" w:rsidRPr="002905BA" w:rsidRDefault="004514EF" w:rsidP="004514EF">
      <w:pPr>
        <w:autoSpaceDE w:val="0"/>
        <w:autoSpaceDN w:val="0"/>
        <w:adjustRightInd w:val="0"/>
        <w:ind w:left="1134" w:hanging="141"/>
        <w:jc w:val="both"/>
        <w:rPr>
          <w:rFonts w:ascii="Arial" w:hAnsi="Arial" w:cs="Arial"/>
          <w:sz w:val="18"/>
          <w:szCs w:val="18"/>
        </w:rPr>
      </w:pPr>
    </w:p>
    <w:p w:rsidR="004514EF" w:rsidRPr="002905BA" w:rsidRDefault="004514EF" w:rsidP="004514EF">
      <w:pPr>
        <w:pStyle w:val="Prrafodelista"/>
        <w:numPr>
          <w:ilvl w:val="0"/>
          <w:numId w:val="17"/>
        </w:numPr>
        <w:autoSpaceDE w:val="0"/>
        <w:autoSpaceDN w:val="0"/>
        <w:adjustRightInd w:val="0"/>
        <w:ind w:left="1134" w:hanging="141"/>
        <w:jc w:val="both"/>
        <w:rPr>
          <w:rFonts w:ascii="Arial" w:hAnsi="Arial" w:cs="Arial"/>
          <w:sz w:val="18"/>
          <w:szCs w:val="18"/>
        </w:rPr>
      </w:pPr>
      <w:r w:rsidRPr="002905BA">
        <w:rPr>
          <w:rFonts w:ascii="Arial" w:hAnsi="Arial" w:cs="Arial"/>
          <w:sz w:val="18"/>
          <w:szCs w:val="18"/>
          <w:u w:val="single"/>
        </w:rPr>
        <w:t>Resultados de las acciones de capacitación</w:t>
      </w:r>
      <w:r w:rsidRPr="002905BA">
        <w:rPr>
          <w:rFonts w:ascii="Arial" w:hAnsi="Arial" w:cs="Arial"/>
          <w:sz w:val="18"/>
          <w:szCs w:val="18"/>
        </w:rPr>
        <w:t xml:space="preserve">.- Los resultados de las acciones de capacitación se calificarán de acuerdo con 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4514EF" w:rsidRPr="002905BA" w:rsidRDefault="004514EF" w:rsidP="004514EF">
      <w:pPr>
        <w:autoSpaceDE w:val="0"/>
        <w:autoSpaceDN w:val="0"/>
        <w:adjustRightInd w:val="0"/>
        <w:ind w:left="1134" w:hanging="141"/>
        <w:jc w:val="both"/>
        <w:rPr>
          <w:rFonts w:ascii="Arial" w:hAnsi="Arial" w:cs="Arial"/>
          <w:sz w:val="18"/>
          <w:szCs w:val="18"/>
        </w:rPr>
      </w:pPr>
    </w:p>
    <w:p w:rsidR="004514EF" w:rsidRPr="002905BA" w:rsidRDefault="004514EF" w:rsidP="004514EF">
      <w:pPr>
        <w:pStyle w:val="Prrafodelista"/>
        <w:numPr>
          <w:ilvl w:val="0"/>
          <w:numId w:val="17"/>
        </w:numPr>
        <w:autoSpaceDE w:val="0"/>
        <w:autoSpaceDN w:val="0"/>
        <w:adjustRightInd w:val="0"/>
        <w:ind w:left="1134" w:hanging="141"/>
        <w:jc w:val="both"/>
        <w:rPr>
          <w:rFonts w:ascii="Arial" w:hAnsi="Arial" w:cs="Arial"/>
          <w:sz w:val="18"/>
          <w:szCs w:val="18"/>
        </w:rPr>
      </w:pPr>
      <w:r w:rsidRPr="002905BA">
        <w:rPr>
          <w:rFonts w:ascii="Arial" w:hAnsi="Arial" w:cs="Arial"/>
          <w:sz w:val="18"/>
          <w:szCs w:val="18"/>
          <w:u w:val="single"/>
        </w:rPr>
        <w:t>Resultados de procesos de certificación</w:t>
      </w:r>
      <w:r w:rsidRPr="002905BA">
        <w:rPr>
          <w:rFonts w:ascii="Arial" w:hAnsi="Arial" w:cs="Arial"/>
          <w:sz w:val="18"/>
          <w:szCs w:val="18"/>
        </w:rPr>
        <w:t xml:space="preserve">.- Los resultados de los procesos de certificación se calificarán de acuerdo con las capacidades profesionales certificadas. De manera específica, a través del número de capacidades profesionales certificadas vigentes logradas por los servidores públicos de carrera titulares en puestos sujetos al Servicio Profesional de Carrera. </w:t>
      </w:r>
    </w:p>
    <w:p w:rsidR="004514EF" w:rsidRPr="002905BA" w:rsidRDefault="004514EF" w:rsidP="004514EF">
      <w:pPr>
        <w:autoSpaceDE w:val="0"/>
        <w:autoSpaceDN w:val="0"/>
        <w:adjustRightInd w:val="0"/>
        <w:ind w:left="1134" w:hanging="141"/>
        <w:jc w:val="both"/>
        <w:rPr>
          <w:rFonts w:ascii="Arial" w:hAnsi="Arial" w:cs="Arial"/>
          <w:sz w:val="18"/>
          <w:szCs w:val="18"/>
        </w:rPr>
      </w:pPr>
    </w:p>
    <w:p w:rsidR="004514EF" w:rsidRPr="002905BA" w:rsidRDefault="004514EF" w:rsidP="004514EF">
      <w:pPr>
        <w:pStyle w:val="Prrafodelista"/>
        <w:numPr>
          <w:ilvl w:val="0"/>
          <w:numId w:val="17"/>
        </w:numPr>
        <w:autoSpaceDE w:val="0"/>
        <w:autoSpaceDN w:val="0"/>
        <w:adjustRightInd w:val="0"/>
        <w:ind w:left="1134" w:hanging="141"/>
        <w:jc w:val="both"/>
        <w:rPr>
          <w:rFonts w:ascii="Arial" w:hAnsi="Arial" w:cs="Arial"/>
          <w:sz w:val="18"/>
          <w:szCs w:val="18"/>
        </w:rPr>
      </w:pPr>
      <w:r w:rsidRPr="002905BA">
        <w:rPr>
          <w:rFonts w:ascii="Arial" w:hAnsi="Arial" w:cs="Arial"/>
          <w:sz w:val="18"/>
          <w:szCs w:val="18"/>
          <w:u w:val="single"/>
        </w:rPr>
        <w:t>Logros</w:t>
      </w:r>
      <w:r w:rsidRPr="002905BA">
        <w:rPr>
          <w:rFonts w:ascii="Arial" w:hAnsi="Arial" w:cs="Arial"/>
          <w:sz w:val="18"/>
          <w:szCs w:val="18"/>
        </w:rPr>
        <w:t xml:space="preserve">.- Los logros se refieren al alcance de un objetivo relevante de la o el candidato en su labor o campo de trabajo, a través de aportaciones que mejoraron, facilitaron, optimizaron o fortalecieron las funciones de su área de trabajo, el logro de metas estratégicas o aportaron beneficio a la ciudadanía, sin generar presiones presupuestales adicionales, ni perjudicar o afectar negativamente los objetivos de otra área, unidad responsable o de negocios. De manera específica, se calificarán a través del número de logros obtenidos por el candidato. En virtud de lo anterior, se considerarán como logros, los siguientes: </w:t>
      </w:r>
    </w:p>
    <w:p w:rsidR="004514EF" w:rsidRPr="002905BA" w:rsidRDefault="004514EF" w:rsidP="004514EF">
      <w:pPr>
        <w:autoSpaceDE w:val="0"/>
        <w:autoSpaceDN w:val="0"/>
        <w:adjustRightInd w:val="0"/>
        <w:ind w:left="1134" w:hanging="141"/>
        <w:jc w:val="both"/>
        <w:rPr>
          <w:rFonts w:ascii="Arial" w:hAnsi="Arial" w:cs="Arial"/>
          <w:sz w:val="18"/>
          <w:szCs w:val="18"/>
        </w:rPr>
      </w:pPr>
    </w:p>
    <w:p w:rsidR="004514EF" w:rsidRPr="002905BA" w:rsidRDefault="004514EF" w:rsidP="004514EF">
      <w:pPr>
        <w:pStyle w:val="Prrafodelista"/>
        <w:numPr>
          <w:ilvl w:val="0"/>
          <w:numId w:val="18"/>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Certificaciones en competencias laborales o en habilidades profesionales distintas a las consideradas para el Servicio Profesional de Carrera. </w:t>
      </w:r>
    </w:p>
    <w:p w:rsidR="004514EF" w:rsidRPr="002905BA" w:rsidRDefault="004514EF" w:rsidP="004514EF">
      <w:pPr>
        <w:pStyle w:val="Prrafodelista"/>
        <w:numPr>
          <w:ilvl w:val="0"/>
          <w:numId w:val="18"/>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Publicaciones especializadas (gacetas, revistas, prensa o libros) relacionados a su campo de experiencia. </w:t>
      </w:r>
    </w:p>
    <w:p w:rsidR="004514EF" w:rsidRPr="002905BA" w:rsidRDefault="004514EF" w:rsidP="004514EF">
      <w:pPr>
        <w:pStyle w:val="Prrafodelista"/>
        <w:numPr>
          <w:ilvl w:val="0"/>
          <w:numId w:val="18"/>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4514EF" w:rsidRPr="002905BA" w:rsidRDefault="004514EF" w:rsidP="004514EF">
      <w:pPr>
        <w:autoSpaceDE w:val="0"/>
        <w:autoSpaceDN w:val="0"/>
        <w:adjustRightInd w:val="0"/>
        <w:ind w:left="1134" w:hanging="141"/>
        <w:jc w:val="both"/>
        <w:rPr>
          <w:rFonts w:ascii="Arial" w:hAnsi="Arial" w:cs="Arial"/>
          <w:sz w:val="18"/>
          <w:szCs w:val="18"/>
        </w:rPr>
      </w:pPr>
    </w:p>
    <w:p w:rsidR="004514EF" w:rsidRPr="002905BA" w:rsidRDefault="004514EF" w:rsidP="004514EF">
      <w:pPr>
        <w:pStyle w:val="Prrafodelista"/>
        <w:numPr>
          <w:ilvl w:val="0"/>
          <w:numId w:val="17"/>
        </w:numPr>
        <w:autoSpaceDE w:val="0"/>
        <w:autoSpaceDN w:val="0"/>
        <w:adjustRightInd w:val="0"/>
        <w:ind w:left="1134" w:hanging="141"/>
        <w:jc w:val="both"/>
        <w:rPr>
          <w:rFonts w:ascii="Arial" w:hAnsi="Arial" w:cs="Arial"/>
          <w:sz w:val="18"/>
          <w:szCs w:val="18"/>
        </w:rPr>
      </w:pPr>
      <w:r w:rsidRPr="002905BA">
        <w:rPr>
          <w:rFonts w:ascii="Arial" w:hAnsi="Arial" w:cs="Arial"/>
          <w:sz w:val="18"/>
          <w:szCs w:val="18"/>
          <w:u w:val="single"/>
        </w:rPr>
        <w:t>Distinciones</w:t>
      </w:r>
      <w:r w:rsidRPr="002905BA">
        <w:rPr>
          <w:rFonts w:ascii="Arial" w:hAnsi="Arial" w:cs="Arial"/>
          <w:sz w:val="18"/>
          <w:szCs w:val="18"/>
        </w:rPr>
        <w:t xml:space="preserve">.- Las distinciones se refieren al honor o trato especial concedido a una persona por su labor, profesión o actividad individual. De manera específica, se calificarán a través del número de distinciones obtenidas. En virtud de lo anterior, se considerará como una distinción, las siguientes: </w:t>
      </w:r>
    </w:p>
    <w:p w:rsidR="004514EF" w:rsidRPr="002905BA" w:rsidRDefault="004514EF" w:rsidP="004514EF">
      <w:pPr>
        <w:autoSpaceDE w:val="0"/>
        <w:autoSpaceDN w:val="0"/>
        <w:adjustRightInd w:val="0"/>
        <w:ind w:left="1134" w:hanging="141"/>
        <w:jc w:val="both"/>
        <w:rPr>
          <w:rFonts w:ascii="Arial" w:hAnsi="Arial" w:cs="Arial"/>
          <w:sz w:val="18"/>
          <w:szCs w:val="18"/>
        </w:rPr>
      </w:pPr>
    </w:p>
    <w:p w:rsidR="004514EF" w:rsidRPr="002905BA" w:rsidRDefault="004514EF" w:rsidP="004514EF">
      <w:pPr>
        <w:pStyle w:val="Prrafodelista"/>
        <w:numPr>
          <w:ilvl w:val="0"/>
          <w:numId w:val="19"/>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4514EF" w:rsidRPr="002905BA" w:rsidRDefault="004514EF" w:rsidP="004514EF">
      <w:pPr>
        <w:pStyle w:val="Prrafodelista"/>
        <w:numPr>
          <w:ilvl w:val="0"/>
          <w:numId w:val="19"/>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Título Grado Académico Honoris Causa otorgado por Universidades o Instituciones de Educación Superior. </w:t>
      </w:r>
    </w:p>
    <w:p w:rsidR="004514EF" w:rsidRPr="002905BA" w:rsidRDefault="004514EF" w:rsidP="004514EF">
      <w:pPr>
        <w:pStyle w:val="Prrafodelista"/>
        <w:numPr>
          <w:ilvl w:val="0"/>
          <w:numId w:val="19"/>
        </w:numPr>
        <w:autoSpaceDE w:val="0"/>
        <w:autoSpaceDN w:val="0"/>
        <w:adjustRightInd w:val="0"/>
        <w:ind w:left="1843" w:firstLine="0"/>
        <w:contextualSpacing/>
        <w:jc w:val="both"/>
        <w:rPr>
          <w:rFonts w:ascii="Arial" w:hAnsi="Arial" w:cs="Arial"/>
          <w:sz w:val="18"/>
          <w:szCs w:val="18"/>
        </w:rPr>
      </w:pPr>
      <w:r w:rsidRPr="002905BA">
        <w:rPr>
          <w:rFonts w:ascii="Arial" w:hAnsi="Arial" w:cs="Arial"/>
          <w:sz w:val="18"/>
          <w:szCs w:val="18"/>
        </w:rPr>
        <w:t xml:space="preserve">Graduación con Honores o con Distinción. </w:t>
      </w:r>
    </w:p>
    <w:p w:rsidR="004514EF" w:rsidRPr="002905BA" w:rsidRDefault="004514EF" w:rsidP="004514EF">
      <w:pPr>
        <w:pStyle w:val="Prrafodelista"/>
        <w:numPr>
          <w:ilvl w:val="0"/>
          <w:numId w:val="19"/>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4514EF" w:rsidRPr="002905BA" w:rsidRDefault="004514EF" w:rsidP="004514EF">
      <w:pPr>
        <w:autoSpaceDE w:val="0"/>
        <w:autoSpaceDN w:val="0"/>
        <w:adjustRightInd w:val="0"/>
        <w:ind w:left="1134" w:hanging="141"/>
        <w:jc w:val="both"/>
        <w:rPr>
          <w:rFonts w:ascii="Arial" w:hAnsi="Arial" w:cs="Arial"/>
          <w:sz w:val="18"/>
          <w:szCs w:val="18"/>
        </w:rPr>
      </w:pPr>
    </w:p>
    <w:p w:rsidR="004514EF" w:rsidRPr="002905BA" w:rsidRDefault="004514EF" w:rsidP="004514EF">
      <w:pPr>
        <w:pStyle w:val="Prrafodelista"/>
        <w:numPr>
          <w:ilvl w:val="0"/>
          <w:numId w:val="17"/>
        </w:numPr>
        <w:autoSpaceDE w:val="0"/>
        <w:autoSpaceDN w:val="0"/>
        <w:adjustRightInd w:val="0"/>
        <w:ind w:left="1134" w:hanging="141"/>
        <w:jc w:val="both"/>
        <w:rPr>
          <w:rFonts w:ascii="Arial" w:hAnsi="Arial" w:cs="Arial"/>
          <w:sz w:val="18"/>
          <w:szCs w:val="18"/>
        </w:rPr>
      </w:pPr>
      <w:r w:rsidRPr="002905BA">
        <w:rPr>
          <w:rFonts w:ascii="Arial" w:hAnsi="Arial" w:cs="Arial"/>
          <w:sz w:val="18"/>
          <w:szCs w:val="18"/>
          <w:u w:val="single"/>
        </w:rPr>
        <w:t>Reconocimientos y premios</w:t>
      </w:r>
      <w:r w:rsidRPr="002905BA">
        <w:rPr>
          <w:rFonts w:ascii="Arial" w:hAnsi="Arial" w:cs="Arial"/>
          <w:sz w:val="18"/>
          <w:szCs w:val="18"/>
        </w:rPr>
        <w:t xml:space="preserve">.- Los reconocimientos o premios se refieren a la recompensa o galardón otorgado por agradecimiento o reconocimiento al esfuerzo realizado por algún mérito o servicio en su labor, profesión o actividad individual. De manera específica, se calificarán a través del número de reconocimientos o premios obtenidos. En virtud de lo anterior, se considerará como un reconocimiento o premio, los siguientes: </w:t>
      </w:r>
    </w:p>
    <w:p w:rsidR="004514EF" w:rsidRPr="002905BA" w:rsidRDefault="004514EF" w:rsidP="004514EF">
      <w:pPr>
        <w:autoSpaceDE w:val="0"/>
        <w:autoSpaceDN w:val="0"/>
        <w:adjustRightInd w:val="0"/>
        <w:ind w:left="1134" w:hanging="141"/>
        <w:jc w:val="both"/>
        <w:rPr>
          <w:rFonts w:ascii="Arial" w:hAnsi="Arial" w:cs="Arial"/>
          <w:sz w:val="18"/>
          <w:szCs w:val="18"/>
        </w:rPr>
      </w:pPr>
    </w:p>
    <w:p w:rsidR="004514EF" w:rsidRPr="002905BA" w:rsidRDefault="004514EF" w:rsidP="004514EF">
      <w:pPr>
        <w:pStyle w:val="Prrafodelista"/>
        <w:numPr>
          <w:ilvl w:val="0"/>
          <w:numId w:val="21"/>
        </w:numPr>
        <w:autoSpaceDE w:val="0"/>
        <w:autoSpaceDN w:val="0"/>
        <w:adjustRightInd w:val="0"/>
        <w:ind w:left="1843" w:firstLine="0"/>
        <w:contextualSpacing/>
        <w:jc w:val="both"/>
        <w:rPr>
          <w:rFonts w:ascii="Arial" w:hAnsi="Arial" w:cs="Arial"/>
          <w:sz w:val="18"/>
          <w:szCs w:val="18"/>
        </w:rPr>
      </w:pPr>
      <w:r w:rsidRPr="002905BA">
        <w:rPr>
          <w:rFonts w:ascii="Arial" w:hAnsi="Arial" w:cs="Arial"/>
          <w:sz w:val="18"/>
          <w:szCs w:val="18"/>
        </w:rPr>
        <w:t xml:space="preserve">Premio otorgado a nombre del o la aspirante. </w:t>
      </w:r>
    </w:p>
    <w:p w:rsidR="004514EF" w:rsidRPr="002905BA" w:rsidRDefault="004514EF" w:rsidP="004514EF">
      <w:pPr>
        <w:pStyle w:val="Prrafodelista"/>
        <w:numPr>
          <w:ilvl w:val="0"/>
          <w:numId w:val="21"/>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Reconocimiento por colaboración, ponencias o trabajos de investigación a nombre del o la aspirante en congresos, coloquios o equivalentes. </w:t>
      </w:r>
    </w:p>
    <w:p w:rsidR="004514EF" w:rsidRPr="002905BA" w:rsidRDefault="004514EF" w:rsidP="004514EF">
      <w:pPr>
        <w:pStyle w:val="Prrafodelista"/>
        <w:numPr>
          <w:ilvl w:val="0"/>
          <w:numId w:val="21"/>
        </w:numPr>
        <w:autoSpaceDE w:val="0"/>
        <w:autoSpaceDN w:val="0"/>
        <w:adjustRightInd w:val="0"/>
        <w:ind w:left="1843" w:firstLine="0"/>
        <w:contextualSpacing/>
        <w:jc w:val="both"/>
        <w:rPr>
          <w:rFonts w:ascii="Arial" w:hAnsi="Arial" w:cs="Arial"/>
          <w:sz w:val="18"/>
          <w:szCs w:val="18"/>
        </w:rPr>
      </w:pPr>
      <w:r w:rsidRPr="002905BA">
        <w:rPr>
          <w:rFonts w:ascii="Arial" w:hAnsi="Arial" w:cs="Arial"/>
          <w:sz w:val="18"/>
          <w:szCs w:val="18"/>
        </w:rPr>
        <w:t xml:space="preserve">Reconocimiento o premio por antigüedad en el servicio público. </w:t>
      </w:r>
    </w:p>
    <w:p w:rsidR="004514EF" w:rsidRPr="002905BA" w:rsidRDefault="004514EF" w:rsidP="004514EF">
      <w:pPr>
        <w:pStyle w:val="Prrafodelista"/>
        <w:numPr>
          <w:ilvl w:val="0"/>
          <w:numId w:val="21"/>
        </w:numPr>
        <w:autoSpaceDE w:val="0"/>
        <w:autoSpaceDN w:val="0"/>
        <w:adjustRightInd w:val="0"/>
        <w:ind w:left="1843" w:firstLine="0"/>
        <w:contextualSpacing/>
        <w:jc w:val="both"/>
        <w:rPr>
          <w:rFonts w:ascii="Arial" w:hAnsi="Arial" w:cs="Arial"/>
          <w:sz w:val="18"/>
          <w:szCs w:val="18"/>
        </w:rPr>
      </w:pPr>
      <w:r w:rsidRPr="002905BA">
        <w:rPr>
          <w:rFonts w:ascii="Arial" w:hAnsi="Arial" w:cs="Arial"/>
          <w:sz w:val="18"/>
          <w:szCs w:val="18"/>
        </w:rPr>
        <w:t xml:space="preserve">Primero, segundo o tercer lugar en competencias o certámenes públicos y abiertos. </w:t>
      </w:r>
    </w:p>
    <w:p w:rsidR="004514EF" w:rsidRPr="002905BA" w:rsidRDefault="004514EF" w:rsidP="004514EF">
      <w:pPr>
        <w:pStyle w:val="Prrafodelista"/>
        <w:numPr>
          <w:ilvl w:val="0"/>
          <w:numId w:val="21"/>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4514EF" w:rsidRPr="002905BA" w:rsidRDefault="004514EF" w:rsidP="004514EF">
      <w:pPr>
        <w:pStyle w:val="Prrafodelista"/>
        <w:autoSpaceDE w:val="0"/>
        <w:autoSpaceDN w:val="0"/>
        <w:adjustRightInd w:val="0"/>
        <w:ind w:left="2127"/>
        <w:contextualSpacing/>
        <w:jc w:val="both"/>
        <w:rPr>
          <w:rFonts w:ascii="Arial" w:hAnsi="Arial" w:cs="Arial"/>
          <w:sz w:val="18"/>
          <w:szCs w:val="18"/>
        </w:rPr>
      </w:pPr>
    </w:p>
    <w:p w:rsidR="004514EF" w:rsidRPr="002905BA" w:rsidRDefault="004514EF" w:rsidP="004514EF">
      <w:pPr>
        <w:pStyle w:val="Prrafodelista"/>
        <w:numPr>
          <w:ilvl w:val="0"/>
          <w:numId w:val="17"/>
        </w:numPr>
        <w:autoSpaceDE w:val="0"/>
        <w:autoSpaceDN w:val="0"/>
        <w:adjustRightInd w:val="0"/>
        <w:ind w:left="1134" w:hanging="141"/>
        <w:jc w:val="both"/>
        <w:rPr>
          <w:rFonts w:ascii="Arial" w:hAnsi="Arial" w:cs="Arial"/>
          <w:sz w:val="18"/>
          <w:szCs w:val="18"/>
        </w:rPr>
      </w:pPr>
      <w:r w:rsidRPr="002905BA">
        <w:rPr>
          <w:rFonts w:ascii="Arial" w:hAnsi="Arial" w:cs="Arial"/>
          <w:sz w:val="18"/>
          <w:szCs w:val="18"/>
          <w:u w:val="single"/>
        </w:rPr>
        <w:t>Actividad destacada en lo individual</w:t>
      </w:r>
      <w:r w:rsidRPr="002905BA">
        <w:rPr>
          <w:rFonts w:ascii="Arial" w:hAnsi="Arial" w:cs="Arial"/>
          <w:sz w:val="18"/>
          <w:szCs w:val="18"/>
        </w:rPr>
        <w:t xml:space="preserve">.- La actividad destacada en lo individual se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 En virtud de lo anterior, se considerarán como actividades destacadas, las siguientes: </w:t>
      </w:r>
    </w:p>
    <w:p w:rsidR="004514EF" w:rsidRPr="002905BA" w:rsidRDefault="004514EF" w:rsidP="004514EF">
      <w:pPr>
        <w:autoSpaceDE w:val="0"/>
        <w:autoSpaceDN w:val="0"/>
        <w:adjustRightInd w:val="0"/>
        <w:ind w:left="1134" w:hanging="141"/>
        <w:jc w:val="both"/>
        <w:rPr>
          <w:rFonts w:ascii="Arial" w:hAnsi="Arial" w:cs="Arial"/>
          <w:sz w:val="18"/>
          <w:szCs w:val="18"/>
        </w:rPr>
      </w:pPr>
    </w:p>
    <w:p w:rsidR="004514EF" w:rsidRPr="002905BA" w:rsidRDefault="004514EF" w:rsidP="004514EF">
      <w:pPr>
        <w:pStyle w:val="Prrafodelista"/>
        <w:numPr>
          <w:ilvl w:val="0"/>
          <w:numId w:val="22"/>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Título o grado académico en el extranjero con reconocimiento de validez oficial por la Secretaría de Educación Pública (apostillado). </w:t>
      </w:r>
    </w:p>
    <w:p w:rsidR="004514EF" w:rsidRPr="002905BA" w:rsidRDefault="004514EF" w:rsidP="004514EF">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2905BA">
        <w:rPr>
          <w:rFonts w:ascii="Arial" w:hAnsi="Arial" w:cs="Arial"/>
          <w:sz w:val="18"/>
          <w:szCs w:val="18"/>
        </w:rPr>
        <w:t xml:space="preserve">Patentes a nombre del o la aspirante. </w:t>
      </w:r>
    </w:p>
    <w:p w:rsidR="004514EF" w:rsidRPr="002905BA" w:rsidRDefault="004514EF" w:rsidP="004514EF">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2905BA">
        <w:rPr>
          <w:rFonts w:ascii="Arial" w:hAnsi="Arial" w:cs="Arial"/>
          <w:sz w:val="18"/>
          <w:szCs w:val="18"/>
        </w:rPr>
        <w:t>Servicios o misiones en el extranjero.</w:t>
      </w:r>
    </w:p>
    <w:p w:rsidR="004514EF" w:rsidRPr="002905BA" w:rsidRDefault="004514EF" w:rsidP="004514EF">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2905BA">
        <w:rPr>
          <w:rFonts w:ascii="Arial" w:hAnsi="Arial" w:cs="Arial"/>
          <w:sz w:val="18"/>
          <w:szCs w:val="18"/>
        </w:rPr>
        <w:t xml:space="preserve">Derechos de autor a nombre del o la aspirante. </w:t>
      </w:r>
    </w:p>
    <w:p w:rsidR="004514EF" w:rsidRPr="002905BA" w:rsidRDefault="004514EF" w:rsidP="004514EF">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2905BA">
        <w:rPr>
          <w:rFonts w:ascii="Arial" w:hAnsi="Arial" w:cs="Arial"/>
          <w:sz w:val="18"/>
          <w:szCs w:val="18"/>
        </w:rPr>
        <w:t xml:space="preserve">Servicios del voluntario, altruismo o filantropía (No incluye donativos). </w:t>
      </w:r>
    </w:p>
    <w:p w:rsidR="004514EF" w:rsidRPr="002905BA" w:rsidRDefault="004514EF" w:rsidP="004514EF">
      <w:pPr>
        <w:pStyle w:val="Prrafodelista"/>
        <w:numPr>
          <w:ilvl w:val="0"/>
          <w:numId w:val="22"/>
        </w:numPr>
        <w:autoSpaceDE w:val="0"/>
        <w:autoSpaceDN w:val="0"/>
        <w:adjustRightInd w:val="0"/>
        <w:ind w:left="2127" w:hanging="284"/>
        <w:contextualSpacing/>
        <w:jc w:val="both"/>
        <w:rPr>
          <w:rFonts w:ascii="Arial" w:hAnsi="Arial" w:cs="Arial"/>
          <w:sz w:val="18"/>
          <w:szCs w:val="18"/>
        </w:rPr>
      </w:pPr>
      <w:r w:rsidRPr="002905BA">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4514EF" w:rsidRPr="002905BA" w:rsidRDefault="004514EF" w:rsidP="004514EF">
      <w:pPr>
        <w:autoSpaceDE w:val="0"/>
        <w:autoSpaceDN w:val="0"/>
        <w:adjustRightInd w:val="0"/>
        <w:ind w:left="1134" w:hanging="141"/>
        <w:jc w:val="both"/>
        <w:rPr>
          <w:rFonts w:ascii="Arial" w:hAnsi="Arial" w:cs="Arial"/>
          <w:sz w:val="18"/>
          <w:szCs w:val="18"/>
        </w:rPr>
      </w:pPr>
    </w:p>
    <w:p w:rsidR="004514EF" w:rsidRPr="002905BA" w:rsidRDefault="004514EF" w:rsidP="004514EF">
      <w:pPr>
        <w:pStyle w:val="Prrafodelista"/>
        <w:numPr>
          <w:ilvl w:val="0"/>
          <w:numId w:val="17"/>
        </w:numPr>
        <w:autoSpaceDE w:val="0"/>
        <w:autoSpaceDN w:val="0"/>
        <w:adjustRightInd w:val="0"/>
        <w:ind w:left="1134" w:hanging="141"/>
        <w:jc w:val="both"/>
        <w:rPr>
          <w:rFonts w:ascii="Arial" w:hAnsi="Arial" w:cs="Arial"/>
          <w:sz w:val="18"/>
          <w:szCs w:val="18"/>
        </w:rPr>
      </w:pPr>
      <w:r w:rsidRPr="002905BA">
        <w:rPr>
          <w:rFonts w:ascii="Arial" w:hAnsi="Arial" w:cs="Arial"/>
          <w:sz w:val="18"/>
          <w:szCs w:val="18"/>
          <w:u w:val="single"/>
        </w:rPr>
        <w:t>Otros estudios</w:t>
      </w:r>
      <w:r w:rsidRPr="002905BA">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4514EF" w:rsidRPr="002905BA" w:rsidRDefault="004514EF" w:rsidP="004514EF">
      <w:pPr>
        <w:jc w:val="both"/>
        <w:rPr>
          <w:rFonts w:ascii="Arial" w:hAnsi="Arial" w:cs="Arial"/>
          <w:b/>
          <w:sz w:val="18"/>
          <w:szCs w:val="18"/>
        </w:rPr>
      </w:pPr>
    </w:p>
    <w:p w:rsidR="004514EF" w:rsidRPr="002905BA" w:rsidRDefault="004514EF" w:rsidP="004514EF">
      <w:pPr>
        <w:jc w:val="both"/>
        <w:rPr>
          <w:rFonts w:ascii="Arial" w:hAnsi="Arial" w:cs="Arial"/>
          <w:b/>
          <w:sz w:val="18"/>
          <w:szCs w:val="18"/>
        </w:rPr>
      </w:pPr>
      <w:r w:rsidRPr="002905BA">
        <w:rPr>
          <w:rFonts w:ascii="Arial" w:hAnsi="Arial" w:cs="Arial"/>
          <w:b/>
          <w:sz w:val="18"/>
          <w:szCs w:val="18"/>
        </w:rPr>
        <w:t>Descarte</w:t>
      </w:r>
    </w:p>
    <w:p w:rsidR="004514EF" w:rsidRPr="002905BA" w:rsidRDefault="004514EF" w:rsidP="004514EF">
      <w:pPr>
        <w:jc w:val="both"/>
        <w:rPr>
          <w:rFonts w:ascii="Arial" w:hAnsi="Arial" w:cs="Arial"/>
          <w:sz w:val="18"/>
          <w:szCs w:val="18"/>
        </w:rPr>
      </w:pPr>
      <w:r w:rsidRPr="002905BA">
        <w:rPr>
          <w:rFonts w:ascii="Arial" w:hAnsi="Arial" w:cs="Arial"/>
          <w:b/>
          <w:sz w:val="18"/>
          <w:szCs w:val="18"/>
        </w:rPr>
        <w:t>Será motivo de descarte no presentar en el cotejo documental, original legible o copia certificada de la documentación</w:t>
      </w:r>
      <w:r w:rsidRPr="002905BA">
        <w:rPr>
          <w:rFonts w:ascii="Arial" w:hAnsi="Arial" w:cs="Arial"/>
          <w:sz w:val="18"/>
          <w:szCs w:val="18"/>
        </w:rPr>
        <w:t xml:space="preserve"> </w:t>
      </w:r>
      <w:r w:rsidRPr="002905BA">
        <w:rPr>
          <w:rFonts w:ascii="Arial" w:hAnsi="Arial" w:cs="Arial"/>
          <w:b/>
          <w:sz w:val="18"/>
          <w:szCs w:val="18"/>
        </w:rPr>
        <w:t>que se enuncia,</w:t>
      </w:r>
      <w:r w:rsidRPr="002905BA">
        <w:rPr>
          <w:rFonts w:ascii="Arial" w:hAnsi="Arial" w:cs="Arial"/>
          <w:sz w:val="18"/>
          <w:szCs w:val="18"/>
        </w:rPr>
        <w:t xml:space="preserve"> no obstante que hayan acreditado las evaluaciones de conocimientos y habilidades.</w:t>
      </w:r>
    </w:p>
    <w:p w:rsidR="004514EF" w:rsidRPr="002905BA" w:rsidRDefault="004514EF" w:rsidP="004514EF">
      <w:pPr>
        <w:jc w:val="both"/>
        <w:rPr>
          <w:rFonts w:ascii="Arial" w:hAnsi="Arial" w:cs="Arial"/>
          <w:sz w:val="18"/>
          <w:szCs w:val="18"/>
        </w:rPr>
      </w:pPr>
    </w:p>
    <w:p w:rsidR="004514EF" w:rsidRPr="002905BA" w:rsidRDefault="004514EF" w:rsidP="004514EF">
      <w:pPr>
        <w:pStyle w:val="Prrafodelista"/>
        <w:numPr>
          <w:ilvl w:val="0"/>
          <w:numId w:val="23"/>
        </w:numPr>
        <w:jc w:val="both"/>
        <w:rPr>
          <w:rFonts w:ascii="Arial" w:eastAsiaTheme="minorHAnsi" w:hAnsi="Arial" w:cs="Arial"/>
          <w:sz w:val="18"/>
          <w:szCs w:val="18"/>
        </w:rPr>
      </w:pPr>
      <w:r w:rsidRPr="002905BA">
        <w:rPr>
          <w:rFonts w:ascii="Arial" w:eastAsiaTheme="minorHAnsi" w:hAnsi="Arial" w:cs="Arial"/>
          <w:sz w:val="18"/>
          <w:szCs w:val="18"/>
        </w:rPr>
        <w:t>Identificación oficial vigente.</w:t>
      </w:r>
    </w:p>
    <w:p w:rsidR="004514EF" w:rsidRPr="002905BA" w:rsidRDefault="004514EF" w:rsidP="004514EF">
      <w:pPr>
        <w:pStyle w:val="Prrafodelista"/>
        <w:numPr>
          <w:ilvl w:val="0"/>
          <w:numId w:val="23"/>
        </w:numPr>
        <w:jc w:val="both"/>
        <w:rPr>
          <w:rFonts w:ascii="Arial" w:eastAsiaTheme="minorHAnsi" w:hAnsi="Arial" w:cs="Arial"/>
          <w:sz w:val="18"/>
          <w:szCs w:val="18"/>
        </w:rPr>
      </w:pPr>
      <w:r w:rsidRPr="002905BA">
        <w:rPr>
          <w:rFonts w:ascii="Arial" w:eastAsiaTheme="minorHAnsi" w:hAnsi="Arial" w:cs="Arial"/>
          <w:sz w:val="18"/>
          <w:szCs w:val="18"/>
        </w:rPr>
        <w:t>Currículum vitae.</w:t>
      </w:r>
    </w:p>
    <w:p w:rsidR="004514EF" w:rsidRPr="002905BA" w:rsidRDefault="004514EF" w:rsidP="004514EF">
      <w:pPr>
        <w:pStyle w:val="Prrafodelista"/>
        <w:numPr>
          <w:ilvl w:val="0"/>
          <w:numId w:val="23"/>
        </w:numPr>
        <w:jc w:val="both"/>
        <w:rPr>
          <w:rFonts w:ascii="Arial" w:eastAsiaTheme="minorHAnsi" w:hAnsi="Arial" w:cs="Arial"/>
          <w:sz w:val="18"/>
          <w:szCs w:val="18"/>
        </w:rPr>
      </w:pPr>
      <w:r w:rsidRPr="002905BA">
        <w:rPr>
          <w:rFonts w:ascii="Arial" w:eastAsiaTheme="minorHAnsi" w:hAnsi="Arial" w:cs="Arial"/>
          <w:sz w:val="18"/>
          <w:szCs w:val="18"/>
        </w:rPr>
        <w:t>Currículum de TrabajaEn.</w:t>
      </w:r>
    </w:p>
    <w:p w:rsidR="004514EF" w:rsidRPr="002905BA" w:rsidRDefault="004514EF" w:rsidP="004514EF">
      <w:pPr>
        <w:pStyle w:val="Prrafodelista"/>
        <w:numPr>
          <w:ilvl w:val="0"/>
          <w:numId w:val="23"/>
        </w:numPr>
        <w:jc w:val="both"/>
        <w:rPr>
          <w:rFonts w:ascii="Arial" w:eastAsiaTheme="minorHAnsi" w:hAnsi="Arial" w:cs="Arial"/>
          <w:sz w:val="18"/>
          <w:szCs w:val="18"/>
        </w:rPr>
      </w:pPr>
      <w:r w:rsidRPr="002905BA">
        <w:rPr>
          <w:rFonts w:ascii="Arial" w:eastAsiaTheme="minorHAnsi" w:hAnsi="Arial" w:cs="Arial"/>
          <w:sz w:val="18"/>
          <w:szCs w:val="18"/>
        </w:rPr>
        <w:t>Clave Única de Registro de Población (CURP).</w:t>
      </w:r>
    </w:p>
    <w:p w:rsidR="004514EF" w:rsidRPr="002905BA" w:rsidRDefault="004514EF" w:rsidP="004514EF">
      <w:pPr>
        <w:pStyle w:val="Prrafodelista"/>
        <w:numPr>
          <w:ilvl w:val="0"/>
          <w:numId w:val="23"/>
        </w:numPr>
        <w:jc w:val="both"/>
        <w:rPr>
          <w:rFonts w:ascii="Arial" w:eastAsiaTheme="minorHAnsi" w:hAnsi="Arial" w:cs="Arial"/>
          <w:sz w:val="18"/>
          <w:szCs w:val="18"/>
        </w:rPr>
      </w:pPr>
      <w:r w:rsidRPr="002905BA">
        <w:rPr>
          <w:rFonts w:ascii="Arial" w:eastAsiaTheme="minorHAnsi" w:hAnsi="Arial" w:cs="Arial"/>
          <w:sz w:val="18"/>
          <w:szCs w:val="18"/>
        </w:rPr>
        <w:t>Registro Federal de Contribuyentes (RFC).</w:t>
      </w:r>
    </w:p>
    <w:p w:rsidR="004514EF" w:rsidRPr="002905BA" w:rsidRDefault="004514EF" w:rsidP="004514EF">
      <w:pPr>
        <w:pStyle w:val="Prrafodelista"/>
        <w:numPr>
          <w:ilvl w:val="0"/>
          <w:numId w:val="23"/>
        </w:numPr>
        <w:jc w:val="both"/>
        <w:rPr>
          <w:rFonts w:ascii="Arial" w:eastAsiaTheme="minorHAnsi" w:hAnsi="Arial" w:cs="Arial"/>
          <w:sz w:val="18"/>
          <w:szCs w:val="18"/>
        </w:rPr>
      </w:pPr>
      <w:r w:rsidRPr="002905BA">
        <w:rPr>
          <w:rFonts w:ascii="Arial" w:eastAsiaTheme="minorHAnsi" w:hAnsi="Arial" w:cs="Arial"/>
          <w:sz w:val="18"/>
          <w:szCs w:val="18"/>
        </w:rPr>
        <w:t>Acta de Nacimiento y/o forma migratoria FM3, emitida por el Instituto Nacional de Migración de la Secretaría de Gobernación.</w:t>
      </w:r>
    </w:p>
    <w:p w:rsidR="004514EF" w:rsidRPr="002905BA" w:rsidRDefault="004514EF" w:rsidP="004514EF">
      <w:pPr>
        <w:pStyle w:val="Prrafodelista"/>
        <w:numPr>
          <w:ilvl w:val="0"/>
          <w:numId w:val="23"/>
        </w:numPr>
        <w:jc w:val="both"/>
        <w:rPr>
          <w:rFonts w:ascii="Arial" w:eastAsiaTheme="minorHAnsi" w:hAnsi="Arial" w:cs="Arial"/>
          <w:sz w:val="18"/>
          <w:szCs w:val="18"/>
        </w:rPr>
      </w:pPr>
      <w:r w:rsidRPr="002905BA">
        <w:rPr>
          <w:rFonts w:ascii="Arial" w:eastAsiaTheme="minorHAnsi" w:hAnsi="Arial" w:cs="Arial"/>
          <w:sz w:val="18"/>
          <w:szCs w:val="18"/>
        </w:rPr>
        <w:t>No cumplir con el requisito de escolaridad.</w:t>
      </w:r>
    </w:p>
    <w:p w:rsidR="004514EF" w:rsidRPr="002905BA" w:rsidRDefault="004514EF" w:rsidP="004514EF">
      <w:pPr>
        <w:pStyle w:val="Prrafodelista"/>
        <w:numPr>
          <w:ilvl w:val="0"/>
          <w:numId w:val="23"/>
        </w:numPr>
        <w:jc w:val="both"/>
        <w:rPr>
          <w:rFonts w:ascii="Arial" w:eastAsiaTheme="minorHAnsi" w:hAnsi="Arial" w:cs="Arial"/>
          <w:sz w:val="18"/>
          <w:szCs w:val="18"/>
        </w:rPr>
      </w:pPr>
      <w:r w:rsidRPr="002905BA">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4514EF" w:rsidRPr="002905BA" w:rsidRDefault="004514EF" w:rsidP="004514EF">
      <w:pPr>
        <w:pStyle w:val="Prrafodelista"/>
        <w:numPr>
          <w:ilvl w:val="0"/>
          <w:numId w:val="23"/>
        </w:numPr>
        <w:jc w:val="both"/>
        <w:rPr>
          <w:rFonts w:ascii="Arial" w:eastAsiaTheme="minorHAnsi" w:hAnsi="Arial" w:cs="Arial"/>
          <w:sz w:val="18"/>
          <w:szCs w:val="18"/>
        </w:rPr>
      </w:pPr>
      <w:r w:rsidRPr="002905BA">
        <w:rPr>
          <w:rFonts w:ascii="Arial" w:eastAsiaTheme="minorHAnsi" w:hAnsi="Arial" w:cs="Arial"/>
          <w:sz w:val="18"/>
          <w:szCs w:val="18"/>
        </w:rPr>
        <w:t xml:space="preserve">La no presentación del historial académico con 100% de créditos, en el caso de que el perfil requiera PASANTE y CARRERA TERMINADA. </w:t>
      </w:r>
    </w:p>
    <w:p w:rsidR="004514EF" w:rsidRPr="002905BA" w:rsidRDefault="004514EF" w:rsidP="004514EF">
      <w:pPr>
        <w:pStyle w:val="Prrafodelista"/>
        <w:numPr>
          <w:ilvl w:val="0"/>
          <w:numId w:val="23"/>
        </w:numPr>
        <w:jc w:val="both"/>
        <w:rPr>
          <w:rFonts w:ascii="Arial" w:eastAsiaTheme="minorHAnsi" w:hAnsi="Arial" w:cs="Arial"/>
          <w:sz w:val="18"/>
          <w:szCs w:val="18"/>
        </w:rPr>
      </w:pPr>
      <w:r w:rsidRPr="002905BA">
        <w:rPr>
          <w:rFonts w:ascii="Arial" w:eastAsiaTheme="minorHAnsi" w:hAnsi="Arial" w:cs="Arial"/>
          <w:sz w:val="18"/>
          <w:szCs w:val="18"/>
        </w:rPr>
        <w:t>No acreditar los años de experiencia laboral.</w:t>
      </w:r>
    </w:p>
    <w:p w:rsidR="004514EF" w:rsidRPr="002905BA" w:rsidRDefault="004514EF" w:rsidP="004514EF">
      <w:pPr>
        <w:pStyle w:val="Prrafodelista"/>
        <w:numPr>
          <w:ilvl w:val="0"/>
          <w:numId w:val="23"/>
        </w:numPr>
        <w:jc w:val="both"/>
        <w:rPr>
          <w:rFonts w:ascii="Arial" w:eastAsiaTheme="minorHAnsi" w:hAnsi="Arial" w:cs="Arial"/>
          <w:sz w:val="18"/>
          <w:szCs w:val="18"/>
        </w:rPr>
      </w:pPr>
      <w:r w:rsidRPr="002905BA">
        <w:rPr>
          <w:rFonts w:ascii="Arial" w:eastAsiaTheme="minorHAnsi" w:hAnsi="Arial" w:cs="Arial"/>
          <w:sz w:val="18"/>
          <w:szCs w:val="18"/>
        </w:rPr>
        <w:t xml:space="preserve">Evaluaciones al Desempeño señaladas en el número 11 de la Etapa II de estas Bases de Participación. </w:t>
      </w:r>
    </w:p>
    <w:p w:rsidR="004514EF" w:rsidRPr="002905BA" w:rsidRDefault="004514EF" w:rsidP="004514EF">
      <w:pPr>
        <w:pStyle w:val="Prrafodelista"/>
        <w:numPr>
          <w:ilvl w:val="0"/>
          <w:numId w:val="23"/>
        </w:numPr>
        <w:jc w:val="both"/>
        <w:rPr>
          <w:rFonts w:ascii="Arial" w:eastAsiaTheme="minorHAnsi" w:hAnsi="Arial" w:cs="Arial"/>
          <w:sz w:val="18"/>
          <w:szCs w:val="18"/>
        </w:rPr>
      </w:pPr>
      <w:r w:rsidRPr="002905BA">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4514EF" w:rsidRPr="002905BA" w:rsidRDefault="004514EF" w:rsidP="004514EF">
      <w:pPr>
        <w:jc w:val="both"/>
        <w:rPr>
          <w:rFonts w:ascii="Arial" w:hAnsi="Arial" w:cs="Arial"/>
          <w:b/>
          <w:i/>
          <w:sz w:val="16"/>
          <w:szCs w:val="18"/>
        </w:rPr>
      </w:pPr>
    </w:p>
    <w:p w:rsidR="004514EF" w:rsidRPr="002905BA" w:rsidRDefault="004514EF" w:rsidP="004514EF">
      <w:pPr>
        <w:jc w:val="both"/>
        <w:rPr>
          <w:rFonts w:ascii="Arial" w:hAnsi="Arial" w:cs="Arial"/>
          <w:i/>
          <w:sz w:val="16"/>
          <w:szCs w:val="18"/>
        </w:rPr>
      </w:pPr>
      <w:r w:rsidRPr="002905BA">
        <w:rPr>
          <w:rFonts w:ascii="Arial" w:hAnsi="Arial" w:cs="Arial"/>
          <w:b/>
          <w:i/>
          <w:sz w:val="16"/>
          <w:szCs w:val="18"/>
        </w:rPr>
        <w:t>NOTA:</w:t>
      </w:r>
      <w:r w:rsidRPr="002905BA">
        <w:rPr>
          <w:rFonts w:ascii="Arial" w:hAnsi="Arial" w:cs="Arial"/>
          <w:i/>
          <w:sz w:val="16"/>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2905BA">
        <w:rPr>
          <w:rStyle w:val="Hipervnculo"/>
          <w:rFonts w:ascii="Arial" w:hAnsi="Arial" w:cs="Arial"/>
          <w:i/>
          <w:color w:val="auto"/>
          <w:sz w:val="16"/>
          <w:szCs w:val="18"/>
        </w:rPr>
        <w:t>acervantes@funcionpublica.gob.mx</w:t>
      </w:r>
      <w:r w:rsidRPr="002905BA">
        <w:rPr>
          <w:rFonts w:ascii="Arial" w:hAnsi="Arial" w:cs="Arial"/>
          <w:i/>
          <w:sz w:val="16"/>
          <w:szCs w:val="18"/>
        </w:rPr>
        <w:t xml:space="preserve"> o </w:t>
      </w:r>
      <w:r w:rsidRPr="002905BA">
        <w:rPr>
          <w:rStyle w:val="Hipervnculo"/>
          <w:rFonts w:ascii="Arial" w:hAnsi="Arial" w:cs="Arial"/>
          <w:i/>
          <w:color w:val="auto"/>
          <w:sz w:val="16"/>
          <w:szCs w:val="18"/>
        </w:rPr>
        <w:t>jmmartinez@funcionpublica.gob.mx</w:t>
      </w:r>
      <w:r w:rsidRPr="002905BA">
        <w:rPr>
          <w:rFonts w:ascii="Arial" w:hAnsi="Arial" w:cs="Arial"/>
          <w:i/>
          <w:sz w:val="16"/>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No se aceptarán documentos en otro día o momento diferente al indicado en el mensaje que se envía a las y los aspirantes a su cuenta de </w:t>
      </w:r>
      <w:r w:rsidRPr="002905BA">
        <w:rPr>
          <w:rStyle w:val="Hipervnculo"/>
          <w:rFonts w:ascii="Arial" w:hAnsi="Arial" w:cs="Arial"/>
          <w:color w:val="auto"/>
          <w:sz w:val="18"/>
          <w:szCs w:val="18"/>
        </w:rPr>
        <w:t>www.trabajaen.gob.mx</w:t>
      </w:r>
      <w:r w:rsidRPr="002905BA">
        <w:rPr>
          <w:rFonts w:ascii="Arial" w:hAnsi="Arial" w:cs="Arial"/>
          <w:sz w:val="18"/>
          <w:szCs w:val="18"/>
        </w:rPr>
        <w:t>. Si no se presenta la documentación requerida en el momento señalado, la (el) aspirante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4514EF" w:rsidRPr="002905BA" w:rsidRDefault="004514EF" w:rsidP="004514EF">
      <w:pPr>
        <w:jc w:val="both"/>
        <w:rPr>
          <w:rFonts w:ascii="Arial" w:hAnsi="Arial" w:cs="Arial"/>
          <w:sz w:val="18"/>
          <w:szCs w:val="18"/>
        </w:rPr>
      </w:pPr>
    </w:p>
    <w:p w:rsidR="004514EF" w:rsidRPr="002905BA" w:rsidRDefault="004514EF" w:rsidP="004514EF">
      <w:pPr>
        <w:autoSpaceDE w:val="0"/>
        <w:autoSpaceDN w:val="0"/>
        <w:adjustRightInd w:val="0"/>
        <w:jc w:val="both"/>
        <w:rPr>
          <w:rFonts w:ascii="Arial" w:hAnsi="Arial" w:cs="Arial"/>
        </w:rPr>
      </w:pPr>
      <w:r w:rsidRPr="002905BA">
        <w:rPr>
          <w:rFonts w:ascii="Arial" w:hAnsi="Arial" w:cs="Arial"/>
          <w:sz w:val="18"/>
          <w:szCs w:val="18"/>
        </w:rPr>
        <w:t xml:space="preserve">De conformidad con el numeral 220 de las </w:t>
      </w:r>
      <w:r w:rsidRPr="002905BA">
        <w:rPr>
          <w:rFonts w:ascii="Arial" w:hAnsi="Arial" w:cs="Arial"/>
          <w:b/>
          <w:sz w:val="18"/>
          <w:szCs w:val="18"/>
        </w:rPr>
        <w:t>DRHSPCMAAGRHOMSPC</w:t>
      </w:r>
      <w:r w:rsidRPr="002905BA">
        <w:rPr>
          <w:rFonts w:ascii="Arial" w:hAnsi="Arial" w:cs="Arial"/>
          <w:sz w:val="18"/>
          <w:szCs w:val="18"/>
        </w:rPr>
        <w:t>, para constatar la autenticidad de la información y documentación incorporada en TrabajaEn y aquella para acreditar la presente etapa, la Dirección de Planeación y Desarrollo del Capital Humano realizará consultas y compulsa de información en los registros públicos o acudirá directamente con las instancias y autoridades correspondientes.</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El Comité Técnico de Selección en el Consejo Nacional para la Cultura y las Artes se reserva el derecho de solicitar, en cualquier momento del proceso, la documentación o referencias que acrediten los datos registrados en la herramienta </w:t>
      </w:r>
      <w:r w:rsidRPr="002905BA">
        <w:rPr>
          <w:rStyle w:val="Hipervnculo"/>
          <w:rFonts w:ascii="Arial" w:hAnsi="Arial" w:cs="Arial"/>
          <w:color w:val="auto"/>
          <w:sz w:val="18"/>
          <w:szCs w:val="18"/>
        </w:rPr>
        <w:t>www.trabajaen.gob.mx</w:t>
      </w:r>
      <w:r w:rsidRPr="002905BA">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Consejo Nacional para la Cultura y las Artes, quien se reserva el derecho de ejecutar las acciones legales procedentes.</w:t>
      </w:r>
    </w:p>
    <w:p w:rsidR="004514EF" w:rsidRPr="002905BA" w:rsidRDefault="004514EF" w:rsidP="004514EF">
      <w:pPr>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4514EF" w:rsidRPr="002905BA">
        <w:trPr>
          <w:trHeight w:val="424"/>
        </w:trPr>
        <w:tc>
          <w:tcPr>
            <w:tcW w:w="5000" w:type="pct"/>
            <w:shd w:val="clear" w:color="auto" w:fill="D9D9D9" w:themeFill="background1" w:themeFillShade="D9"/>
          </w:tcPr>
          <w:p w:rsidR="004514EF" w:rsidRPr="002905BA" w:rsidRDefault="004514EF" w:rsidP="00F84C25">
            <w:pPr>
              <w:pStyle w:val="Sinespaciado"/>
              <w:jc w:val="both"/>
              <w:rPr>
                <w:rFonts w:ascii="Arial" w:hAnsi="Arial" w:cs="Arial"/>
                <w:b/>
                <w:sz w:val="18"/>
                <w:szCs w:val="18"/>
              </w:rPr>
            </w:pPr>
            <w:r w:rsidRPr="002905BA">
              <w:rPr>
                <w:rFonts w:ascii="Arial" w:hAnsi="Arial" w:cs="Arial"/>
                <w:b/>
                <w:sz w:val="18"/>
                <w:szCs w:val="18"/>
              </w:rPr>
              <w:t>ETAPA IV.</w:t>
            </w:r>
          </w:p>
          <w:p w:rsidR="004514EF" w:rsidRPr="002905BA" w:rsidRDefault="004514EF" w:rsidP="00F84C25">
            <w:pPr>
              <w:pStyle w:val="Sinespaciado"/>
              <w:jc w:val="both"/>
              <w:rPr>
                <w:rFonts w:ascii="Arial" w:hAnsi="Arial" w:cs="Arial"/>
                <w:b/>
                <w:sz w:val="18"/>
                <w:szCs w:val="18"/>
              </w:rPr>
            </w:pPr>
            <w:r w:rsidRPr="002905BA">
              <w:rPr>
                <w:rFonts w:ascii="Arial" w:hAnsi="Arial" w:cs="Arial"/>
                <w:b/>
                <w:sz w:val="18"/>
                <w:szCs w:val="18"/>
              </w:rPr>
              <w:t xml:space="preserve">ENTREVISTA </w:t>
            </w:r>
          </w:p>
        </w:tc>
      </w:tr>
    </w:tbl>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Para el caso de la etapa de entrevista con el Comité Técnico de Selección, el párrafo segundo del Artículo 36 del </w:t>
      </w:r>
      <w:r w:rsidRPr="002905BA">
        <w:rPr>
          <w:rFonts w:ascii="Arial" w:hAnsi="Arial" w:cs="Arial"/>
          <w:b/>
          <w:sz w:val="18"/>
          <w:szCs w:val="18"/>
        </w:rPr>
        <w:t>RLSPCAPF</w:t>
      </w:r>
      <w:r w:rsidRPr="002905BA">
        <w:rPr>
          <w:rFonts w:ascii="Arial" w:hAnsi="Arial" w:cs="Arial"/>
          <w:sz w:val="18"/>
          <w:szCs w:val="18"/>
        </w:rPr>
        <w:t>, establece: “… El Comité Técnico de Selección, siguiendo el orden de prelación de los candidatos, establecerá el número de los aspirantes que pasan a la etapa de entrevista y elegirá de entre ellos, a los que considere aptos para el puesto de conformidad con los criterios de evaluación de la misma”.</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Consejo Nacional para la Cultura y las Artes, de conformidad con lo señalado en los numerales 225 y 226 del </w:t>
      </w:r>
      <w:r w:rsidRPr="002905BA">
        <w:rPr>
          <w:rFonts w:ascii="Arial" w:hAnsi="Arial" w:cs="Arial"/>
          <w:b/>
          <w:sz w:val="18"/>
          <w:szCs w:val="18"/>
        </w:rPr>
        <w:t>DRHSPCMAAGRHOMSPC</w:t>
      </w:r>
      <w:r w:rsidRPr="002905BA">
        <w:rPr>
          <w:rFonts w:ascii="Arial" w:hAnsi="Arial" w:cs="Arial"/>
          <w:sz w:val="18"/>
          <w:szCs w:val="18"/>
        </w:rPr>
        <w:t>.</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En caso de existir empate en el tercer lugar de acuerdo al orden de prelación, accederán a la etapa de Entrevista el primer lugar, el segundo lugar y la totalidad de candidatas(os) que compartan el tercer lugar. Cabe señalar, que el número que se continuará entrevistando, será como máximo de tres y solo en caso de no contar al menos con un(a) finalista de entre las(os) aspirantes  ya entrevistados.</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Con base en los numerales 228 y 229 del </w:t>
      </w:r>
      <w:r w:rsidRPr="002905BA">
        <w:rPr>
          <w:rFonts w:ascii="Arial" w:hAnsi="Arial" w:cs="Arial"/>
          <w:b/>
          <w:sz w:val="18"/>
          <w:szCs w:val="18"/>
        </w:rPr>
        <w:t>DRHSPCMAAGRHOMSPC,</w:t>
      </w:r>
      <w:r w:rsidRPr="002905BA">
        <w:rPr>
          <w:rFonts w:ascii="Arial" w:hAnsi="Arial" w:cs="Arial"/>
          <w:sz w:val="18"/>
          <w:szCs w:val="18"/>
        </w:rPr>
        <w:t xml:space="preserve"> el Comité Técnico de Selección en la etapa de entrevista, verificará si el aspirante reúne el perfil y los requisitos para desempeñar el puesto, a través de preguntas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Comité Técnico de Selección, formularán las mismas preguntas a cada uno de los candidatos y deberán quedar asentadas al reporte individual de evaluación del candidato. </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La entrevista permitirá la interacción de cada uno de los miembros del Comité Técnico de Selección o, en su caso, de los especialistas con los candidatos, a efecto de evitar que ésta se realice sólo por su Presidente o algún otro miembro. </w:t>
      </w:r>
    </w:p>
    <w:p w:rsidR="004514EF" w:rsidRPr="002905BA" w:rsidRDefault="004514EF" w:rsidP="004514EF">
      <w:pPr>
        <w:pStyle w:val="Sinespaciado"/>
        <w:rPr>
          <w:rFonts w:ascii="Arial" w:hAnsi="Arial" w:cs="Arial"/>
          <w:b/>
          <w:sz w:val="18"/>
          <w:szCs w:val="18"/>
          <w:u w:val="single"/>
        </w:rPr>
      </w:pPr>
    </w:p>
    <w:tbl>
      <w:tblPr>
        <w:tblStyle w:val="Tablaconcuadrcula"/>
        <w:tblW w:w="5000" w:type="pct"/>
        <w:shd w:val="clear" w:color="auto" w:fill="D9D9D9" w:themeFill="background1" w:themeFillShade="D9"/>
        <w:tblLook w:val="04A0"/>
      </w:tblPr>
      <w:tblGrid>
        <w:gridCol w:w="10116"/>
      </w:tblGrid>
      <w:tr w:rsidR="004514EF" w:rsidRPr="002905BA">
        <w:trPr>
          <w:trHeight w:val="424"/>
        </w:trPr>
        <w:tc>
          <w:tcPr>
            <w:tcW w:w="5000" w:type="pct"/>
            <w:shd w:val="clear" w:color="auto" w:fill="D9D9D9" w:themeFill="background1" w:themeFillShade="D9"/>
          </w:tcPr>
          <w:p w:rsidR="004514EF" w:rsidRPr="002905BA" w:rsidRDefault="004514EF" w:rsidP="00F84C25">
            <w:pPr>
              <w:pStyle w:val="Sinespaciado"/>
              <w:rPr>
                <w:rFonts w:ascii="Arial" w:hAnsi="Arial" w:cs="Arial"/>
                <w:b/>
                <w:sz w:val="18"/>
                <w:szCs w:val="18"/>
              </w:rPr>
            </w:pPr>
            <w:r w:rsidRPr="002905BA">
              <w:rPr>
                <w:rFonts w:ascii="Arial" w:hAnsi="Arial" w:cs="Arial"/>
                <w:b/>
                <w:sz w:val="18"/>
                <w:szCs w:val="18"/>
              </w:rPr>
              <w:t>ETAPA V.</w:t>
            </w:r>
          </w:p>
          <w:p w:rsidR="004514EF" w:rsidRPr="002905BA" w:rsidRDefault="004514EF" w:rsidP="00F84C25">
            <w:pPr>
              <w:pStyle w:val="Sinespaciado"/>
              <w:rPr>
                <w:rFonts w:ascii="Arial" w:hAnsi="Arial" w:cs="Arial"/>
                <w:b/>
                <w:sz w:val="18"/>
                <w:szCs w:val="18"/>
              </w:rPr>
            </w:pPr>
            <w:r w:rsidRPr="002905BA">
              <w:rPr>
                <w:rFonts w:ascii="Arial" w:hAnsi="Arial" w:cs="Arial"/>
                <w:b/>
                <w:sz w:val="18"/>
                <w:szCs w:val="18"/>
              </w:rPr>
              <w:t>DETERMINACIÓN</w:t>
            </w:r>
          </w:p>
        </w:tc>
      </w:tr>
    </w:tbl>
    <w:p w:rsidR="004514EF" w:rsidRPr="002905BA" w:rsidRDefault="004514EF" w:rsidP="004514EF">
      <w:pPr>
        <w:pStyle w:val="Sinespaciado"/>
        <w:jc w:val="both"/>
        <w:rPr>
          <w:rFonts w:ascii="Arial" w:hAnsi="Arial" w:cs="Arial"/>
          <w:b/>
          <w:sz w:val="18"/>
          <w:szCs w:val="18"/>
          <w:u w:val="single"/>
        </w:rPr>
      </w:pPr>
    </w:p>
    <w:p w:rsidR="004514EF" w:rsidRPr="002905BA" w:rsidRDefault="004514EF" w:rsidP="004514EF">
      <w:pPr>
        <w:jc w:val="both"/>
        <w:rPr>
          <w:rFonts w:ascii="Arial" w:hAnsi="Arial" w:cs="Arial"/>
          <w:b/>
          <w:sz w:val="18"/>
          <w:szCs w:val="18"/>
        </w:rPr>
      </w:pPr>
      <w:r w:rsidRPr="002905BA">
        <w:rPr>
          <w:rFonts w:ascii="Arial" w:hAnsi="Arial" w:cs="Arial"/>
          <w:sz w:val="18"/>
          <w:szCs w:val="18"/>
        </w:rPr>
        <w:t xml:space="preserve">Se considerarán finalistas a las(los) candidatas(os) que acrediten el puntaje mínimo de calificación en el sistema de puntuación general, esto es, que  hayan obtenido un resultado aceptable (70 puntos) para ser considerados aptos para ocupar el puesto sujeto a concurso en términos de los artículos 32 de la </w:t>
      </w:r>
      <w:r w:rsidRPr="002905BA">
        <w:rPr>
          <w:rFonts w:ascii="Arial" w:hAnsi="Arial" w:cs="Arial"/>
          <w:b/>
          <w:sz w:val="18"/>
          <w:szCs w:val="18"/>
        </w:rPr>
        <w:t>LSPCAPF</w:t>
      </w:r>
      <w:r w:rsidRPr="002905BA">
        <w:rPr>
          <w:rFonts w:ascii="Arial" w:hAnsi="Arial" w:cs="Arial"/>
          <w:sz w:val="18"/>
          <w:szCs w:val="18"/>
        </w:rPr>
        <w:t xml:space="preserve"> y 40, fracción II del </w:t>
      </w:r>
      <w:r w:rsidRPr="002905BA">
        <w:rPr>
          <w:rFonts w:ascii="Arial" w:hAnsi="Arial" w:cs="Arial"/>
          <w:b/>
          <w:sz w:val="18"/>
          <w:szCs w:val="18"/>
        </w:rPr>
        <w:t>RLSPCAPF.</w:t>
      </w:r>
    </w:p>
    <w:p w:rsidR="004514EF" w:rsidRPr="002905BA" w:rsidRDefault="004514EF" w:rsidP="004514EF">
      <w:pPr>
        <w:jc w:val="both"/>
        <w:rPr>
          <w:rFonts w:ascii="Arial" w:hAnsi="Arial" w:cs="Arial"/>
          <w:b/>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Con fundamento en los numerales 234 y 235 del </w:t>
      </w:r>
      <w:r w:rsidRPr="002905BA">
        <w:rPr>
          <w:rFonts w:ascii="Arial" w:hAnsi="Arial" w:cs="Arial"/>
          <w:b/>
          <w:sz w:val="18"/>
          <w:szCs w:val="18"/>
        </w:rPr>
        <w:t>DRHSPCMAAGRHOMSPC</w:t>
      </w:r>
      <w:r w:rsidRPr="002905BA">
        <w:rPr>
          <w:rFonts w:ascii="Arial" w:hAnsi="Arial" w:cs="Arial"/>
          <w:sz w:val="18"/>
          <w:szCs w:val="18"/>
        </w:rPr>
        <w:t>, durante la determinación los integrantes del Comité Técnico de Selección, acordarán la forma en que emitirán su voto, a efecto de que el Presidente lo haga en última instancia o, en su caso, ejerza su derecho de veto.</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En esta etapa el Comité Técnico de Selección resuelve el proceso de selección, mediante la emisión de su determinación, declarando:</w:t>
      </w:r>
    </w:p>
    <w:p w:rsidR="004514EF" w:rsidRPr="002905BA" w:rsidRDefault="004514EF" w:rsidP="004514EF">
      <w:pPr>
        <w:ind w:left="426"/>
        <w:jc w:val="both"/>
        <w:rPr>
          <w:rFonts w:ascii="Arial" w:hAnsi="Arial" w:cs="Arial"/>
          <w:sz w:val="18"/>
          <w:szCs w:val="18"/>
        </w:rPr>
      </w:pPr>
    </w:p>
    <w:p w:rsidR="004514EF" w:rsidRPr="002905BA" w:rsidRDefault="004514EF" w:rsidP="004514EF">
      <w:pPr>
        <w:pStyle w:val="Prrafodelista"/>
        <w:numPr>
          <w:ilvl w:val="0"/>
          <w:numId w:val="10"/>
        </w:numPr>
        <w:ind w:left="851" w:hanging="425"/>
        <w:jc w:val="both"/>
        <w:rPr>
          <w:rFonts w:ascii="Arial" w:hAnsi="Arial" w:cs="Arial"/>
          <w:sz w:val="18"/>
          <w:szCs w:val="18"/>
        </w:rPr>
      </w:pPr>
      <w:r w:rsidRPr="002905BA">
        <w:rPr>
          <w:rFonts w:ascii="Arial" w:hAnsi="Arial" w:cs="Arial"/>
          <w:sz w:val="18"/>
          <w:szCs w:val="18"/>
          <w:u w:val="single"/>
        </w:rPr>
        <w:t>Ganador del concurso</w:t>
      </w:r>
      <w:r w:rsidRPr="002905BA">
        <w:rPr>
          <w:rFonts w:ascii="Arial" w:hAnsi="Arial" w:cs="Arial"/>
          <w:sz w:val="18"/>
          <w:szCs w:val="18"/>
        </w:rPr>
        <w:t>, al finalista que obtenga la calificación más alta en el proceso de selección, es decir, al de mayor Calificación Definitiva.</w:t>
      </w:r>
    </w:p>
    <w:p w:rsidR="004514EF" w:rsidRPr="002905BA" w:rsidRDefault="004514EF" w:rsidP="004514EF">
      <w:pPr>
        <w:pStyle w:val="Prrafodelista"/>
        <w:ind w:left="851" w:hanging="425"/>
        <w:jc w:val="both"/>
        <w:rPr>
          <w:rFonts w:ascii="Arial" w:hAnsi="Arial" w:cs="Arial"/>
          <w:sz w:val="18"/>
          <w:szCs w:val="18"/>
        </w:rPr>
      </w:pPr>
    </w:p>
    <w:p w:rsidR="004514EF" w:rsidRPr="002905BA" w:rsidRDefault="004514EF" w:rsidP="004514EF">
      <w:pPr>
        <w:pStyle w:val="Prrafodelista"/>
        <w:numPr>
          <w:ilvl w:val="0"/>
          <w:numId w:val="10"/>
        </w:numPr>
        <w:ind w:left="851" w:hanging="425"/>
        <w:jc w:val="both"/>
        <w:rPr>
          <w:rFonts w:ascii="Arial" w:hAnsi="Arial" w:cs="Arial"/>
          <w:sz w:val="18"/>
          <w:szCs w:val="18"/>
        </w:rPr>
      </w:pPr>
      <w:r w:rsidRPr="002905BA">
        <w:rPr>
          <w:rFonts w:ascii="Arial" w:hAnsi="Arial" w:cs="Arial"/>
          <w:sz w:val="18"/>
          <w:szCs w:val="18"/>
        </w:rPr>
        <w:t>Al finalista</w:t>
      </w:r>
      <w:r w:rsidRPr="002905BA">
        <w:rPr>
          <w:rFonts w:ascii="Arial" w:hAnsi="Arial" w:cs="Arial"/>
          <w:b/>
          <w:sz w:val="18"/>
          <w:szCs w:val="18"/>
        </w:rPr>
        <w:t xml:space="preserve"> </w:t>
      </w:r>
      <w:r w:rsidRPr="002905BA">
        <w:rPr>
          <w:rFonts w:ascii="Arial" w:hAnsi="Arial" w:cs="Arial"/>
          <w:sz w:val="18"/>
          <w:szCs w:val="18"/>
          <w:u w:val="single"/>
        </w:rPr>
        <w:t>con la siguiente mayor Calificación Definitiva</w:t>
      </w:r>
      <w:r w:rsidRPr="002905BA">
        <w:rPr>
          <w:rFonts w:ascii="Arial" w:hAnsi="Arial" w:cs="Arial"/>
          <w:sz w:val="18"/>
          <w:szCs w:val="18"/>
        </w:rPr>
        <w:t>, que podrá llegar a ocupar el puesto sujeto a concurso en el supuesto de que por causas ajenas a la dependencia, el ganador señalado en el inciso anterior:</w:t>
      </w:r>
    </w:p>
    <w:p w:rsidR="004514EF" w:rsidRPr="002905BA" w:rsidRDefault="004514EF" w:rsidP="004514EF">
      <w:pPr>
        <w:ind w:left="1560" w:hanging="426"/>
        <w:jc w:val="both"/>
        <w:rPr>
          <w:rFonts w:ascii="Arial" w:hAnsi="Arial" w:cs="Arial"/>
          <w:sz w:val="18"/>
          <w:szCs w:val="18"/>
        </w:rPr>
      </w:pPr>
      <w:r w:rsidRPr="002905BA">
        <w:rPr>
          <w:rFonts w:ascii="Arial" w:hAnsi="Arial" w:cs="Arial"/>
          <w:sz w:val="18"/>
          <w:szCs w:val="18"/>
        </w:rPr>
        <w:t>a)</w:t>
      </w:r>
      <w:r w:rsidRPr="002905BA">
        <w:rPr>
          <w:rFonts w:ascii="Arial" w:hAnsi="Arial" w:cs="Arial"/>
          <w:sz w:val="18"/>
          <w:szCs w:val="18"/>
        </w:rPr>
        <w:tab/>
        <w:t>Comunique a la dependencia, antes o en la fecha señalada para tal efecto en la Determinación, su decisión de no ocupar el puesto.</w:t>
      </w:r>
    </w:p>
    <w:p w:rsidR="004514EF" w:rsidRPr="002905BA" w:rsidRDefault="004514EF" w:rsidP="004514EF">
      <w:pPr>
        <w:ind w:left="1560" w:hanging="426"/>
        <w:jc w:val="both"/>
        <w:rPr>
          <w:rFonts w:ascii="Arial" w:hAnsi="Arial" w:cs="Arial"/>
          <w:sz w:val="18"/>
          <w:szCs w:val="18"/>
        </w:rPr>
      </w:pPr>
      <w:r w:rsidRPr="002905BA">
        <w:rPr>
          <w:rFonts w:ascii="Arial" w:hAnsi="Arial" w:cs="Arial"/>
          <w:sz w:val="18"/>
          <w:szCs w:val="18"/>
        </w:rPr>
        <w:t>b)</w:t>
      </w:r>
      <w:r w:rsidRPr="002905BA">
        <w:rPr>
          <w:rFonts w:ascii="Arial" w:hAnsi="Arial" w:cs="Arial"/>
          <w:sz w:val="18"/>
          <w:szCs w:val="18"/>
        </w:rPr>
        <w:tab/>
        <w:t>No se presente a tomar posesión y ejercer las funciones del puesto en la fecha señalada.</w:t>
      </w:r>
    </w:p>
    <w:p w:rsidR="004514EF" w:rsidRPr="002905BA" w:rsidRDefault="004514EF" w:rsidP="004514EF">
      <w:pPr>
        <w:ind w:left="851" w:hanging="425"/>
        <w:jc w:val="both"/>
        <w:rPr>
          <w:rFonts w:ascii="Arial" w:hAnsi="Arial" w:cs="Arial"/>
          <w:sz w:val="18"/>
          <w:szCs w:val="18"/>
        </w:rPr>
      </w:pPr>
    </w:p>
    <w:p w:rsidR="004514EF" w:rsidRPr="002905BA" w:rsidRDefault="004514EF" w:rsidP="004514EF">
      <w:pPr>
        <w:pStyle w:val="Prrafodelista"/>
        <w:numPr>
          <w:ilvl w:val="0"/>
          <w:numId w:val="10"/>
        </w:numPr>
        <w:ind w:left="851" w:hanging="425"/>
        <w:jc w:val="both"/>
        <w:rPr>
          <w:rFonts w:ascii="Arial" w:hAnsi="Arial" w:cs="Arial"/>
          <w:sz w:val="18"/>
          <w:szCs w:val="18"/>
          <w:u w:val="single"/>
        </w:rPr>
      </w:pPr>
      <w:r w:rsidRPr="002905BA">
        <w:rPr>
          <w:rFonts w:ascii="Arial" w:hAnsi="Arial" w:cs="Arial"/>
          <w:sz w:val="18"/>
          <w:szCs w:val="18"/>
          <w:u w:val="single"/>
        </w:rPr>
        <w:t>Desierto el concurso.</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b/>
          <w:sz w:val="18"/>
          <w:szCs w:val="18"/>
        </w:rPr>
      </w:pPr>
      <w:r w:rsidRPr="002905BA">
        <w:rPr>
          <w:rFonts w:ascii="Arial" w:hAnsi="Arial" w:cs="Arial"/>
          <w:b/>
          <w:sz w:val="18"/>
          <w:szCs w:val="18"/>
        </w:rPr>
        <w:t>Declaración de Concurso Desierto:</w:t>
      </w: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De conformidad con lo dispuesto por el artículo 40 del </w:t>
      </w:r>
      <w:r w:rsidRPr="002905BA">
        <w:rPr>
          <w:rFonts w:ascii="Arial" w:hAnsi="Arial" w:cs="Arial"/>
          <w:b/>
          <w:sz w:val="18"/>
          <w:szCs w:val="18"/>
        </w:rPr>
        <w:t>RLSPCAPF</w:t>
      </w:r>
      <w:r w:rsidRPr="002905BA">
        <w:rPr>
          <w:rFonts w:ascii="Arial" w:hAnsi="Arial" w:cs="Arial"/>
          <w:sz w:val="18"/>
          <w:szCs w:val="18"/>
        </w:rPr>
        <w:t xml:space="preserve"> en la Administración Pública Federal, el Comité Técnico de Selección podrá, considerando las circunstancias del caso, declarar desierto un concurso:</w:t>
      </w:r>
    </w:p>
    <w:p w:rsidR="004514EF" w:rsidRPr="002905BA" w:rsidRDefault="004514EF" w:rsidP="004514EF">
      <w:pPr>
        <w:ind w:left="1418" w:hanging="284"/>
        <w:jc w:val="both"/>
        <w:rPr>
          <w:rFonts w:ascii="Arial" w:hAnsi="Arial" w:cs="Arial"/>
          <w:sz w:val="18"/>
          <w:szCs w:val="18"/>
        </w:rPr>
      </w:pPr>
    </w:p>
    <w:p w:rsidR="004514EF" w:rsidRPr="002905BA" w:rsidRDefault="004514EF" w:rsidP="004514EF">
      <w:pPr>
        <w:pStyle w:val="Prrafodelista"/>
        <w:numPr>
          <w:ilvl w:val="0"/>
          <w:numId w:val="11"/>
        </w:numPr>
        <w:ind w:left="851" w:hanging="284"/>
        <w:jc w:val="both"/>
        <w:rPr>
          <w:rFonts w:ascii="Arial" w:hAnsi="Arial" w:cs="Arial"/>
          <w:sz w:val="18"/>
          <w:szCs w:val="18"/>
        </w:rPr>
      </w:pPr>
      <w:r w:rsidRPr="002905BA">
        <w:rPr>
          <w:rFonts w:ascii="Arial" w:hAnsi="Arial" w:cs="Arial"/>
          <w:sz w:val="18"/>
          <w:szCs w:val="18"/>
        </w:rPr>
        <w:t>Porque ningún candidato se presente al concurso</w:t>
      </w:r>
    </w:p>
    <w:p w:rsidR="004514EF" w:rsidRPr="002905BA" w:rsidRDefault="004514EF" w:rsidP="004514EF">
      <w:pPr>
        <w:pStyle w:val="Prrafodelista"/>
        <w:numPr>
          <w:ilvl w:val="0"/>
          <w:numId w:val="11"/>
        </w:numPr>
        <w:ind w:left="851" w:hanging="284"/>
        <w:jc w:val="both"/>
        <w:rPr>
          <w:rFonts w:ascii="Arial" w:hAnsi="Arial" w:cs="Arial"/>
          <w:sz w:val="18"/>
          <w:szCs w:val="18"/>
        </w:rPr>
      </w:pPr>
      <w:r w:rsidRPr="002905BA">
        <w:rPr>
          <w:rFonts w:ascii="Arial" w:hAnsi="Arial" w:cs="Arial"/>
          <w:sz w:val="18"/>
          <w:szCs w:val="18"/>
        </w:rPr>
        <w:t>Porque ninguno de los candidatos obtenga el puntaje mínimo de calificación para ser considerado finalista, o</w:t>
      </w:r>
    </w:p>
    <w:p w:rsidR="004514EF" w:rsidRPr="002905BA" w:rsidRDefault="004514EF" w:rsidP="004514EF">
      <w:pPr>
        <w:pStyle w:val="Prrafodelista"/>
        <w:numPr>
          <w:ilvl w:val="0"/>
          <w:numId w:val="11"/>
        </w:numPr>
        <w:ind w:left="851" w:hanging="284"/>
        <w:jc w:val="both"/>
        <w:rPr>
          <w:rFonts w:ascii="Arial" w:hAnsi="Arial" w:cs="Arial"/>
          <w:sz w:val="18"/>
          <w:szCs w:val="18"/>
        </w:rPr>
      </w:pPr>
      <w:r w:rsidRPr="002905BA">
        <w:rPr>
          <w:rFonts w:ascii="Arial" w:hAnsi="Arial" w:cs="Arial"/>
          <w:sz w:val="18"/>
          <w:szCs w:val="18"/>
        </w:rPr>
        <w:t>Porque solo un finalista pase a la etapa de determinación y en ésta sea vetado o bien, no obtenga la mayoría de los votos de los integrantes del Comité Técnico de Selección.</w:t>
      </w:r>
    </w:p>
    <w:p w:rsidR="004514EF" w:rsidRPr="002905BA" w:rsidRDefault="004514EF" w:rsidP="004514EF">
      <w:pPr>
        <w:ind w:hanging="283"/>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Los candidatos que aprueben la entrevista por el Comité Técnico de Selección y no resulten ganadores en el concurso, serán considerados finalistas y quedarán integrados a la reserva de aspirantes del puesto de que se trate en la base de datos del Consejo Nacional para la Cultura y las Artes durante un año contado a partir de la publicación de los resultados finales del concurso de que se trate. Por este hecho, quedan en posibilidad de ser convocados en ese periodo y de acuerdo a la clasificación de puestos y ramas de cargo, según aplique.</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u w:val="single"/>
        </w:rPr>
      </w:pPr>
      <w:r w:rsidRPr="002905BA">
        <w:rPr>
          <w:rFonts w:ascii="Arial" w:hAnsi="Arial" w:cs="Arial"/>
          <w:sz w:val="18"/>
          <w:szCs w:val="18"/>
        </w:rPr>
        <w:t xml:space="preserve">En caso de declararse desierto el concurso, </w:t>
      </w:r>
      <w:r w:rsidRPr="002905BA">
        <w:rPr>
          <w:rFonts w:ascii="Arial" w:hAnsi="Arial" w:cs="Arial"/>
          <w:sz w:val="18"/>
          <w:szCs w:val="18"/>
          <w:u w:val="single"/>
        </w:rPr>
        <w:t>se procederá a emitir una nueva convocatoria.</w:t>
      </w:r>
    </w:p>
    <w:p w:rsidR="004514EF" w:rsidRPr="002905BA" w:rsidRDefault="004514EF" w:rsidP="004514EF">
      <w:pPr>
        <w:pBdr>
          <w:bottom w:val="single" w:sz="12" w:space="1" w:color="auto"/>
        </w:pBdr>
        <w:jc w:val="both"/>
        <w:rPr>
          <w:rFonts w:ascii="Arial" w:hAnsi="Arial" w:cs="Arial"/>
          <w:sz w:val="18"/>
          <w:szCs w:val="18"/>
        </w:rPr>
      </w:pPr>
    </w:p>
    <w:p w:rsidR="004514EF" w:rsidRPr="002905BA" w:rsidRDefault="004514EF" w:rsidP="004514EF">
      <w:pPr>
        <w:jc w:val="both"/>
        <w:rPr>
          <w:rFonts w:ascii="Arial" w:hAnsi="Arial" w:cs="Arial"/>
          <w:b/>
          <w:sz w:val="18"/>
          <w:szCs w:val="18"/>
        </w:rPr>
      </w:pPr>
    </w:p>
    <w:p w:rsidR="004514EF" w:rsidRPr="002905BA" w:rsidRDefault="004514EF" w:rsidP="004514EF">
      <w:pPr>
        <w:jc w:val="both"/>
        <w:rPr>
          <w:rFonts w:ascii="Arial" w:hAnsi="Arial" w:cs="Arial"/>
          <w:b/>
          <w:sz w:val="18"/>
          <w:szCs w:val="18"/>
        </w:rPr>
      </w:pPr>
      <w:r w:rsidRPr="002905BA">
        <w:rPr>
          <w:rFonts w:ascii="Arial" w:hAnsi="Arial" w:cs="Arial"/>
          <w:b/>
          <w:sz w:val="18"/>
          <w:szCs w:val="18"/>
        </w:rPr>
        <w:t>Publicación de resultados</w:t>
      </w: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Los resultados a lo largo del concurso serán publicados en el </w:t>
      </w:r>
      <w:r w:rsidRPr="002905BA">
        <w:rPr>
          <w:rStyle w:val="Hipervnculo"/>
          <w:rFonts w:ascii="Arial" w:hAnsi="Arial" w:cs="Arial"/>
          <w:color w:val="auto"/>
          <w:sz w:val="18"/>
          <w:szCs w:val="18"/>
        </w:rPr>
        <w:t>www.trabajaen.gob.mx</w:t>
      </w:r>
      <w:r w:rsidRPr="002905BA">
        <w:rPr>
          <w:rFonts w:ascii="Arial" w:hAnsi="Arial" w:cs="Arial"/>
          <w:sz w:val="18"/>
          <w:szCs w:val="18"/>
        </w:rPr>
        <w:t xml:space="preserve"> identificándose con el número de folio asignado para cada candidato.</w:t>
      </w:r>
    </w:p>
    <w:p w:rsidR="004514EF" w:rsidRPr="002905BA" w:rsidRDefault="004514EF" w:rsidP="004514EF">
      <w:pPr>
        <w:jc w:val="both"/>
        <w:rPr>
          <w:rFonts w:ascii="Arial" w:hAnsi="Arial" w:cs="Arial"/>
          <w:b/>
          <w:sz w:val="18"/>
          <w:szCs w:val="18"/>
        </w:rPr>
      </w:pPr>
    </w:p>
    <w:p w:rsidR="004514EF" w:rsidRPr="002905BA" w:rsidRDefault="004514EF" w:rsidP="004514EF">
      <w:pPr>
        <w:jc w:val="both"/>
        <w:rPr>
          <w:rFonts w:ascii="Arial" w:hAnsi="Arial" w:cs="Arial"/>
          <w:b/>
          <w:sz w:val="18"/>
          <w:szCs w:val="18"/>
          <w:u w:val="single"/>
        </w:rPr>
      </w:pPr>
      <w:r w:rsidRPr="002905BA">
        <w:rPr>
          <w:rFonts w:ascii="Arial" w:hAnsi="Arial" w:cs="Arial"/>
          <w:b/>
          <w:sz w:val="18"/>
          <w:szCs w:val="18"/>
        </w:rPr>
        <w:t>Calendario del concurso</w:t>
      </w:r>
    </w:p>
    <w:p w:rsidR="004514EF" w:rsidRPr="002905BA" w:rsidRDefault="004514EF" w:rsidP="004514EF">
      <w:pPr>
        <w:jc w:val="both"/>
        <w:rPr>
          <w:rFonts w:ascii="Arial" w:hAnsi="Arial" w:cs="Arial"/>
          <w:sz w:val="18"/>
          <w:szCs w:val="18"/>
        </w:rPr>
      </w:pPr>
      <w:r w:rsidRPr="002905BA">
        <w:rPr>
          <w:rFonts w:ascii="Arial" w:hAnsi="Arial" w:cs="Arial"/>
          <w:sz w:val="18"/>
          <w:szCs w:val="18"/>
        </w:rPr>
        <w:t>El concurso comprende las etapas que se cumplirán de acuerdo a las fechas establecidas a continuación:</w:t>
      </w:r>
    </w:p>
    <w:p w:rsidR="004514EF" w:rsidRPr="002905BA" w:rsidRDefault="004514EF" w:rsidP="004514EF">
      <w:pPr>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749"/>
        <w:gridCol w:w="4167"/>
      </w:tblGrid>
      <w:tr w:rsidR="004514EF" w:rsidRPr="002905BA">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4514EF" w:rsidRPr="002905BA" w:rsidRDefault="004514EF" w:rsidP="00F84C25">
            <w:pPr>
              <w:jc w:val="center"/>
              <w:rPr>
                <w:rFonts w:ascii="Arial" w:hAnsi="Arial" w:cs="Arial"/>
                <w:sz w:val="18"/>
                <w:szCs w:val="18"/>
              </w:rPr>
            </w:pPr>
            <w:r w:rsidRPr="002905BA">
              <w:rPr>
                <w:rFonts w:ascii="Arial" w:hAnsi="Arial" w:cs="Arial"/>
                <w:b/>
                <w:bCs/>
                <w:sz w:val="18"/>
                <w:szCs w:val="18"/>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4514EF" w:rsidRPr="002905BA" w:rsidRDefault="004514EF" w:rsidP="00F84C25">
            <w:pPr>
              <w:jc w:val="center"/>
              <w:rPr>
                <w:rFonts w:ascii="Arial" w:hAnsi="Arial" w:cs="Arial"/>
                <w:sz w:val="18"/>
                <w:szCs w:val="18"/>
              </w:rPr>
            </w:pPr>
            <w:r w:rsidRPr="002905BA">
              <w:rPr>
                <w:rFonts w:ascii="Arial" w:hAnsi="Arial" w:cs="Arial"/>
                <w:b/>
                <w:bCs/>
                <w:sz w:val="18"/>
                <w:szCs w:val="18"/>
              </w:rPr>
              <w:t>Fecha o plazo</w:t>
            </w:r>
          </w:p>
        </w:tc>
      </w:tr>
      <w:tr w:rsidR="004514EF" w:rsidRPr="002905BA">
        <w:trPr>
          <w:trHeight w:val="15"/>
        </w:trPr>
        <w:tc>
          <w:tcPr>
            <w:tcW w:w="2899" w:type="pct"/>
            <w:tcBorders>
              <w:top w:val="single" w:sz="6" w:space="0" w:color="000000"/>
              <w:left w:val="single" w:sz="6" w:space="0" w:color="000000"/>
              <w:bottom w:val="single" w:sz="6" w:space="0" w:color="000000"/>
              <w:right w:val="single" w:sz="6" w:space="0" w:color="000000"/>
            </w:tcBorders>
          </w:tcPr>
          <w:p w:rsidR="004514EF" w:rsidRPr="002905BA" w:rsidRDefault="004514EF" w:rsidP="00F84C25">
            <w:pPr>
              <w:jc w:val="both"/>
              <w:rPr>
                <w:rFonts w:ascii="Arial" w:hAnsi="Arial" w:cs="Arial"/>
                <w:sz w:val="18"/>
                <w:szCs w:val="18"/>
              </w:rPr>
            </w:pPr>
            <w:r w:rsidRPr="002905BA">
              <w:rPr>
                <w:rFonts w:ascii="Arial" w:hAnsi="Arial" w:cs="Arial"/>
                <w:sz w:val="18"/>
                <w:szCs w:val="18"/>
              </w:rPr>
              <w:t>Publicación de Convocatoria</w:t>
            </w:r>
          </w:p>
        </w:tc>
        <w:tc>
          <w:tcPr>
            <w:tcW w:w="2101" w:type="pct"/>
            <w:tcBorders>
              <w:top w:val="single" w:sz="6" w:space="0" w:color="000000"/>
              <w:left w:val="single" w:sz="6" w:space="0" w:color="000000"/>
              <w:bottom w:val="single" w:sz="6" w:space="0" w:color="000000"/>
              <w:right w:val="single" w:sz="6" w:space="0" w:color="000000"/>
            </w:tcBorders>
          </w:tcPr>
          <w:p w:rsidR="004514EF" w:rsidRPr="002905BA" w:rsidRDefault="004514EF" w:rsidP="00F84C25">
            <w:pPr>
              <w:tabs>
                <w:tab w:val="left" w:pos="1140"/>
                <w:tab w:val="center" w:pos="2047"/>
              </w:tabs>
              <w:jc w:val="center"/>
              <w:rPr>
                <w:rFonts w:ascii="Arial" w:hAnsi="Arial" w:cs="Arial"/>
                <w:sz w:val="18"/>
                <w:szCs w:val="18"/>
              </w:rPr>
            </w:pPr>
            <w:r w:rsidRPr="002905BA">
              <w:rPr>
                <w:rFonts w:ascii="Arial" w:hAnsi="Arial" w:cs="Arial"/>
                <w:sz w:val="18"/>
                <w:szCs w:val="18"/>
              </w:rPr>
              <w:t>08 de julio de 2015</w:t>
            </w:r>
          </w:p>
        </w:tc>
      </w:tr>
      <w:tr w:rsidR="004514EF" w:rsidRPr="002905BA">
        <w:trPr>
          <w:trHeight w:val="15"/>
        </w:trPr>
        <w:tc>
          <w:tcPr>
            <w:tcW w:w="2899" w:type="pct"/>
            <w:tcBorders>
              <w:top w:val="single" w:sz="6" w:space="0" w:color="000000"/>
              <w:left w:val="single" w:sz="6" w:space="0" w:color="000000"/>
              <w:bottom w:val="single" w:sz="6" w:space="0" w:color="000000"/>
              <w:right w:val="single" w:sz="6" w:space="0" w:color="000000"/>
            </w:tcBorders>
          </w:tcPr>
          <w:p w:rsidR="004514EF" w:rsidRPr="002905BA" w:rsidRDefault="004514EF" w:rsidP="00F84C25">
            <w:pPr>
              <w:ind w:right="161"/>
              <w:jc w:val="both"/>
              <w:rPr>
                <w:rFonts w:ascii="Arial" w:hAnsi="Arial" w:cs="Arial"/>
                <w:sz w:val="18"/>
                <w:szCs w:val="18"/>
              </w:rPr>
            </w:pPr>
            <w:r w:rsidRPr="002905BA">
              <w:rPr>
                <w:rFonts w:ascii="Arial" w:hAnsi="Arial" w:cs="Arial"/>
                <w:sz w:val="18"/>
                <w:szCs w:val="18"/>
              </w:rPr>
              <w:t>Registro de aspirantes y revisión curricular (en la herramienta www.trabajaen.gob.mx)</w:t>
            </w:r>
          </w:p>
        </w:tc>
        <w:tc>
          <w:tcPr>
            <w:tcW w:w="2101" w:type="pct"/>
            <w:tcBorders>
              <w:top w:val="single" w:sz="6" w:space="0" w:color="000000"/>
              <w:left w:val="single" w:sz="6" w:space="0" w:color="000000"/>
              <w:bottom w:val="single" w:sz="6" w:space="0" w:color="000000"/>
              <w:right w:val="single" w:sz="6" w:space="0" w:color="000000"/>
            </w:tcBorders>
            <w:vAlign w:val="center"/>
          </w:tcPr>
          <w:p w:rsidR="004514EF" w:rsidRPr="002905BA" w:rsidRDefault="004514EF" w:rsidP="00F84C25">
            <w:pPr>
              <w:jc w:val="center"/>
              <w:rPr>
                <w:rFonts w:ascii="Arial" w:hAnsi="Arial" w:cs="Arial"/>
                <w:sz w:val="18"/>
                <w:szCs w:val="18"/>
              </w:rPr>
            </w:pPr>
            <w:r w:rsidRPr="002905BA">
              <w:rPr>
                <w:rFonts w:ascii="Arial" w:hAnsi="Arial" w:cs="Arial"/>
                <w:sz w:val="18"/>
                <w:szCs w:val="18"/>
              </w:rPr>
              <w:t>Del 08 al 21 de julio 2015</w:t>
            </w:r>
          </w:p>
        </w:tc>
      </w:tr>
      <w:tr w:rsidR="004514EF" w:rsidRPr="002905BA">
        <w:trPr>
          <w:trHeight w:val="15"/>
        </w:trPr>
        <w:tc>
          <w:tcPr>
            <w:tcW w:w="2899" w:type="pct"/>
            <w:tcBorders>
              <w:top w:val="single" w:sz="6" w:space="0" w:color="000000"/>
              <w:left w:val="single" w:sz="6" w:space="0" w:color="000000"/>
              <w:bottom w:val="single" w:sz="6" w:space="0" w:color="000000"/>
              <w:right w:val="single" w:sz="6" w:space="0" w:color="000000"/>
            </w:tcBorders>
          </w:tcPr>
          <w:p w:rsidR="004514EF" w:rsidRPr="002905BA" w:rsidRDefault="004514EF" w:rsidP="00F84C25">
            <w:pPr>
              <w:jc w:val="both"/>
              <w:rPr>
                <w:rFonts w:ascii="Arial" w:hAnsi="Arial" w:cs="Arial"/>
                <w:sz w:val="18"/>
                <w:szCs w:val="18"/>
              </w:rPr>
            </w:pPr>
            <w:r w:rsidRPr="002905BA">
              <w:rPr>
                <w:rFonts w:ascii="Arial" w:hAnsi="Arial" w:cs="Arial"/>
                <w:sz w:val="18"/>
                <w:szCs w:val="18"/>
              </w:rPr>
              <w:t>Reactivación de folios</w:t>
            </w:r>
          </w:p>
        </w:tc>
        <w:tc>
          <w:tcPr>
            <w:tcW w:w="2101" w:type="pct"/>
            <w:tcBorders>
              <w:top w:val="single" w:sz="6" w:space="0" w:color="000000"/>
              <w:left w:val="single" w:sz="6" w:space="0" w:color="000000"/>
              <w:bottom w:val="single" w:sz="6" w:space="0" w:color="000000"/>
              <w:right w:val="single" w:sz="6" w:space="0" w:color="000000"/>
            </w:tcBorders>
          </w:tcPr>
          <w:p w:rsidR="004514EF" w:rsidRPr="002905BA" w:rsidRDefault="004514EF" w:rsidP="00F84C25">
            <w:pPr>
              <w:jc w:val="center"/>
              <w:rPr>
                <w:rFonts w:ascii="Arial" w:hAnsi="Arial" w:cs="Arial"/>
                <w:sz w:val="18"/>
                <w:szCs w:val="18"/>
              </w:rPr>
            </w:pPr>
            <w:r w:rsidRPr="002905BA">
              <w:rPr>
                <w:rFonts w:ascii="Arial" w:hAnsi="Arial" w:cs="Arial"/>
                <w:sz w:val="18"/>
                <w:szCs w:val="18"/>
              </w:rPr>
              <w:t>Del 22 al 24 de julio de 2015</w:t>
            </w:r>
          </w:p>
        </w:tc>
      </w:tr>
      <w:tr w:rsidR="004514EF" w:rsidRPr="002905BA">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auto"/>
          </w:tcPr>
          <w:p w:rsidR="004514EF" w:rsidRPr="002905BA" w:rsidRDefault="004514EF" w:rsidP="004514EF">
            <w:pPr>
              <w:jc w:val="both"/>
              <w:rPr>
                <w:rFonts w:ascii="Arial" w:hAnsi="Arial" w:cs="Arial"/>
                <w:sz w:val="18"/>
                <w:szCs w:val="18"/>
              </w:rPr>
            </w:pPr>
            <w:r w:rsidRPr="002905BA">
              <w:rPr>
                <w:rFonts w:ascii="Arial" w:hAnsi="Arial" w:cs="Arial"/>
                <w:sz w:val="18"/>
                <w:szCs w:val="18"/>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tcPr>
          <w:p w:rsidR="004514EF" w:rsidRPr="002905BA" w:rsidRDefault="004514EF" w:rsidP="00F84C25">
            <w:pPr>
              <w:jc w:val="center"/>
              <w:rPr>
                <w:rFonts w:ascii="Arial" w:hAnsi="Arial" w:cs="Arial"/>
                <w:sz w:val="18"/>
                <w:szCs w:val="18"/>
              </w:rPr>
            </w:pPr>
            <w:r w:rsidRPr="002905BA">
              <w:rPr>
                <w:rFonts w:ascii="Arial" w:hAnsi="Arial" w:cs="Arial"/>
                <w:sz w:val="18"/>
                <w:szCs w:val="18"/>
              </w:rPr>
              <w:t>Hasta el 22 de julio de 2015</w:t>
            </w:r>
          </w:p>
        </w:tc>
      </w:tr>
      <w:tr w:rsidR="004514EF" w:rsidRPr="002905BA">
        <w:trPr>
          <w:trHeight w:val="15"/>
        </w:trPr>
        <w:tc>
          <w:tcPr>
            <w:tcW w:w="2899" w:type="pct"/>
            <w:tcBorders>
              <w:top w:val="single" w:sz="6" w:space="0" w:color="000000"/>
              <w:left w:val="single" w:sz="6" w:space="0" w:color="000000"/>
              <w:bottom w:val="single" w:sz="6" w:space="0" w:color="000000"/>
              <w:right w:val="single" w:sz="6" w:space="0" w:color="000000"/>
            </w:tcBorders>
          </w:tcPr>
          <w:p w:rsidR="004514EF" w:rsidRPr="002905BA" w:rsidRDefault="004514EF" w:rsidP="00F84C25">
            <w:pPr>
              <w:jc w:val="both"/>
              <w:rPr>
                <w:rFonts w:ascii="Arial" w:hAnsi="Arial" w:cs="Arial"/>
                <w:sz w:val="18"/>
                <w:szCs w:val="18"/>
              </w:rPr>
            </w:pPr>
            <w:r w:rsidRPr="002905BA">
              <w:rPr>
                <w:rFonts w:ascii="Arial" w:hAnsi="Arial" w:cs="Arial"/>
                <w:sz w:val="18"/>
                <w:szCs w:val="18"/>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tcPr>
          <w:p w:rsidR="004514EF" w:rsidRPr="002905BA" w:rsidRDefault="004514EF" w:rsidP="00F84C25">
            <w:pPr>
              <w:jc w:val="center"/>
              <w:rPr>
                <w:rFonts w:ascii="Arial" w:hAnsi="Arial" w:cs="Arial"/>
                <w:sz w:val="18"/>
                <w:szCs w:val="18"/>
              </w:rPr>
            </w:pPr>
            <w:r w:rsidRPr="002905BA">
              <w:rPr>
                <w:rFonts w:ascii="Arial" w:hAnsi="Arial" w:cs="Arial"/>
                <w:sz w:val="18"/>
                <w:szCs w:val="18"/>
              </w:rPr>
              <w:t>Del 25 de julio al 05 de octubre 2015.</w:t>
            </w:r>
          </w:p>
        </w:tc>
      </w:tr>
      <w:tr w:rsidR="004514EF" w:rsidRPr="002905BA">
        <w:trPr>
          <w:trHeight w:val="15"/>
        </w:trPr>
        <w:tc>
          <w:tcPr>
            <w:tcW w:w="2899" w:type="pct"/>
            <w:tcBorders>
              <w:top w:val="single" w:sz="6" w:space="0" w:color="000000"/>
              <w:left w:val="single" w:sz="6" w:space="0" w:color="000000"/>
              <w:bottom w:val="single" w:sz="6" w:space="0" w:color="000000"/>
              <w:right w:val="single" w:sz="6" w:space="0" w:color="000000"/>
            </w:tcBorders>
          </w:tcPr>
          <w:p w:rsidR="004514EF" w:rsidRPr="002905BA" w:rsidRDefault="004514EF" w:rsidP="00F84C25">
            <w:pPr>
              <w:jc w:val="both"/>
              <w:rPr>
                <w:rFonts w:ascii="Arial" w:hAnsi="Arial" w:cs="Arial"/>
                <w:sz w:val="18"/>
                <w:szCs w:val="18"/>
              </w:rPr>
            </w:pPr>
            <w:r w:rsidRPr="002905BA">
              <w:rPr>
                <w:rFonts w:ascii="Arial" w:hAnsi="Arial" w:cs="Arial"/>
                <w:sz w:val="18"/>
                <w:szCs w:val="18"/>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4514EF" w:rsidRPr="002905BA" w:rsidRDefault="004514EF" w:rsidP="00F84C25">
            <w:pPr>
              <w:jc w:val="both"/>
              <w:rPr>
                <w:rFonts w:ascii="Arial" w:hAnsi="Arial" w:cs="Arial"/>
                <w:sz w:val="18"/>
                <w:szCs w:val="18"/>
              </w:rPr>
            </w:pPr>
          </w:p>
        </w:tc>
      </w:tr>
      <w:tr w:rsidR="004514EF" w:rsidRPr="002905BA">
        <w:trPr>
          <w:trHeight w:val="15"/>
        </w:trPr>
        <w:tc>
          <w:tcPr>
            <w:tcW w:w="2899" w:type="pct"/>
            <w:tcBorders>
              <w:top w:val="single" w:sz="6" w:space="0" w:color="000000"/>
              <w:left w:val="single" w:sz="6" w:space="0" w:color="000000"/>
              <w:bottom w:val="single" w:sz="6" w:space="0" w:color="000000"/>
              <w:right w:val="single" w:sz="6" w:space="0" w:color="000000"/>
            </w:tcBorders>
          </w:tcPr>
          <w:p w:rsidR="004514EF" w:rsidRPr="002905BA" w:rsidRDefault="004514EF" w:rsidP="00F84C25">
            <w:pPr>
              <w:jc w:val="both"/>
              <w:rPr>
                <w:rFonts w:ascii="Arial" w:hAnsi="Arial" w:cs="Arial"/>
                <w:sz w:val="18"/>
                <w:szCs w:val="18"/>
              </w:rPr>
            </w:pPr>
            <w:r w:rsidRPr="002905BA">
              <w:rPr>
                <w:rFonts w:ascii="Arial" w:hAnsi="Arial" w:cs="Arial"/>
                <w:sz w:val="18"/>
                <w:szCs w:val="18"/>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4514EF" w:rsidRPr="002905BA" w:rsidRDefault="004514EF" w:rsidP="00F84C25">
            <w:pPr>
              <w:jc w:val="both"/>
              <w:rPr>
                <w:rFonts w:ascii="Arial" w:hAnsi="Arial" w:cs="Arial"/>
                <w:sz w:val="18"/>
                <w:szCs w:val="18"/>
              </w:rPr>
            </w:pPr>
          </w:p>
        </w:tc>
      </w:tr>
      <w:tr w:rsidR="004514EF" w:rsidRPr="002905BA">
        <w:trPr>
          <w:trHeight w:val="15"/>
        </w:trPr>
        <w:tc>
          <w:tcPr>
            <w:tcW w:w="2899" w:type="pct"/>
            <w:tcBorders>
              <w:top w:val="single" w:sz="6" w:space="0" w:color="000000"/>
              <w:left w:val="single" w:sz="6" w:space="0" w:color="000000"/>
              <w:bottom w:val="single" w:sz="6" w:space="0" w:color="000000"/>
              <w:right w:val="single" w:sz="6" w:space="0" w:color="000000"/>
            </w:tcBorders>
          </w:tcPr>
          <w:p w:rsidR="004514EF" w:rsidRPr="002905BA" w:rsidRDefault="004514EF" w:rsidP="00F84C25">
            <w:pPr>
              <w:jc w:val="both"/>
              <w:rPr>
                <w:rFonts w:ascii="Arial" w:hAnsi="Arial" w:cs="Arial"/>
                <w:sz w:val="18"/>
                <w:szCs w:val="18"/>
              </w:rPr>
            </w:pPr>
            <w:r w:rsidRPr="002905BA">
              <w:rPr>
                <w:rFonts w:ascii="Arial" w:hAnsi="Arial" w:cs="Arial"/>
                <w:sz w:val="18"/>
                <w:szCs w:val="18"/>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4514EF" w:rsidRPr="002905BA" w:rsidRDefault="004514EF" w:rsidP="00F84C25">
            <w:pPr>
              <w:jc w:val="both"/>
              <w:rPr>
                <w:rFonts w:ascii="Arial" w:hAnsi="Arial" w:cs="Arial"/>
                <w:sz w:val="18"/>
                <w:szCs w:val="18"/>
              </w:rPr>
            </w:pPr>
          </w:p>
        </w:tc>
      </w:tr>
      <w:tr w:rsidR="004514EF" w:rsidRPr="002905BA">
        <w:trPr>
          <w:trHeight w:val="15"/>
        </w:trPr>
        <w:tc>
          <w:tcPr>
            <w:tcW w:w="2899" w:type="pct"/>
            <w:tcBorders>
              <w:top w:val="single" w:sz="6" w:space="0" w:color="000000"/>
              <w:left w:val="single" w:sz="6" w:space="0" w:color="000000"/>
              <w:bottom w:val="single" w:sz="6" w:space="0" w:color="000000"/>
              <w:right w:val="single" w:sz="6" w:space="0" w:color="000000"/>
            </w:tcBorders>
          </w:tcPr>
          <w:p w:rsidR="004514EF" w:rsidRPr="002905BA" w:rsidRDefault="004514EF" w:rsidP="00F84C25">
            <w:pPr>
              <w:jc w:val="both"/>
              <w:rPr>
                <w:rFonts w:ascii="Arial" w:hAnsi="Arial" w:cs="Arial"/>
                <w:sz w:val="18"/>
                <w:szCs w:val="18"/>
              </w:rPr>
            </w:pPr>
            <w:r w:rsidRPr="002905BA">
              <w:rPr>
                <w:rFonts w:ascii="Arial" w:hAnsi="Arial" w:cs="Arial"/>
                <w:sz w:val="18"/>
                <w:szCs w:val="18"/>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4514EF" w:rsidRPr="002905BA" w:rsidRDefault="004514EF" w:rsidP="00F84C25">
            <w:pPr>
              <w:jc w:val="both"/>
              <w:rPr>
                <w:rFonts w:ascii="Arial" w:hAnsi="Arial" w:cs="Arial"/>
                <w:sz w:val="18"/>
                <w:szCs w:val="18"/>
              </w:rPr>
            </w:pPr>
          </w:p>
        </w:tc>
      </w:tr>
      <w:tr w:rsidR="004514EF" w:rsidRPr="002905BA">
        <w:trPr>
          <w:trHeight w:val="15"/>
        </w:trPr>
        <w:tc>
          <w:tcPr>
            <w:tcW w:w="2899" w:type="pct"/>
            <w:tcBorders>
              <w:top w:val="single" w:sz="6" w:space="0" w:color="000000"/>
              <w:left w:val="single" w:sz="6" w:space="0" w:color="000000"/>
              <w:bottom w:val="single" w:sz="6" w:space="0" w:color="000000"/>
              <w:right w:val="single" w:sz="6" w:space="0" w:color="000000"/>
            </w:tcBorders>
          </w:tcPr>
          <w:p w:rsidR="004514EF" w:rsidRPr="002905BA" w:rsidRDefault="004514EF" w:rsidP="00F84C25">
            <w:pPr>
              <w:jc w:val="both"/>
              <w:rPr>
                <w:rFonts w:ascii="Arial" w:hAnsi="Arial" w:cs="Arial"/>
                <w:sz w:val="18"/>
                <w:szCs w:val="18"/>
              </w:rPr>
            </w:pPr>
            <w:r w:rsidRPr="002905BA">
              <w:rPr>
                <w:rFonts w:ascii="Arial" w:hAnsi="Arial" w:cs="Arial"/>
                <w:sz w:val="18"/>
                <w:szCs w:val="18"/>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4514EF" w:rsidRPr="002905BA" w:rsidRDefault="004514EF" w:rsidP="00F84C25">
            <w:pPr>
              <w:jc w:val="both"/>
              <w:rPr>
                <w:rFonts w:ascii="Arial" w:hAnsi="Arial" w:cs="Arial"/>
                <w:sz w:val="18"/>
                <w:szCs w:val="18"/>
              </w:rPr>
            </w:pPr>
          </w:p>
        </w:tc>
      </w:tr>
    </w:tbl>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La aplicación de las evaluaciones consideradas en el proceso de selección, se realizarán en las mismas fechas y horarios a todos los(as) aspirantes que continúen en el concurso, a fin de garantizar la igualdad de oportunidades.</w:t>
      </w:r>
    </w:p>
    <w:p w:rsidR="004514EF" w:rsidRPr="002905BA" w:rsidRDefault="004514EF" w:rsidP="004514EF">
      <w:pPr>
        <w:jc w:val="both"/>
        <w:rPr>
          <w:rFonts w:ascii="Arial" w:hAnsi="Arial" w:cs="Arial"/>
          <w:sz w:val="18"/>
          <w:szCs w:val="18"/>
        </w:rPr>
      </w:pP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En razón del número de aspirantes que participen en cada una de las etapas, el orden de las mismas, las fechas y los horarios indicados, </w:t>
      </w:r>
      <w:r w:rsidRPr="002905BA">
        <w:rPr>
          <w:rFonts w:ascii="Arial" w:hAnsi="Arial" w:cs="Arial"/>
          <w:b/>
          <w:sz w:val="18"/>
          <w:szCs w:val="18"/>
        </w:rPr>
        <w:t>podrán modificarse</w:t>
      </w:r>
      <w:r w:rsidRPr="002905BA">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Consejo Nacional para la Cultura y las Artes. Se recomienda dar seguimiento al concurso a través del portal electrónico </w:t>
      </w:r>
      <w:hyperlink r:id="rId12" w:history="1">
        <w:r w:rsidRPr="002905BA">
          <w:rPr>
            <w:rStyle w:val="Hipervnculo"/>
            <w:rFonts w:ascii="Arial" w:hAnsi="Arial" w:cs="Arial"/>
            <w:color w:val="auto"/>
            <w:sz w:val="18"/>
            <w:szCs w:val="18"/>
          </w:rPr>
          <w:t>www.trabajaen.gob.mx</w:t>
        </w:r>
      </w:hyperlink>
      <w:r w:rsidRPr="002905BA">
        <w:rPr>
          <w:rFonts w:ascii="Arial" w:hAnsi="Arial" w:cs="Arial"/>
          <w:sz w:val="18"/>
          <w:szCs w:val="18"/>
        </w:rPr>
        <w:t xml:space="preserve"> </w:t>
      </w:r>
    </w:p>
    <w:p w:rsidR="004514EF" w:rsidRPr="002905BA" w:rsidRDefault="004514EF" w:rsidP="004514EF">
      <w:pPr>
        <w:jc w:val="both"/>
        <w:rPr>
          <w:rFonts w:ascii="Arial" w:hAnsi="Arial" w:cs="Arial"/>
          <w:sz w:val="18"/>
          <w:szCs w:val="18"/>
        </w:rPr>
      </w:pPr>
    </w:p>
    <w:p w:rsidR="000A13FD" w:rsidRPr="002905BA" w:rsidRDefault="000A13FD" w:rsidP="004514EF">
      <w:pPr>
        <w:jc w:val="both"/>
        <w:rPr>
          <w:rFonts w:ascii="Arial" w:hAnsi="Arial" w:cs="Arial"/>
          <w:sz w:val="18"/>
          <w:szCs w:val="18"/>
        </w:rPr>
      </w:pPr>
    </w:p>
    <w:p w:rsidR="000A13FD" w:rsidRPr="002905BA" w:rsidRDefault="000A13FD" w:rsidP="004514EF">
      <w:pPr>
        <w:jc w:val="both"/>
        <w:rPr>
          <w:rFonts w:ascii="Arial" w:hAnsi="Arial" w:cs="Arial"/>
          <w:sz w:val="18"/>
          <w:szCs w:val="18"/>
        </w:rPr>
      </w:pPr>
    </w:p>
    <w:p w:rsidR="004514EF" w:rsidRPr="002905BA" w:rsidRDefault="004514EF" w:rsidP="004514EF">
      <w:pPr>
        <w:jc w:val="both"/>
        <w:rPr>
          <w:rFonts w:ascii="Arial" w:hAnsi="Arial" w:cs="Arial"/>
          <w:b/>
          <w:sz w:val="18"/>
          <w:szCs w:val="18"/>
        </w:rPr>
      </w:pPr>
      <w:r w:rsidRPr="002905BA">
        <w:rPr>
          <w:rFonts w:ascii="Arial" w:hAnsi="Arial" w:cs="Arial"/>
          <w:b/>
          <w:sz w:val="18"/>
          <w:szCs w:val="18"/>
        </w:rPr>
        <w:t>Disposiciones Generales</w:t>
      </w:r>
    </w:p>
    <w:p w:rsidR="004514EF" w:rsidRPr="002905BA" w:rsidRDefault="004514EF" w:rsidP="004514EF">
      <w:pPr>
        <w:pStyle w:val="Prrafodelista"/>
        <w:numPr>
          <w:ilvl w:val="0"/>
          <w:numId w:val="12"/>
        </w:numPr>
        <w:ind w:left="426" w:hanging="284"/>
        <w:jc w:val="both"/>
        <w:rPr>
          <w:rFonts w:ascii="Arial" w:hAnsi="Arial" w:cs="Arial"/>
          <w:sz w:val="18"/>
          <w:szCs w:val="18"/>
        </w:rPr>
      </w:pPr>
      <w:r w:rsidRPr="002905BA">
        <w:rPr>
          <w:rFonts w:ascii="Arial" w:hAnsi="Arial" w:cs="Arial"/>
          <w:sz w:val="18"/>
          <w:szCs w:val="18"/>
        </w:rPr>
        <w:t xml:space="preserve">En términos de lo dispuesto por el Artículo 19 fracción V del Reglamento Interior de la Secretaría de la Función Pública, las y los aspirantes podrán presentar inconformidad dentro de los 10 días posteriores a la fecha en que se presentó el presunto acto que motivó la inconformidad o del día en que concluyó el plazo en que se estime debió realizarse un acto dentro del proceso de selección previsto en la </w:t>
      </w:r>
      <w:r w:rsidRPr="002905BA">
        <w:rPr>
          <w:rFonts w:ascii="Arial" w:hAnsi="Arial" w:cs="Arial"/>
          <w:b/>
          <w:sz w:val="18"/>
          <w:szCs w:val="18"/>
        </w:rPr>
        <w:t>LSPCAPF</w:t>
      </w:r>
      <w:r w:rsidRPr="002905BA">
        <w:rPr>
          <w:rFonts w:ascii="Arial" w:hAnsi="Arial" w:cs="Arial"/>
          <w:sz w:val="18"/>
          <w:szCs w:val="18"/>
        </w:rPr>
        <w:t xml:space="preserve">, del </w:t>
      </w:r>
      <w:r w:rsidRPr="002905BA">
        <w:rPr>
          <w:rFonts w:ascii="Arial" w:hAnsi="Arial" w:cs="Arial"/>
          <w:b/>
          <w:sz w:val="18"/>
          <w:szCs w:val="18"/>
        </w:rPr>
        <w:t>RLSPCAPF</w:t>
      </w:r>
      <w:r w:rsidRPr="002905BA">
        <w:rPr>
          <w:rFonts w:ascii="Arial" w:hAnsi="Arial" w:cs="Arial"/>
          <w:sz w:val="18"/>
          <w:szCs w:val="18"/>
        </w:rPr>
        <w:t>, o bien, en los demás ordenamientos administrativos aplicables, ante el Órgano Interno de Control del CONACULTA, con dirección en Avenida Paseo de la Reforma número 175, Piso 15, Col. Cuauhtémoc, Del. Cuauhtémoc, C.P. 06500, México D.F.</w:t>
      </w:r>
    </w:p>
    <w:p w:rsidR="004514EF" w:rsidRPr="002905BA" w:rsidRDefault="004514EF" w:rsidP="004514EF">
      <w:pPr>
        <w:pStyle w:val="Prrafodelista"/>
        <w:ind w:left="426"/>
        <w:jc w:val="both"/>
        <w:rPr>
          <w:rFonts w:ascii="Arial" w:hAnsi="Arial" w:cs="Arial"/>
          <w:sz w:val="18"/>
          <w:szCs w:val="18"/>
        </w:rPr>
      </w:pPr>
    </w:p>
    <w:p w:rsidR="004514EF" w:rsidRPr="002905BA" w:rsidRDefault="004514EF" w:rsidP="004514EF">
      <w:pPr>
        <w:pStyle w:val="Prrafodelista"/>
        <w:numPr>
          <w:ilvl w:val="0"/>
          <w:numId w:val="12"/>
        </w:numPr>
        <w:ind w:left="426" w:hanging="284"/>
        <w:jc w:val="both"/>
        <w:rPr>
          <w:rFonts w:ascii="Arial" w:hAnsi="Arial" w:cs="Arial"/>
          <w:sz w:val="18"/>
          <w:szCs w:val="18"/>
        </w:rPr>
      </w:pPr>
      <w:r w:rsidRPr="002905BA">
        <w:rPr>
          <w:rFonts w:ascii="Arial" w:hAnsi="Arial" w:cs="Arial"/>
          <w:sz w:val="18"/>
          <w:szCs w:val="18"/>
        </w:rPr>
        <w:t>Cualquier aspecto no previsto en la presente Convocatoria será resuelto por el Comité Técnico de Selección conforme a las disposiciones aplicables.</w:t>
      </w:r>
    </w:p>
    <w:p w:rsidR="004514EF" w:rsidRPr="002905BA" w:rsidRDefault="004514EF" w:rsidP="004514EF">
      <w:pPr>
        <w:jc w:val="both"/>
        <w:rPr>
          <w:rFonts w:ascii="Arial" w:hAnsi="Arial" w:cs="Arial"/>
          <w:b/>
          <w:sz w:val="18"/>
          <w:szCs w:val="18"/>
        </w:rPr>
      </w:pPr>
    </w:p>
    <w:p w:rsidR="004514EF" w:rsidRPr="002905BA" w:rsidRDefault="004514EF" w:rsidP="004514EF">
      <w:pPr>
        <w:jc w:val="both"/>
        <w:rPr>
          <w:rFonts w:ascii="Arial" w:hAnsi="Arial" w:cs="Arial"/>
          <w:b/>
          <w:sz w:val="18"/>
          <w:szCs w:val="18"/>
        </w:rPr>
      </w:pPr>
      <w:r w:rsidRPr="002905BA">
        <w:rPr>
          <w:rFonts w:ascii="Arial" w:hAnsi="Arial" w:cs="Arial"/>
          <w:b/>
          <w:sz w:val="18"/>
          <w:szCs w:val="18"/>
        </w:rPr>
        <w:t>Resolución de Dudas</w:t>
      </w:r>
    </w:p>
    <w:p w:rsidR="004514EF" w:rsidRPr="002905BA" w:rsidRDefault="004514EF" w:rsidP="004514EF">
      <w:pPr>
        <w:jc w:val="both"/>
        <w:rPr>
          <w:rFonts w:ascii="Arial" w:hAnsi="Arial" w:cs="Arial"/>
          <w:sz w:val="18"/>
          <w:szCs w:val="18"/>
        </w:rPr>
      </w:pPr>
      <w:r w:rsidRPr="002905BA">
        <w:rPr>
          <w:rFonts w:ascii="Arial" w:hAnsi="Arial" w:cs="Arial"/>
          <w:sz w:val="18"/>
          <w:szCs w:val="18"/>
        </w:rPr>
        <w:t xml:space="preserve">A efecto de garantizar la atención y resolución de dudas que los aspirantes formulen con relación a los puestos y el desarrollo del presente concurso, se encuentra disponible la cuenta de correo electrónico </w:t>
      </w:r>
      <w:r w:rsidRPr="002905BA">
        <w:rPr>
          <w:rStyle w:val="Hipervnculo"/>
          <w:rFonts w:ascii="Arial" w:hAnsi="Arial" w:cs="Arial"/>
          <w:color w:val="auto"/>
          <w:sz w:val="18"/>
          <w:szCs w:val="18"/>
        </w:rPr>
        <w:t>ingreso@conaculta.gob.mx</w:t>
      </w:r>
      <w:r w:rsidRPr="002905BA">
        <w:rPr>
          <w:rFonts w:ascii="Arial" w:hAnsi="Arial" w:cs="Arial"/>
          <w:sz w:val="18"/>
          <w:szCs w:val="18"/>
        </w:rPr>
        <w:t>.</w:t>
      </w:r>
    </w:p>
    <w:p w:rsidR="004514EF" w:rsidRPr="002905BA" w:rsidRDefault="004514EF" w:rsidP="004514EF">
      <w:pPr>
        <w:jc w:val="both"/>
        <w:rPr>
          <w:rFonts w:ascii="Arial" w:hAnsi="Arial" w:cs="Arial"/>
          <w:sz w:val="18"/>
          <w:szCs w:val="18"/>
        </w:rPr>
      </w:pPr>
    </w:p>
    <w:p w:rsidR="004514EF" w:rsidRPr="002905BA" w:rsidRDefault="004514EF" w:rsidP="004514EF">
      <w:pPr>
        <w:jc w:val="center"/>
        <w:rPr>
          <w:rFonts w:ascii="Arial" w:hAnsi="Arial" w:cs="Arial"/>
          <w:sz w:val="18"/>
          <w:szCs w:val="18"/>
        </w:rPr>
      </w:pPr>
      <w:r w:rsidRPr="002905BA">
        <w:rPr>
          <w:rFonts w:ascii="Arial" w:hAnsi="Arial" w:cs="Arial"/>
          <w:sz w:val="18"/>
          <w:szCs w:val="18"/>
        </w:rPr>
        <w:t>México, Distrito Federal, a 08 de julio de 2015.</w:t>
      </w:r>
    </w:p>
    <w:p w:rsidR="004514EF" w:rsidRPr="002905BA" w:rsidRDefault="004514EF" w:rsidP="004514EF">
      <w:pPr>
        <w:jc w:val="center"/>
        <w:rPr>
          <w:rFonts w:ascii="Arial" w:hAnsi="Arial" w:cs="Arial"/>
          <w:sz w:val="18"/>
          <w:szCs w:val="18"/>
        </w:rPr>
      </w:pPr>
      <w:r w:rsidRPr="002905BA">
        <w:rPr>
          <w:rFonts w:ascii="Arial" w:hAnsi="Arial" w:cs="Arial"/>
          <w:sz w:val="18"/>
          <w:szCs w:val="18"/>
        </w:rPr>
        <w:t>Los Comités Técnicos de Selección</w:t>
      </w:r>
    </w:p>
    <w:p w:rsidR="004514EF" w:rsidRPr="002905BA" w:rsidRDefault="004514EF" w:rsidP="004514EF">
      <w:pPr>
        <w:jc w:val="center"/>
        <w:rPr>
          <w:rFonts w:ascii="Arial" w:hAnsi="Arial" w:cs="Arial"/>
          <w:b/>
          <w:sz w:val="18"/>
          <w:szCs w:val="18"/>
        </w:rPr>
      </w:pPr>
      <w:r w:rsidRPr="002905BA">
        <w:rPr>
          <w:rFonts w:ascii="Arial" w:hAnsi="Arial" w:cs="Arial"/>
          <w:b/>
          <w:sz w:val="18"/>
          <w:szCs w:val="18"/>
        </w:rPr>
        <w:t>Sistema de Servicio Profesional de Carrera en el Consejo Nacional para la Cultura y las Artes</w:t>
      </w:r>
    </w:p>
    <w:p w:rsidR="004514EF" w:rsidRPr="002905BA" w:rsidRDefault="004514EF" w:rsidP="004514EF">
      <w:pPr>
        <w:jc w:val="center"/>
        <w:rPr>
          <w:rFonts w:ascii="Arial" w:hAnsi="Arial" w:cs="Arial"/>
          <w:b/>
          <w:sz w:val="18"/>
          <w:szCs w:val="18"/>
        </w:rPr>
      </w:pPr>
      <w:r w:rsidRPr="002905BA">
        <w:rPr>
          <w:rFonts w:ascii="Arial" w:hAnsi="Arial" w:cs="Arial"/>
          <w:b/>
          <w:sz w:val="18"/>
          <w:szCs w:val="18"/>
        </w:rPr>
        <w:t>“Igualdad de Oportunidades, Mérito y Servicio”.</w:t>
      </w:r>
    </w:p>
    <w:p w:rsidR="004514EF" w:rsidRPr="002905BA" w:rsidRDefault="004514EF" w:rsidP="004514EF">
      <w:pPr>
        <w:jc w:val="center"/>
        <w:rPr>
          <w:rFonts w:ascii="Arial" w:hAnsi="Arial" w:cs="Arial"/>
          <w:sz w:val="18"/>
          <w:szCs w:val="18"/>
        </w:rPr>
      </w:pPr>
    </w:p>
    <w:p w:rsidR="004514EF" w:rsidRPr="002905BA" w:rsidRDefault="004514EF" w:rsidP="004514EF">
      <w:pPr>
        <w:jc w:val="center"/>
        <w:rPr>
          <w:rFonts w:ascii="Arial" w:hAnsi="Arial" w:cs="Arial"/>
          <w:sz w:val="18"/>
          <w:szCs w:val="18"/>
        </w:rPr>
      </w:pPr>
      <w:r w:rsidRPr="002905BA">
        <w:rPr>
          <w:rFonts w:ascii="Arial" w:hAnsi="Arial" w:cs="Arial"/>
          <w:sz w:val="18"/>
          <w:szCs w:val="18"/>
        </w:rPr>
        <w:t>Por acuerdo de los Comités Técnicos de Selección,</w:t>
      </w:r>
    </w:p>
    <w:p w:rsidR="004514EF" w:rsidRPr="002905BA" w:rsidRDefault="004514EF" w:rsidP="004514EF">
      <w:pPr>
        <w:jc w:val="center"/>
        <w:rPr>
          <w:rFonts w:ascii="Arial" w:hAnsi="Arial" w:cs="Arial"/>
          <w:sz w:val="18"/>
          <w:szCs w:val="18"/>
        </w:rPr>
      </w:pPr>
    </w:p>
    <w:p w:rsidR="004514EF" w:rsidRPr="002905BA" w:rsidRDefault="004514EF" w:rsidP="004514EF">
      <w:pPr>
        <w:jc w:val="center"/>
        <w:rPr>
          <w:rFonts w:ascii="Arial" w:hAnsi="Arial" w:cs="Arial"/>
          <w:sz w:val="18"/>
          <w:szCs w:val="18"/>
        </w:rPr>
      </w:pPr>
    </w:p>
    <w:p w:rsidR="004514EF" w:rsidRPr="002905BA" w:rsidRDefault="004514EF" w:rsidP="004514EF">
      <w:pPr>
        <w:jc w:val="center"/>
        <w:rPr>
          <w:rFonts w:ascii="Arial" w:hAnsi="Arial" w:cs="Arial"/>
          <w:sz w:val="18"/>
          <w:szCs w:val="18"/>
        </w:rPr>
      </w:pPr>
      <w:r w:rsidRPr="002905BA">
        <w:rPr>
          <w:rFonts w:ascii="Arial" w:hAnsi="Arial" w:cs="Arial"/>
          <w:sz w:val="18"/>
          <w:szCs w:val="18"/>
        </w:rPr>
        <w:t>C.P. Miguel Ángel Rodríguez Rangel</w:t>
      </w:r>
    </w:p>
    <w:p w:rsidR="004514EF" w:rsidRPr="002905BA" w:rsidRDefault="004514EF" w:rsidP="004514EF">
      <w:pPr>
        <w:jc w:val="center"/>
        <w:rPr>
          <w:rFonts w:ascii="Arial" w:hAnsi="Arial" w:cs="Arial"/>
          <w:sz w:val="18"/>
          <w:szCs w:val="18"/>
        </w:rPr>
      </w:pPr>
      <w:r w:rsidRPr="002905BA">
        <w:rPr>
          <w:rFonts w:ascii="Arial" w:hAnsi="Arial" w:cs="Arial"/>
          <w:sz w:val="18"/>
          <w:szCs w:val="18"/>
        </w:rPr>
        <w:t>Secretario Técnico del Comité</w:t>
      </w:r>
    </w:p>
    <w:p w:rsidR="004514EF" w:rsidRPr="002905BA" w:rsidRDefault="004514EF" w:rsidP="004514EF">
      <w:pPr>
        <w:autoSpaceDE w:val="0"/>
        <w:autoSpaceDN w:val="0"/>
        <w:adjustRightInd w:val="0"/>
        <w:jc w:val="both"/>
        <w:rPr>
          <w:rFonts w:ascii="Arial" w:hAnsi="Arial" w:cs="Arial"/>
          <w:sz w:val="18"/>
          <w:szCs w:val="18"/>
        </w:rPr>
      </w:pPr>
    </w:p>
    <w:p w:rsidR="004514EF" w:rsidRDefault="004514EF" w:rsidP="004514EF">
      <w:pPr>
        <w:autoSpaceDE w:val="0"/>
        <w:autoSpaceDN w:val="0"/>
        <w:adjustRightInd w:val="0"/>
        <w:jc w:val="both"/>
        <w:rPr>
          <w:rFonts w:ascii="Arial" w:hAnsi="Arial" w:cs="Arial"/>
          <w:bCs/>
          <w:sz w:val="18"/>
          <w:szCs w:val="18"/>
        </w:rPr>
      </w:pPr>
    </w:p>
    <w:p w:rsidR="002905BA" w:rsidRDefault="002905BA" w:rsidP="004514EF">
      <w:pPr>
        <w:autoSpaceDE w:val="0"/>
        <w:autoSpaceDN w:val="0"/>
        <w:adjustRightInd w:val="0"/>
        <w:jc w:val="both"/>
        <w:rPr>
          <w:rFonts w:ascii="Arial" w:hAnsi="Arial" w:cs="Arial"/>
          <w:bCs/>
          <w:sz w:val="18"/>
          <w:szCs w:val="18"/>
        </w:rPr>
      </w:pPr>
    </w:p>
    <w:p w:rsidR="002905BA" w:rsidRPr="002905BA" w:rsidRDefault="002905BA" w:rsidP="004514EF">
      <w:pPr>
        <w:autoSpaceDE w:val="0"/>
        <w:autoSpaceDN w:val="0"/>
        <w:adjustRightInd w:val="0"/>
        <w:jc w:val="both"/>
        <w:rPr>
          <w:rFonts w:ascii="Arial" w:hAnsi="Arial" w:cs="Arial"/>
          <w:bCs/>
          <w:sz w:val="18"/>
          <w:szCs w:val="18"/>
        </w:rPr>
      </w:pPr>
    </w:p>
    <w:p w:rsidR="005D0A79" w:rsidRPr="002905BA" w:rsidRDefault="005D0A79" w:rsidP="004514EF">
      <w:pPr>
        <w:autoSpaceDE w:val="0"/>
        <w:autoSpaceDN w:val="0"/>
        <w:adjustRightInd w:val="0"/>
        <w:jc w:val="both"/>
        <w:rPr>
          <w:rFonts w:ascii="Arial" w:hAnsi="Arial" w:cs="Arial"/>
          <w:bCs/>
          <w:sz w:val="18"/>
          <w:szCs w:val="18"/>
        </w:rPr>
      </w:pPr>
    </w:p>
    <w:p w:rsidR="005D0A79" w:rsidRPr="002905BA" w:rsidRDefault="005D0A79" w:rsidP="002905BA">
      <w:pPr>
        <w:jc w:val="center"/>
        <w:rPr>
          <w:rFonts w:ascii="Arial" w:hAnsi="Arial" w:cs="Arial"/>
          <w:b/>
          <w:sz w:val="36"/>
          <w:szCs w:val="18"/>
        </w:rPr>
      </w:pPr>
      <w:r w:rsidRPr="002905BA">
        <w:rPr>
          <w:rFonts w:ascii="Arial" w:hAnsi="Arial" w:cs="Arial"/>
          <w:b/>
          <w:sz w:val="36"/>
          <w:szCs w:val="18"/>
        </w:rPr>
        <w:t>TEMARIOS</w:t>
      </w:r>
    </w:p>
    <w:p w:rsidR="005D0A79" w:rsidRPr="002905BA" w:rsidRDefault="005D0A79" w:rsidP="004514EF">
      <w:pPr>
        <w:autoSpaceDE w:val="0"/>
        <w:autoSpaceDN w:val="0"/>
        <w:adjustRightInd w:val="0"/>
        <w:jc w:val="both"/>
        <w:rPr>
          <w:rFonts w:ascii="Arial" w:hAnsi="Arial" w:cs="Arial"/>
          <w:bCs/>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8658"/>
      </w:tblGrid>
      <w:tr w:rsidR="00CE210B" w:rsidRPr="002905B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5D0A79" w:rsidRPr="00CE210B" w:rsidRDefault="005D0A79" w:rsidP="00CE210B">
            <w:pPr>
              <w:jc w:val="center"/>
              <w:rPr>
                <w:rFonts w:ascii="Arial" w:hAnsi="Arial" w:cs="Arial"/>
                <w:b/>
                <w:sz w:val="20"/>
                <w:szCs w:val="18"/>
              </w:rPr>
            </w:pPr>
            <w:r w:rsidRPr="00CE210B">
              <w:rPr>
                <w:rFonts w:ascii="Arial" w:hAnsi="Arial" w:cs="Arial"/>
                <w:b/>
                <w:sz w:val="20"/>
                <w:szCs w:val="18"/>
              </w:rPr>
              <w:t>JEFE DE DEPARTAMENTO DE ACTUALIZACIÓN A PROMOTORES DE CULTURA</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La Política Cultural en México</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Creación del CONACULTA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Decreto de Creación del CONACULTA. / DOF del 7 de diciembre de 1988.</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Todo el documento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http://sic.conaculta.gob.mx/documentos/597.pdf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Plan Nacional de Desarrollo, coordinador del Plan Sectorial de Educación. Y relación de ambos con el Programa Especial de Cultura y Arte.</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Programa Especial de Cultura y Arte 2014-2018.</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Programa Sectorial de Educación 2013-2018</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Plan Nacional de Desarrollo 2013-2018.</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4 Ley de Planeación.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Programa Especial de Cultura y Arte 2014-2018: Diagnóstico, Capítulo III. Objetivos, estrategias y Líneas de acción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0F252E">
            <w:pPr>
              <w:rPr>
                <w:rFonts w:ascii="Arial" w:hAnsi="Arial" w:cs="Arial"/>
                <w:sz w:val="18"/>
                <w:szCs w:val="18"/>
              </w:rPr>
            </w:pPr>
            <w:r w:rsidRPr="002905BA">
              <w:rPr>
                <w:rFonts w:ascii="Arial" w:hAnsi="Arial" w:cs="Arial"/>
                <w:sz w:val="18"/>
                <w:szCs w:val="18"/>
              </w:rPr>
              <w:t>2. Programa</w:t>
            </w:r>
            <w:r w:rsidR="005D0A79" w:rsidRPr="002905BA">
              <w:rPr>
                <w:rFonts w:ascii="Arial" w:hAnsi="Arial" w:cs="Arial"/>
                <w:sz w:val="18"/>
                <w:szCs w:val="18"/>
              </w:rPr>
              <w:t xml:space="preserve"> Sectorial de Educación 2013-2018. Objetivos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Plan Nacional de Desarrollo 2013-2018. Objetivos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4. Ley de Planeación. Artículos 22 al 26</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http://www.conaculta.gob.mx/PDF/PECA_DOF_2014-2018.pdf</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www.spep.sep.gob.mx/index.php/component/content/article/221</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www.pnd.gob.mx</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4. http://pnd.gob.mx/</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Infraestructura Cultural, Prácticas y Consumos Culturales de los Mexicanos.</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La Infraestructura Cultural del País.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w:t>
            </w:r>
            <w:r w:rsidR="000F252E" w:rsidRPr="002905BA">
              <w:rPr>
                <w:rFonts w:ascii="Arial" w:hAnsi="Arial" w:cs="Arial"/>
                <w:sz w:val="18"/>
                <w:szCs w:val="18"/>
              </w:rPr>
              <w:t>Diagnóstico</w:t>
            </w:r>
            <w:r w:rsidRPr="002905BA">
              <w:rPr>
                <w:rFonts w:ascii="Arial" w:hAnsi="Arial" w:cs="Arial"/>
                <w:sz w:val="18"/>
                <w:szCs w:val="18"/>
              </w:rPr>
              <w:t xml:space="preserve"> de Infraestructura cultural. Sistema de Información Cultural. Conaculta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Apartado de museos. Págs.86-93</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http://sic.conaculta.gob.mx/publicaciones_sic/dic_2007.pdf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La Situación de la Infancia en México en materia Cultural y Educativa.</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Condiciones sociodemográficas de la población infantil en México.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la Infancia Cuenta en México 2013. Hacia la construcción de un sistema sobre los derechos de infancia y adolescencia en México. Red por los Derechos de la Infancia en México.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Indicadores Clave. </w:t>
            </w:r>
            <w:r w:rsidR="000F252E" w:rsidRPr="002905BA">
              <w:rPr>
                <w:rFonts w:ascii="Arial" w:hAnsi="Arial" w:cs="Arial"/>
                <w:sz w:val="18"/>
                <w:szCs w:val="18"/>
              </w:rPr>
              <w:t>Pág.</w:t>
            </w:r>
            <w:r w:rsidRPr="002905BA">
              <w:rPr>
                <w:rFonts w:ascii="Arial" w:hAnsi="Arial" w:cs="Arial"/>
                <w:sz w:val="18"/>
                <w:szCs w:val="18"/>
              </w:rPr>
              <w:t>: 64.</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http://www.derechosinfancia.org.mx/ICM_2013.pdf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Tendencias de la Enseñanza de las Artes en la Educación Básica.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Las artes y su enseñanza en la Educación Básica. Serie: Teoría y práctica Curricular de la Educación básica. (Coord.) Rodríguez, L. Y García, </w:t>
            </w:r>
            <w:r w:rsidR="000F252E" w:rsidRPr="002905BA">
              <w:rPr>
                <w:rFonts w:ascii="Arial" w:hAnsi="Arial" w:cs="Arial"/>
                <w:sz w:val="18"/>
                <w:szCs w:val="18"/>
              </w:rPr>
              <w:t xml:space="preserve">N. </w:t>
            </w:r>
            <w:r w:rsidRPr="002905BA">
              <w:rPr>
                <w:rFonts w:ascii="Arial" w:hAnsi="Arial" w:cs="Arial"/>
                <w:sz w:val="18"/>
                <w:szCs w:val="18"/>
              </w:rPr>
              <w:t>2011, SEP, México. (Material disponible en la Biblioteca de las oficinas de Conaculta, Reforma 175 PB)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Perspectivas en la Enseñanza de las Artes en la Educación Básica. Tendencia de la enseñanza de las artes en la educación básica. </w:t>
            </w:r>
            <w:r w:rsidR="000F252E" w:rsidRPr="002905BA">
              <w:rPr>
                <w:rFonts w:ascii="Arial" w:hAnsi="Arial" w:cs="Arial"/>
                <w:sz w:val="18"/>
                <w:szCs w:val="18"/>
              </w:rPr>
              <w:t>Págs.</w:t>
            </w:r>
            <w:r w:rsidRPr="002905BA">
              <w:rPr>
                <w:rFonts w:ascii="Arial" w:hAnsi="Arial" w:cs="Arial"/>
                <w:sz w:val="18"/>
                <w:szCs w:val="18"/>
              </w:rPr>
              <w:t>: 26 a 34.</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El Valor de la Educación Artística.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Las artes y su enseñanza en la Educación Básica. Serie: Teoría y práctica Curricular de la Educación básica. (Coord.) Rodríguez, L. Y García, </w:t>
            </w:r>
            <w:r w:rsidR="000F252E" w:rsidRPr="002905BA">
              <w:rPr>
                <w:rFonts w:ascii="Arial" w:hAnsi="Arial" w:cs="Arial"/>
                <w:sz w:val="18"/>
                <w:szCs w:val="18"/>
              </w:rPr>
              <w:t xml:space="preserve">N. </w:t>
            </w:r>
            <w:r w:rsidRPr="002905BA">
              <w:rPr>
                <w:rFonts w:ascii="Arial" w:hAnsi="Arial" w:cs="Arial"/>
                <w:sz w:val="18"/>
                <w:szCs w:val="18"/>
              </w:rPr>
              <w:t>2011, SEP, México.(Material disponible en la Biblioteca de las oficinas de Conaculta, Reforma 175 PB)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Perspectivas en la Enseñanza de las Artes en la Educación Básica. El Valor de la Educación Artística. </w:t>
            </w:r>
            <w:r w:rsidR="000F252E" w:rsidRPr="002905BA">
              <w:rPr>
                <w:rFonts w:ascii="Arial" w:hAnsi="Arial" w:cs="Arial"/>
                <w:sz w:val="18"/>
                <w:szCs w:val="18"/>
              </w:rPr>
              <w:t>Págs.</w:t>
            </w:r>
            <w:r w:rsidRPr="002905BA">
              <w:rPr>
                <w:rFonts w:ascii="Arial" w:hAnsi="Arial" w:cs="Arial"/>
                <w:sz w:val="18"/>
                <w:szCs w:val="18"/>
              </w:rPr>
              <w:t>: 34 a 44.</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4. Desarrollo Cognitivo.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Las Artes y su Enseñanza en la Educación Básica. Serie: Teoría y Práctica Curricular de la Educación Básica. Rodríguez,</w:t>
            </w:r>
            <w:r w:rsidR="000F252E">
              <w:rPr>
                <w:rFonts w:ascii="Arial" w:hAnsi="Arial" w:cs="Arial"/>
                <w:sz w:val="18"/>
                <w:szCs w:val="18"/>
              </w:rPr>
              <w:t xml:space="preserve"> </w:t>
            </w:r>
            <w:r w:rsidRPr="002905BA">
              <w:rPr>
                <w:rFonts w:ascii="Arial" w:hAnsi="Arial" w:cs="Arial"/>
                <w:sz w:val="18"/>
                <w:szCs w:val="18"/>
              </w:rPr>
              <w:t>L. y García, N. (Coord. Gral.). SEP-México. Primera edición 2011.</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El Papel Formativo de la Artes en la Educación Básica. Desarrollo Cognitivo. </w:t>
            </w:r>
            <w:r w:rsidR="000F252E" w:rsidRPr="002905BA">
              <w:rPr>
                <w:rFonts w:ascii="Arial" w:hAnsi="Arial" w:cs="Arial"/>
                <w:sz w:val="18"/>
                <w:szCs w:val="18"/>
              </w:rPr>
              <w:t>Págs.</w:t>
            </w:r>
            <w:r w:rsidRPr="002905BA">
              <w:rPr>
                <w:rFonts w:ascii="Arial" w:hAnsi="Arial" w:cs="Arial"/>
                <w:sz w:val="18"/>
                <w:szCs w:val="18"/>
              </w:rPr>
              <w:t>: 46 a 63.</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http://basica.sep.gob.mx/reformaintegral/sitio/pdf/materiales/ARTES_web.pdf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5. Desarrollo de la Imaginación y la Creatividad.</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Las Artes y su Enseñanza en la Educación Básica. Serie: Teoría y Práctica Curricular de la Educación Básica. Rodríguez,</w:t>
            </w:r>
            <w:r w:rsidR="000F252E">
              <w:rPr>
                <w:rFonts w:ascii="Arial" w:hAnsi="Arial" w:cs="Arial"/>
                <w:sz w:val="18"/>
                <w:szCs w:val="18"/>
              </w:rPr>
              <w:t xml:space="preserve"> </w:t>
            </w:r>
            <w:r w:rsidRPr="002905BA">
              <w:rPr>
                <w:rFonts w:ascii="Arial" w:hAnsi="Arial" w:cs="Arial"/>
                <w:sz w:val="18"/>
                <w:szCs w:val="18"/>
              </w:rPr>
              <w:t>L. y García, N. (Coord. Gral.). SEP-México. Primera edición 2011.</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El Papel Formativo de las Artes en la Educación Básica. Desarrollo de la Imaginación y la Creatividad. </w:t>
            </w:r>
            <w:r w:rsidR="000F252E" w:rsidRPr="002905BA">
              <w:rPr>
                <w:rFonts w:ascii="Arial" w:hAnsi="Arial" w:cs="Arial"/>
                <w:sz w:val="18"/>
                <w:szCs w:val="18"/>
              </w:rPr>
              <w:t>Págs.</w:t>
            </w:r>
            <w:r w:rsidRPr="002905BA">
              <w:rPr>
                <w:rFonts w:ascii="Arial" w:hAnsi="Arial" w:cs="Arial"/>
                <w:sz w:val="18"/>
                <w:szCs w:val="18"/>
              </w:rPr>
              <w:t>: 63 a 75.</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http://basica.sep.gob.mx/reformaintegral/sitio/pdf/materiales/ARTES_web.pdf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6. Desarrollo de las Facultades Analíticas y la Comprensión de los Contextos Culturales.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Las Artes y su Enseñanza en la Educación Básica. Serie: Teoría y Práctica Curricular de la Educación Básica. Rodríguez</w:t>
            </w:r>
            <w:r w:rsidR="000F252E" w:rsidRPr="002905BA">
              <w:rPr>
                <w:rFonts w:ascii="Arial" w:hAnsi="Arial" w:cs="Arial"/>
                <w:sz w:val="18"/>
                <w:szCs w:val="18"/>
              </w:rPr>
              <w:t>, L</w:t>
            </w:r>
            <w:r w:rsidRPr="002905BA">
              <w:rPr>
                <w:rFonts w:ascii="Arial" w:hAnsi="Arial" w:cs="Arial"/>
                <w:sz w:val="18"/>
                <w:szCs w:val="18"/>
              </w:rPr>
              <w:t>. y García, N. (Coord. Gral.). SEP-México. Primera edición 2011.</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El Papel Formativo de las Artes en la Educación Básica. Desarrollo de las facultades analíticas y la compresión de los contextos culturales. </w:t>
            </w:r>
            <w:r w:rsidR="000F252E" w:rsidRPr="002905BA">
              <w:rPr>
                <w:rFonts w:ascii="Arial" w:hAnsi="Arial" w:cs="Arial"/>
                <w:sz w:val="18"/>
                <w:szCs w:val="18"/>
              </w:rPr>
              <w:t>Págs.</w:t>
            </w:r>
            <w:r w:rsidRPr="002905BA">
              <w:rPr>
                <w:rFonts w:ascii="Arial" w:hAnsi="Arial" w:cs="Arial"/>
                <w:sz w:val="18"/>
                <w:szCs w:val="18"/>
              </w:rPr>
              <w:t>: 86 a 101.</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http://basica.sep.gob.mx/reformaintegral/sitio/pdf/materiales/ARTES_web.pdf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7. Medidas para prevenir la discriminación en México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Ley Federal para Prevenir y Eliminar la Discriminación, Reforma del 20 de marzo de 2014</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Cap. III Medidas positivas y compensatorias a favor de la igualdad de oportunidades. Artículos 9, 10 y 11</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http://www.conapred.org.mx/index.php?contenido=pagina&amp;id=23&amp;id_opcion=20&amp;op=20</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8. Creatividad</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0F252E">
            <w:pPr>
              <w:rPr>
                <w:rFonts w:ascii="Arial" w:hAnsi="Arial" w:cs="Arial"/>
                <w:sz w:val="18"/>
                <w:szCs w:val="18"/>
              </w:rPr>
            </w:pPr>
            <w:r w:rsidRPr="002905BA">
              <w:rPr>
                <w:rFonts w:ascii="Arial" w:hAnsi="Arial" w:cs="Arial"/>
                <w:sz w:val="18"/>
                <w:szCs w:val="18"/>
              </w:rPr>
              <w:t>1. Creatividad</w:t>
            </w:r>
            <w:r w:rsidR="005D0A79" w:rsidRPr="002905BA">
              <w:rPr>
                <w:rFonts w:ascii="Arial" w:hAnsi="Arial" w:cs="Arial"/>
                <w:sz w:val="18"/>
                <w:szCs w:val="18"/>
              </w:rPr>
              <w:t>: definiciones, antecedentes y aportaciones.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Revista Digital Universitaria. Esquivias Serrano, María Teresa. México, 2004. Vol.5 núm. 1. Págs. 2 a 7</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4.- La Situación de la Infancia en México.</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Los Derechos de la Infancia.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Convención Sobre los Derechos del Niño.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Convención Sobre los Derechos del Niño, aprobada por la Asamblea General de las Naciones Unidas el 20/11/1989.</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Historia/principios/artículos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0F252E">
            <w:pPr>
              <w:rPr>
                <w:rFonts w:ascii="Arial" w:hAnsi="Arial" w:cs="Arial"/>
                <w:sz w:val="18"/>
                <w:szCs w:val="18"/>
              </w:rPr>
            </w:pPr>
            <w:r w:rsidRPr="002905BA">
              <w:rPr>
                <w:rFonts w:ascii="Arial" w:hAnsi="Arial" w:cs="Arial"/>
                <w:sz w:val="18"/>
                <w:szCs w:val="18"/>
              </w:rPr>
              <w:t>2. Convención</w:t>
            </w:r>
            <w:r w:rsidR="005D0A79" w:rsidRPr="002905BA">
              <w:rPr>
                <w:rFonts w:ascii="Arial" w:hAnsi="Arial" w:cs="Arial"/>
                <w:sz w:val="18"/>
                <w:szCs w:val="18"/>
              </w:rPr>
              <w:t xml:space="preserve"> sobre los derechos del niño. Parte I</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www.unicef.org/spanish/</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www.margen.org/ninos/derech8b.html</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Primera Infancia.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Un buen comienzo: La educación y los educadores de la primera infancia. Informe</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Definiciones y derechos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www.unicef.org/mexico/spanish/ninos.html www.desarrolloinfantiltemprano.mx/ *** Nota: hay que ingresar la dirección de las páginas en google para su búsqueda</w:t>
            </w:r>
            <w:r w:rsidR="000F252E" w:rsidRPr="002905BA">
              <w:rPr>
                <w:rFonts w:ascii="Arial" w:hAnsi="Arial" w:cs="Arial"/>
                <w:sz w:val="18"/>
                <w:szCs w:val="18"/>
              </w:rPr>
              <w:t>. *</w:t>
            </w:r>
            <w:r w:rsidRPr="002905BA">
              <w:rPr>
                <w:rFonts w:ascii="Arial" w:hAnsi="Arial" w:cs="Arial"/>
                <w:sz w:val="18"/>
                <w:szCs w:val="18"/>
              </w:rPr>
              <w:t>**</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Participación Infantil</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Libro Corona, Yolanda; Morfín, María. Diálogos de saberes sobre participación infantil. UAM/UNICEF, 2001. En librería o en línea, en la página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Capítulos dos ¿Qué entendemos por participación? , págs.37 a la 65.</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www.lajugarreta.org.mx/libro-pdf/1.pdf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5.- Educación, Arte y Cultura de los Niños.</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Conceptos y Nociones Relativos al Arte.</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Las artes y su enseñanza en la Educación Básica. Serie: Teoría y práctica Curricular de la Educación básica. (Coord.) Rodríguez, L. Y García, </w:t>
            </w:r>
            <w:r w:rsidR="000F252E" w:rsidRPr="002905BA">
              <w:rPr>
                <w:rFonts w:ascii="Arial" w:hAnsi="Arial" w:cs="Arial"/>
                <w:sz w:val="18"/>
                <w:szCs w:val="18"/>
              </w:rPr>
              <w:t xml:space="preserve">N. </w:t>
            </w:r>
            <w:r w:rsidRPr="002905BA">
              <w:rPr>
                <w:rFonts w:ascii="Arial" w:hAnsi="Arial" w:cs="Arial"/>
                <w:sz w:val="18"/>
                <w:szCs w:val="18"/>
              </w:rPr>
              <w:t>2011, SEP, Méx. (Material disponible en la Biblioteca de las oficinas de Conaculta, Reforma 175 PB)......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1.........Conferencia Mundial sobre Educación Artística de la UNESCO, 2005. /Arte, educación y diversidad cultural Graeme Chalmers.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Perspectivas en la enseñanza de </w:t>
            </w:r>
            <w:r w:rsidR="000F252E" w:rsidRPr="002905BA">
              <w:rPr>
                <w:rFonts w:ascii="Arial" w:hAnsi="Arial" w:cs="Arial"/>
                <w:sz w:val="18"/>
                <w:szCs w:val="18"/>
              </w:rPr>
              <w:t>las</w:t>
            </w:r>
            <w:r w:rsidRPr="002905BA">
              <w:rPr>
                <w:rFonts w:ascii="Arial" w:hAnsi="Arial" w:cs="Arial"/>
                <w:sz w:val="18"/>
                <w:szCs w:val="18"/>
              </w:rPr>
              <w:t xml:space="preserve"> artes en la educación básica, Conceptos y nociones relativos al arte, Pp. 17-26</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http://basica.sep.gob.mx/reformaintegral/sitio/pdf/materiales/ARTES_web.pdf</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www.unesco.org/new/es/mexico/</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6.- Diversidad Cultural e Infancia en México.</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Principales Causas de la Diversidad Cultural en México.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Bonfil Batalla, G. Los Diversos Rostros de la Infancia en México. Revista Tierra Adentro, núm. 85, abril-mayo, 1997. México. (Material disponible en físico, biblioteca de las oficinas de CONACULTA. Av. Paseo de la Reforma 175, P.B.)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Principales Causas de la Diversidad Cultural en México. Conclusiones alrededor de la diversidad cultural infantil en México. </w:t>
            </w:r>
            <w:r w:rsidR="000F252E" w:rsidRPr="002905BA">
              <w:rPr>
                <w:rFonts w:ascii="Arial" w:hAnsi="Arial" w:cs="Arial"/>
                <w:sz w:val="18"/>
                <w:szCs w:val="18"/>
              </w:rPr>
              <w:t>Págs.</w:t>
            </w:r>
            <w:r w:rsidRPr="002905BA">
              <w:rPr>
                <w:rFonts w:ascii="Arial" w:hAnsi="Arial" w:cs="Arial"/>
                <w:sz w:val="18"/>
                <w:szCs w:val="18"/>
              </w:rPr>
              <w:t>: 1 a 12.</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Programa Nacional de Desarrollo Cultural Infantil.</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Memoria 1995 - 2000 CONSEJO NACIONAL PARA LA CULTURA Y LAS ARTES. Tomo 1, CONACULTA, DGP, CONALITEG, México, 2000. (Material disponible en físico. Biblioteca de las oficinas de CONACULTA. Av. Paseo de la Reforma 175, P.B.)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III. Consolidación del Consejo Nacional para la Cultura y las Artes. Programa Nacional de Desarrollo Cultural Infantil "Alas y Raíces a los Niños". </w:t>
            </w:r>
            <w:r w:rsidR="000F252E" w:rsidRPr="002905BA">
              <w:rPr>
                <w:rFonts w:ascii="Arial" w:hAnsi="Arial" w:cs="Arial"/>
                <w:sz w:val="18"/>
                <w:szCs w:val="18"/>
              </w:rPr>
              <w:t>Págs.</w:t>
            </w:r>
            <w:r w:rsidRPr="002905BA">
              <w:rPr>
                <w:rFonts w:ascii="Arial" w:hAnsi="Arial" w:cs="Arial"/>
                <w:sz w:val="18"/>
                <w:szCs w:val="18"/>
              </w:rPr>
              <w:t>: 26 a 28</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Coordinación Nacional de Desarrollo Cultural Infantil</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Memoria 1995 - 2000 CONSEJO NACIONAL PARA LA CULTURA Y LAS ARTES. Tomo 1, CONACULTA, DGP, CONALITEG, México, 2000. (Material disponible en físico. Biblioteca de las oficinas de CONACULTA. Av. Paseo de la Reforma 175, P.B.)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IV. Instituciones que Conforman el Consejo Nacional para la Cultura y las Artes. Coordinación Nacional de Desarrollo Cultural Infantil. "Alas y Raíces a los Niños" </w:t>
            </w:r>
            <w:r w:rsidR="000F252E" w:rsidRPr="002905BA">
              <w:rPr>
                <w:rFonts w:ascii="Arial" w:hAnsi="Arial" w:cs="Arial"/>
                <w:sz w:val="18"/>
                <w:szCs w:val="18"/>
              </w:rPr>
              <w:t>págs.</w:t>
            </w:r>
            <w:r w:rsidRPr="002905BA">
              <w:rPr>
                <w:rFonts w:ascii="Arial" w:hAnsi="Arial" w:cs="Arial"/>
                <w:sz w:val="18"/>
                <w:szCs w:val="18"/>
              </w:rPr>
              <w:t>: 285 a 297.</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7.- La Coordinación Nacional de Desarrollo Cultural Infantil.</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Perfil de puesto de la Secretaría Auxiliar de Planeación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Convocatoria del concurso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Perfil de puesto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Entrar a la página del CONACULTA: (www.conaculta.gob.mx) buscar: </w:t>
            </w:r>
            <w:r w:rsidR="000F252E" w:rsidRPr="002905BA">
              <w:rPr>
                <w:rFonts w:ascii="Arial" w:hAnsi="Arial" w:cs="Arial"/>
                <w:sz w:val="18"/>
                <w:szCs w:val="18"/>
              </w:rPr>
              <w:t>Transparencia</w:t>
            </w:r>
            <w:r w:rsidRPr="002905BA">
              <w:rPr>
                <w:rFonts w:ascii="Arial" w:hAnsi="Arial" w:cs="Arial"/>
                <w:sz w:val="18"/>
                <w:szCs w:val="18"/>
              </w:rPr>
              <w:t>; después: transparencia focalizada; encontrar: servicio profesional de carrera y buscar la convocatoria 279.</w:t>
            </w:r>
          </w:p>
        </w:tc>
      </w:tr>
    </w:tbl>
    <w:p w:rsidR="005D0A79" w:rsidRPr="002905BA" w:rsidRDefault="005D0A79" w:rsidP="004514EF">
      <w:pPr>
        <w:autoSpaceDE w:val="0"/>
        <w:autoSpaceDN w:val="0"/>
        <w:adjustRightInd w:val="0"/>
        <w:jc w:val="both"/>
        <w:rPr>
          <w:rFonts w:ascii="Arial" w:hAnsi="Arial" w:cs="Arial"/>
          <w:bCs/>
          <w:sz w:val="18"/>
          <w:szCs w:val="18"/>
        </w:rPr>
      </w:pPr>
    </w:p>
    <w:p w:rsidR="005D0A79" w:rsidRPr="002905BA" w:rsidRDefault="005D0A79" w:rsidP="004514EF">
      <w:pPr>
        <w:autoSpaceDE w:val="0"/>
        <w:autoSpaceDN w:val="0"/>
        <w:adjustRightInd w:val="0"/>
        <w:jc w:val="both"/>
        <w:rPr>
          <w:rFonts w:ascii="Arial" w:hAnsi="Arial" w:cs="Arial"/>
          <w:bCs/>
          <w:sz w:val="18"/>
          <w:szCs w:val="18"/>
        </w:rPr>
      </w:pPr>
    </w:p>
    <w:p w:rsidR="005D0A79" w:rsidRPr="002905BA" w:rsidRDefault="005D0A79" w:rsidP="004514EF">
      <w:pPr>
        <w:autoSpaceDE w:val="0"/>
        <w:autoSpaceDN w:val="0"/>
        <w:adjustRightInd w:val="0"/>
        <w:jc w:val="both"/>
        <w:rPr>
          <w:rFonts w:ascii="Arial" w:hAnsi="Arial" w:cs="Arial"/>
          <w:bCs/>
          <w:sz w:val="18"/>
          <w:szCs w:val="18"/>
        </w:rPr>
      </w:pPr>
    </w:p>
    <w:p w:rsidR="005D0A79" w:rsidRPr="002905BA" w:rsidRDefault="005D0A79" w:rsidP="004514EF">
      <w:pPr>
        <w:autoSpaceDE w:val="0"/>
        <w:autoSpaceDN w:val="0"/>
        <w:adjustRightInd w:val="0"/>
        <w:jc w:val="both"/>
        <w:rPr>
          <w:rFonts w:ascii="Arial" w:hAnsi="Arial" w:cs="Arial"/>
          <w:bCs/>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8658"/>
      </w:tblGrid>
      <w:tr w:rsidR="00CE210B" w:rsidRPr="002905B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5D0A79" w:rsidRPr="002905BA" w:rsidRDefault="005D0A79" w:rsidP="00CE210B">
            <w:pPr>
              <w:jc w:val="center"/>
              <w:rPr>
                <w:rFonts w:ascii="Arial" w:hAnsi="Arial" w:cs="Arial"/>
                <w:sz w:val="18"/>
                <w:szCs w:val="18"/>
              </w:rPr>
            </w:pPr>
            <w:r w:rsidRPr="00CE210B">
              <w:rPr>
                <w:rFonts w:ascii="Arial" w:hAnsi="Arial" w:cs="Arial"/>
                <w:b/>
                <w:sz w:val="20"/>
                <w:szCs w:val="18"/>
              </w:rPr>
              <w:t>SECRETARIO AUXILIAR DE PLANEACIÓN</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La Política Cultural en México</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Creación del CONACULTA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Decreto de Creación del CONACULTA. / DOF del 7 de diciembre de 1988.</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Todo el documento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http://sic.conaculta.gob.mx/documentos/597.pdf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Plan Nacional de Desarrollo, coordinador del Plan Sectorial de Educación. Y relación de ambos con el Programa Especial de Cultura y Arte.</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Programa Especial de Cultura y Arte 2014-2018.</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Programa Sectorial de Educación 2013-2018</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Plan Nacional de Desarrollo 2013-2018.</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4 Ley de Planeación.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Programa Especial de Cultura y Arte 2014-2018: Diagnóstico, Capítulo III. Objetivos, estrategias y Líneas de acción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0F252E">
            <w:pPr>
              <w:rPr>
                <w:rFonts w:ascii="Arial" w:hAnsi="Arial" w:cs="Arial"/>
                <w:sz w:val="18"/>
                <w:szCs w:val="18"/>
              </w:rPr>
            </w:pPr>
            <w:r w:rsidRPr="002905BA">
              <w:rPr>
                <w:rFonts w:ascii="Arial" w:hAnsi="Arial" w:cs="Arial"/>
                <w:sz w:val="18"/>
                <w:szCs w:val="18"/>
              </w:rPr>
              <w:t>2. Programa</w:t>
            </w:r>
            <w:r w:rsidR="005D0A79" w:rsidRPr="002905BA">
              <w:rPr>
                <w:rFonts w:ascii="Arial" w:hAnsi="Arial" w:cs="Arial"/>
                <w:sz w:val="18"/>
                <w:szCs w:val="18"/>
              </w:rPr>
              <w:t xml:space="preserve"> Sectorial de Educación 2013-2018. Objetivos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Plan Nacional de Desarrollo 2013-2018. Objetivos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4. Ley de Planeación. Artículos 22 al 26</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http://www.conaculta.gob.mx/PDF/PECA_DOF_2014-2018.pdf</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www.spep.sep.gob.mx/index.php/component/content/article/221</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www.pnd.gob.mx</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4. http://pnd.gob.mx/</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Infraestructura Cultural, Prácticas y Consumos Culturales de los Mexicanos.</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La Infraestructura Cultural del País.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w:t>
            </w:r>
            <w:r w:rsidR="000F252E" w:rsidRPr="002905BA">
              <w:rPr>
                <w:rFonts w:ascii="Arial" w:hAnsi="Arial" w:cs="Arial"/>
                <w:sz w:val="18"/>
                <w:szCs w:val="18"/>
              </w:rPr>
              <w:t>Diagnóstico</w:t>
            </w:r>
            <w:r w:rsidRPr="002905BA">
              <w:rPr>
                <w:rFonts w:ascii="Arial" w:hAnsi="Arial" w:cs="Arial"/>
                <w:sz w:val="18"/>
                <w:szCs w:val="18"/>
              </w:rPr>
              <w:t xml:space="preserve"> de Infraestructura cultural. Sistema de Información Cultural. Conaculta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Apartado de museos. Págs.86-93</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http://sic.conaculta.gob.mx/publicaciones_sic/dic_2007.pdf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La Situación de la Infancia en México en materia Cultural y Educativa.</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Condiciones sociodemográficas de la población infantil en México.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la Infancia Cuenta en México 2013. Hacia la construcción de un sistema sobre los derechos de infancia y adolescencia en México. Red por los Derechos de la Infancia en México.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Indicadores Clave. </w:t>
            </w:r>
            <w:r w:rsidR="000F252E" w:rsidRPr="002905BA">
              <w:rPr>
                <w:rFonts w:ascii="Arial" w:hAnsi="Arial" w:cs="Arial"/>
                <w:sz w:val="18"/>
                <w:szCs w:val="18"/>
              </w:rPr>
              <w:t>Pág.</w:t>
            </w:r>
            <w:r w:rsidRPr="002905BA">
              <w:rPr>
                <w:rFonts w:ascii="Arial" w:hAnsi="Arial" w:cs="Arial"/>
                <w:sz w:val="18"/>
                <w:szCs w:val="18"/>
              </w:rPr>
              <w:t>: 64.</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http://www.derechosinfancia.org.mx/ICM_2013.pdf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Tendencias de la Enseñanza de las Artes en la Educación Básica.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Las artes y su enseñanza en la Educación Básica. Serie: Teoría y práctica Curricular de la Educación básica. (Coord.) Rodríguez, L. Y García, </w:t>
            </w:r>
            <w:r w:rsidR="000F252E" w:rsidRPr="002905BA">
              <w:rPr>
                <w:rFonts w:ascii="Arial" w:hAnsi="Arial" w:cs="Arial"/>
                <w:sz w:val="18"/>
                <w:szCs w:val="18"/>
              </w:rPr>
              <w:t xml:space="preserve">N. </w:t>
            </w:r>
            <w:r w:rsidRPr="002905BA">
              <w:rPr>
                <w:rFonts w:ascii="Arial" w:hAnsi="Arial" w:cs="Arial"/>
                <w:sz w:val="18"/>
                <w:szCs w:val="18"/>
              </w:rPr>
              <w:t>2011, SEP, México. (Material disponible en la Biblioteca de las oficinas de Conaculta, Reforma 175 PB)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Perspectivas en la Enseñanza de las Artes en la Educación Básica. Tendencia de la enseñanza de las artes en la educación básica. </w:t>
            </w:r>
            <w:r w:rsidR="000F252E" w:rsidRPr="002905BA">
              <w:rPr>
                <w:rFonts w:ascii="Arial" w:hAnsi="Arial" w:cs="Arial"/>
                <w:sz w:val="18"/>
                <w:szCs w:val="18"/>
              </w:rPr>
              <w:t>Págs.</w:t>
            </w:r>
            <w:r w:rsidRPr="002905BA">
              <w:rPr>
                <w:rFonts w:ascii="Arial" w:hAnsi="Arial" w:cs="Arial"/>
                <w:sz w:val="18"/>
                <w:szCs w:val="18"/>
              </w:rPr>
              <w:t>: 26 a 34.</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El Valor de la Educación Artística.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Las artes y su enseñanza en la Educación Básica. Serie: Teoría y práctica Curricular de la Educación básica. (Coord.) Rodríguez, L. Y García, </w:t>
            </w:r>
            <w:r w:rsidR="000F252E" w:rsidRPr="002905BA">
              <w:rPr>
                <w:rFonts w:ascii="Arial" w:hAnsi="Arial" w:cs="Arial"/>
                <w:sz w:val="18"/>
                <w:szCs w:val="18"/>
              </w:rPr>
              <w:t xml:space="preserve">N. </w:t>
            </w:r>
            <w:r w:rsidRPr="002905BA">
              <w:rPr>
                <w:rFonts w:ascii="Arial" w:hAnsi="Arial" w:cs="Arial"/>
                <w:sz w:val="18"/>
                <w:szCs w:val="18"/>
              </w:rPr>
              <w:t>2011, SEP, México.(Material disponible en la Biblioteca de las oficinas de Conaculta, Reforma 175 PB)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Perspectivas en la Enseñanza de las Artes en la Educación Básica. El Valor de la Educación Artística. </w:t>
            </w:r>
            <w:r w:rsidR="000F252E" w:rsidRPr="002905BA">
              <w:rPr>
                <w:rFonts w:ascii="Arial" w:hAnsi="Arial" w:cs="Arial"/>
                <w:sz w:val="18"/>
                <w:szCs w:val="18"/>
              </w:rPr>
              <w:t>Págs.</w:t>
            </w:r>
            <w:r w:rsidRPr="002905BA">
              <w:rPr>
                <w:rFonts w:ascii="Arial" w:hAnsi="Arial" w:cs="Arial"/>
                <w:sz w:val="18"/>
                <w:szCs w:val="18"/>
              </w:rPr>
              <w:t>: 34 a 44.</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4. Desarrollo Cognitivo.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Las Artes y su Enseñanza en la Educación Básica. Serie: Teoría y Práctica Curricular de la Educación Básica. Rodríguez</w:t>
            </w:r>
            <w:r w:rsidR="000F252E" w:rsidRPr="002905BA">
              <w:rPr>
                <w:rFonts w:ascii="Arial" w:hAnsi="Arial" w:cs="Arial"/>
                <w:sz w:val="18"/>
                <w:szCs w:val="18"/>
              </w:rPr>
              <w:t>, L</w:t>
            </w:r>
            <w:r w:rsidRPr="002905BA">
              <w:rPr>
                <w:rFonts w:ascii="Arial" w:hAnsi="Arial" w:cs="Arial"/>
                <w:sz w:val="18"/>
                <w:szCs w:val="18"/>
              </w:rPr>
              <w:t>. y García, N. (Coord. Gral.). SEP-México. Primera edición 2011.</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El Papel Formativo de la Artes en la Educación Básica. Desarrollo Cognitivo. </w:t>
            </w:r>
            <w:r w:rsidR="000F252E" w:rsidRPr="002905BA">
              <w:rPr>
                <w:rFonts w:ascii="Arial" w:hAnsi="Arial" w:cs="Arial"/>
                <w:sz w:val="18"/>
                <w:szCs w:val="18"/>
              </w:rPr>
              <w:t>Págs.</w:t>
            </w:r>
            <w:r w:rsidRPr="002905BA">
              <w:rPr>
                <w:rFonts w:ascii="Arial" w:hAnsi="Arial" w:cs="Arial"/>
                <w:sz w:val="18"/>
                <w:szCs w:val="18"/>
              </w:rPr>
              <w:t>: 46 a 63.</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http://basica.sep.gob.mx/reformaintegral/sitio/pdf/materiales/ARTES_web.pdf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5. Desarrollo de la Imaginación y la Creatividad.</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Las Artes y su Enseñanza en la Educación Básica. Serie: Teoría y Práctica Curricular de la Educación Básica. Rodríguez</w:t>
            </w:r>
            <w:r w:rsidR="000F252E" w:rsidRPr="002905BA">
              <w:rPr>
                <w:rFonts w:ascii="Arial" w:hAnsi="Arial" w:cs="Arial"/>
                <w:sz w:val="18"/>
                <w:szCs w:val="18"/>
              </w:rPr>
              <w:t>, L</w:t>
            </w:r>
            <w:r w:rsidRPr="002905BA">
              <w:rPr>
                <w:rFonts w:ascii="Arial" w:hAnsi="Arial" w:cs="Arial"/>
                <w:sz w:val="18"/>
                <w:szCs w:val="18"/>
              </w:rPr>
              <w:t>. y García, N. (Coord. Gral.). SEP-México. Primera edición 2011.</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El Papel Formativo de las Artes en la Educación Básica. Desarrollo de la Imaginación y la Creatividad. </w:t>
            </w:r>
            <w:r w:rsidR="000F252E" w:rsidRPr="002905BA">
              <w:rPr>
                <w:rFonts w:ascii="Arial" w:hAnsi="Arial" w:cs="Arial"/>
                <w:sz w:val="18"/>
                <w:szCs w:val="18"/>
              </w:rPr>
              <w:t>Págs.</w:t>
            </w:r>
            <w:r w:rsidRPr="002905BA">
              <w:rPr>
                <w:rFonts w:ascii="Arial" w:hAnsi="Arial" w:cs="Arial"/>
                <w:sz w:val="18"/>
                <w:szCs w:val="18"/>
              </w:rPr>
              <w:t>: 63 a 75.</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http://basica.sep.gob.mx/reformaintegral/sitio/pdf/materiales/ARTES_web.pdf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6. Desarrollo de las Facultades Analíticas y la Comprensión de los Contextos Culturales.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Las Artes y su Enseñanza en la Educación Básica. Serie: Teoría y Práctica Curricular de la Educación Básica. Rodríguez</w:t>
            </w:r>
            <w:r w:rsidR="000F252E" w:rsidRPr="002905BA">
              <w:rPr>
                <w:rFonts w:ascii="Arial" w:hAnsi="Arial" w:cs="Arial"/>
                <w:sz w:val="18"/>
                <w:szCs w:val="18"/>
              </w:rPr>
              <w:t>, L</w:t>
            </w:r>
            <w:r w:rsidRPr="002905BA">
              <w:rPr>
                <w:rFonts w:ascii="Arial" w:hAnsi="Arial" w:cs="Arial"/>
                <w:sz w:val="18"/>
                <w:szCs w:val="18"/>
              </w:rPr>
              <w:t>. y García, N. (Coord. Gral.). SEP-México. Primera edición 2011.</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El Papel Formativo de las Artes en la Educación Básica. Desarrollo de las facultades analíticas y la compresión de los contextos culturales. </w:t>
            </w:r>
            <w:r w:rsidR="000F252E" w:rsidRPr="002905BA">
              <w:rPr>
                <w:rFonts w:ascii="Arial" w:hAnsi="Arial" w:cs="Arial"/>
                <w:sz w:val="18"/>
                <w:szCs w:val="18"/>
              </w:rPr>
              <w:t>Págs.</w:t>
            </w:r>
            <w:r w:rsidRPr="002905BA">
              <w:rPr>
                <w:rFonts w:ascii="Arial" w:hAnsi="Arial" w:cs="Arial"/>
                <w:sz w:val="18"/>
                <w:szCs w:val="18"/>
              </w:rPr>
              <w:t>: 86 a 101.</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http://basica.sep.gob.mx/reformaintegral/sitio/pdf/materiales/ARTES_web.pdf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7. Medidas para prevenir la discriminación en México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Ley Federal para Prevenir y Eliminar la Discriminación, Reforma del 20 de marzo de 2014</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Cap. III Medidas positivas y compensatorias a favor de la igualdad de oportunidades. Artículos 9, 10 y 11</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http://www.conapred.org.mx/index.php?contenido=pagina&amp;id=23&amp;id_opcion=20&amp;op=20</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8. Creatividad</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0F252E">
            <w:pPr>
              <w:rPr>
                <w:rFonts w:ascii="Arial" w:hAnsi="Arial" w:cs="Arial"/>
                <w:sz w:val="18"/>
                <w:szCs w:val="18"/>
              </w:rPr>
            </w:pPr>
            <w:r w:rsidRPr="002905BA">
              <w:rPr>
                <w:rFonts w:ascii="Arial" w:hAnsi="Arial" w:cs="Arial"/>
                <w:sz w:val="18"/>
                <w:szCs w:val="18"/>
              </w:rPr>
              <w:t>1. Creatividad</w:t>
            </w:r>
            <w:r w:rsidR="005D0A79" w:rsidRPr="002905BA">
              <w:rPr>
                <w:rFonts w:ascii="Arial" w:hAnsi="Arial" w:cs="Arial"/>
                <w:sz w:val="18"/>
                <w:szCs w:val="18"/>
              </w:rPr>
              <w:t>: definiciones, antecedentes y aportaciones.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Revista Digital Universitaria. Esquivias Serrano, María Teresa. México, 2004. Vol.5 núm. 1. Págs. 2 a 7</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4.- La Situación de la Infancia en México.</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Los Derechos de la Infancia.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Convención Sobre los Derechos del Niño.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Convención Sobre los Derechos del Niño, aprobada por la Asamblea General de las Naciones Unidas el 20/11/1989.</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Historia/principios/artículos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0F252E">
            <w:pPr>
              <w:rPr>
                <w:rFonts w:ascii="Arial" w:hAnsi="Arial" w:cs="Arial"/>
                <w:sz w:val="18"/>
                <w:szCs w:val="18"/>
              </w:rPr>
            </w:pPr>
            <w:r w:rsidRPr="002905BA">
              <w:rPr>
                <w:rFonts w:ascii="Arial" w:hAnsi="Arial" w:cs="Arial"/>
                <w:sz w:val="18"/>
                <w:szCs w:val="18"/>
              </w:rPr>
              <w:t>2. Convención</w:t>
            </w:r>
            <w:r w:rsidR="005D0A79" w:rsidRPr="002905BA">
              <w:rPr>
                <w:rFonts w:ascii="Arial" w:hAnsi="Arial" w:cs="Arial"/>
                <w:sz w:val="18"/>
                <w:szCs w:val="18"/>
              </w:rPr>
              <w:t xml:space="preserve"> sobre los derechos del niño. Parte I</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www.unicef.org/spanish/</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www.margen.org/ninos/derech8b.html</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Primera Infancia.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Un buen comienzo: La educación y los educadores de la primera infancia. Informe</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Definiciones y derechos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www.unicef.org/mexico/spanish/ninos.html www.desarrolloinfantiltemprano.mx/ *** Nota: hay que ingresar la dirección de las páginas en google para su búsqueda</w:t>
            </w:r>
            <w:r w:rsidR="000F252E" w:rsidRPr="002905BA">
              <w:rPr>
                <w:rFonts w:ascii="Arial" w:hAnsi="Arial" w:cs="Arial"/>
                <w:sz w:val="18"/>
                <w:szCs w:val="18"/>
              </w:rPr>
              <w:t>. *</w:t>
            </w:r>
            <w:r w:rsidRPr="002905BA">
              <w:rPr>
                <w:rFonts w:ascii="Arial" w:hAnsi="Arial" w:cs="Arial"/>
                <w:sz w:val="18"/>
                <w:szCs w:val="18"/>
              </w:rPr>
              <w:t>**</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Participación Infantil</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Libro Corona, Yolanda; Morfín, María. Diálogos de saberes sobre participación infantil. UAM/UNICEF, 2001. En librería o en línea, en la página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Capítulos dos ¿Qué entendemos por participación? , págs.37 a la 65.</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www.lajugarreta.org.mx/libro-pdf/1.pdf</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5.- Educación, Arte y Cultura de los Niños.</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Conceptos y Nociones Relativos al Arte.</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Las artes y su enseñanza en la Educación Básica. Serie: Teoría y práctica Curricular de la Educación básica. (Coord.) Rodríguez, L. Y García, </w:t>
            </w:r>
            <w:r w:rsidR="000F252E" w:rsidRPr="002905BA">
              <w:rPr>
                <w:rFonts w:ascii="Arial" w:hAnsi="Arial" w:cs="Arial"/>
                <w:sz w:val="18"/>
                <w:szCs w:val="18"/>
              </w:rPr>
              <w:t xml:space="preserve">N. </w:t>
            </w:r>
            <w:r w:rsidRPr="002905BA">
              <w:rPr>
                <w:rFonts w:ascii="Arial" w:hAnsi="Arial" w:cs="Arial"/>
                <w:sz w:val="18"/>
                <w:szCs w:val="18"/>
              </w:rPr>
              <w:t>2011, SEP, Méx. (Material disponible en la Biblioteca de las oficinas de Conaculta, Reforma 175 PB)......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1.........Conferencia Mundial sobre Educación Artística de la UNESCO, 2005. /Arte, educación y diversidad cultural Graeme Chalmers.</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Perspectivas en la enseñanza de </w:t>
            </w:r>
            <w:r w:rsidR="000F252E" w:rsidRPr="002905BA">
              <w:rPr>
                <w:rFonts w:ascii="Arial" w:hAnsi="Arial" w:cs="Arial"/>
                <w:sz w:val="18"/>
                <w:szCs w:val="18"/>
              </w:rPr>
              <w:t>las</w:t>
            </w:r>
            <w:r w:rsidRPr="002905BA">
              <w:rPr>
                <w:rFonts w:ascii="Arial" w:hAnsi="Arial" w:cs="Arial"/>
                <w:sz w:val="18"/>
                <w:szCs w:val="18"/>
              </w:rPr>
              <w:t xml:space="preserve"> artes en la educación básica, Conceptos y nociones relativos al arte, Pp. 17-26</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http://basica.sep.gob.mx/reformaintegral/sitio/pdf/materiales/ARTES_web.pdf</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www.unesco.org/new/es/mexico/</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6.- Diversidad Cultural e Infancia en México.</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Principales Causas de la Diversidad Cultural en México.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Bonfil Batalla, G. Los Diversos Rostros de la Infancia en México. Revista Tierra Adentro, núm. 85, abril-mayo, 1997. México. (Material disponible en físico, biblioteca de las oficinas de CONACULTA. Av. Paseo de la Reforma 175, P.B.)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Principales Causas de la Diversidad Cultural en México. Conclusiones alrededor de la diversidad cultural infantil en México. </w:t>
            </w:r>
            <w:r w:rsidR="000F252E" w:rsidRPr="002905BA">
              <w:rPr>
                <w:rFonts w:ascii="Arial" w:hAnsi="Arial" w:cs="Arial"/>
                <w:sz w:val="18"/>
                <w:szCs w:val="18"/>
              </w:rPr>
              <w:t>Págs.</w:t>
            </w:r>
            <w:r w:rsidRPr="002905BA">
              <w:rPr>
                <w:rFonts w:ascii="Arial" w:hAnsi="Arial" w:cs="Arial"/>
                <w:sz w:val="18"/>
                <w:szCs w:val="18"/>
              </w:rPr>
              <w:t>: 1 a 12.</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2. Programa Nacional de Desarrollo Cultural Infantil.</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Memoria 1995 - 2000 CONSEJO NACIONAL PARA LA CULTURA Y LAS ARTES. Tomo 1, CONACULTA, DGP, CONALITEG, México, 2000. (Material disponible en físico. Biblioteca de las oficinas de CONACULTA. Av. Paseo de la Reforma 175, P.B.)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III. Consolidación del Consejo Nacional para la Cultura y las Artes. Programa Nacional de Desarrollo Cultural Infantil "Alas y Raíces a los Niños". </w:t>
            </w:r>
            <w:r w:rsidR="000F252E" w:rsidRPr="002905BA">
              <w:rPr>
                <w:rFonts w:ascii="Arial" w:hAnsi="Arial" w:cs="Arial"/>
                <w:sz w:val="18"/>
                <w:szCs w:val="18"/>
              </w:rPr>
              <w:t>Págs.</w:t>
            </w:r>
            <w:r w:rsidRPr="002905BA">
              <w:rPr>
                <w:rFonts w:ascii="Arial" w:hAnsi="Arial" w:cs="Arial"/>
                <w:sz w:val="18"/>
                <w:szCs w:val="18"/>
              </w:rPr>
              <w:t>: 26 a 28</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3. Coordinación Nacional de Desarrollo Cultural Infantil</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Memoria 1995 - 2000 CONSEJO NACIONAL PARA LA CULTURA Y LAS ARTES. Tomo 1, CONACULTA, DGP, CONALITEG, México, 2000. (Material disponible en físico. Biblioteca de las oficinas de CONACULTA. Av. Paseo de la Reforma 175, P.B.)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IV. Instituciones que Conforman el Consejo Nacional para la Cultura y las Artes. Coordinación Nacional de Desarrollo Cultural Infantil. "Alas y Raíces a los Niños" </w:t>
            </w:r>
            <w:r w:rsidR="000F252E" w:rsidRPr="002905BA">
              <w:rPr>
                <w:rFonts w:ascii="Arial" w:hAnsi="Arial" w:cs="Arial"/>
                <w:sz w:val="18"/>
                <w:szCs w:val="18"/>
              </w:rPr>
              <w:t>págs.</w:t>
            </w:r>
            <w:r w:rsidRPr="002905BA">
              <w:rPr>
                <w:rFonts w:ascii="Arial" w:hAnsi="Arial" w:cs="Arial"/>
                <w:sz w:val="18"/>
                <w:szCs w:val="18"/>
              </w:rPr>
              <w:t>: 285 a 297.</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7.- La Coordinación Nacional de Desarrollo Cultural Infantil.</w:t>
            </w:r>
          </w:p>
        </w:tc>
      </w:tr>
      <w:tr w:rsidR="005D0A79"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Perfil de puesto de la Secretaría Auxiliar de Planeación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Bibliografía</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Convocatoria del concurso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1. Perfil de puesto</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Página Web</w:t>
            </w:r>
          </w:p>
        </w:tc>
      </w:tr>
      <w:tr w:rsidR="005D0A79"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5D0A79" w:rsidRPr="002905BA" w:rsidRDefault="005D0A79">
            <w:pPr>
              <w:rPr>
                <w:rFonts w:ascii="Arial" w:hAnsi="Arial" w:cs="Arial"/>
                <w:sz w:val="18"/>
                <w:szCs w:val="18"/>
              </w:rPr>
            </w:pPr>
            <w:r w:rsidRPr="002905BA">
              <w:rPr>
                <w:rFonts w:ascii="Arial" w:hAnsi="Arial" w:cs="Arial"/>
                <w:sz w:val="18"/>
                <w:szCs w:val="18"/>
              </w:rPr>
              <w:t xml:space="preserve">1. Entrar a la página del CONACULTA: (www.conaculta.gob.mx) buscar: </w:t>
            </w:r>
            <w:r w:rsidR="000F252E" w:rsidRPr="002905BA">
              <w:rPr>
                <w:rFonts w:ascii="Arial" w:hAnsi="Arial" w:cs="Arial"/>
                <w:sz w:val="18"/>
                <w:szCs w:val="18"/>
              </w:rPr>
              <w:t>Transparencia</w:t>
            </w:r>
            <w:r w:rsidRPr="002905BA">
              <w:rPr>
                <w:rFonts w:ascii="Arial" w:hAnsi="Arial" w:cs="Arial"/>
                <w:sz w:val="18"/>
                <w:szCs w:val="18"/>
              </w:rPr>
              <w:t>; después: transparencia focalizada; encontrar: servicio profesional de carrera y buscar la convocatoria 279.</w:t>
            </w:r>
          </w:p>
        </w:tc>
      </w:tr>
    </w:tbl>
    <w:p w:rsidR="005D0A79" w:rsidRPr="002905BA" w:rsidRDefault="005D0A79" w:rsidP="004514EF">
      <w:pPr>
        <w:autoSpaceDE w:val="0"/>
        <w:autoSpaceDN w:val="0"/>
        <w:adjustRightInd w:val="0"/>
        <w:jc w:val="both"/>
        <w:rPr>
          <w:rFonts w:ascii="Arial" w:hAnsi="Arial" w:cs="Arial"/>
          <w:bCs/>
          <w:sz w:val="18"/>
          <w:szCs w:val="18"/>
        </w:rPr>
      </w:pPr>
    </w:p>
    <w:p w:rsidR="00B2646E" w:rsidRPr="002905BA" w:rsidRDefault="00B2646E" w:rsidP="004514EF">
      <w:pPr>
        <w:autoSpaceDE w:val="0"/>
        <w:autoSpaceDN w:val="0"/>
        <w:adjustRightInd w:val="0"/>
        <w:jc w:val="both"/>
        <w:rPr>
          <w:rFonts w:ascii="Arial" w:hAnsi="Arial" w:cs="Arial"/>
          <w:bCs/>
          <w:sz w:val="18"/>
          <w:szCs w:val="18"/>
        </w:rPr>
      </w:pPr>
    </w:p>
    <w:p w:rsidR="00B2646E" w:rsidRPr="002905BA" w:rsidRDefault="00B2646E" w:rsidP="004514EF">
      <w:pPr>
        <w:autoSpaceDE w:val="0"/>
        <w:autoSpaceDN w:val="0"/>
        <w:adjustRightInd w:val="0"/>
        <w:jc w:val="both"/>
        <w:rPr>
          <w:rFonts w:ascii="Arial" w:hAnsi="Arial" w:cs="Arial"/>
          <w:bCs/>
          <w:sz w:val="18"/>
          <w:szCs w:val="18"/>
        </w:rPr>
      </w:pPr>
    </w:p>
    <w:p w:rsidR="00B2646E" w:rsidRPr="002905BA" w:rsidRDefault="00B2646E" w:rsidP="004514EF">
      <w:pPr>
        <w:autoSpaceDE w:val="0"/>
        <w:autoSpaceDN w:val="0"/>
        <w:adjustRightInd w:val="0"/>
        <w:jc w:val="both"/>
        <w:rPr>
          <w:rFonts w:ascii="Arial" w:hAnsi="Arial" w:cs="Arial"/>
          <w:bCs/>
          <w:sz w:val="18"/>
          <w:szCs w:val="18"/>
        </w:rPr>
      </w:pPr>
    </w:p>
    <w:p w:rsidR="00B2646E" w:rsidRPr="002905BA" w:rsidRDefault="00B2646E" w:rsidP="004514EF">
      <w:pPr>
        <w:autoSpaceDE w:val="0"/>
        <w:autoSpaceDN w:val="0"/>
        <w:adjustRightInd w:val="0"/>
        <w:jc w:val="both"/>
        <w:rPr>
          <w:rFonts w:ascii="Arial" w:hAnsi="Arial" w:cs="Arial"/>
          <w:bCs/>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8658"/>
      </w:tblGrid>
      <w:tr w:rsidR="00CE210B" w:rsidRPr="002905B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B2646E" w:rsidRPr="002905BA" w:rsidRDefault="00B15673" w:rsidP="00CE210B">
            <w:pPr>
              <w:jc w:val="center"/>
              <w:rPr>
                <w:rFonts w:ascii="Arial" w:hAnsi="Arial" w:cs="Arial"/>
                <w:sz w:val="18"/>
                <w:szCs w:val="18"/>
              </w:rPr>
            </w:pPr>
            <w:r w:rsidRPr="00CE210B">
              <w:rPr>
                <w:rFonts w:ascii="Arial" w:hAnsi="Arial" w:cs="Arial"/>
                <w:b/>
                <w:sz w:val="20"/>
                <w:szCs w:val="18"/>
              </w:rPr>
              <w:t>SECRETARIO AUXILIAR DE DISEÑO Y DESARROLLO DE PROYECTOS</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La Política Cultural en México</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Creación del CONACULTA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Decreto de Creación del CONACULTA. / DOF del 7 de diciembre de 1988.</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Todo el documento</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Página Web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http://sic.conaculta.gob.mx/documentos/597.pdf</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2. Plan Nacional de Desarrollo, coordinador del Plan Sectorial de Educación. Y relación de ambos con el Programa Especial de Cultura y Arte.</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Programa Especial de Cultura y Arte 2014-2018.</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2. Programa Sectorial de Educación 2013-2018</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3. Plan Nacional de Desarrollo 2013-2018.</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4 Ley de Planeación.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Programa Especial de Cultura y Arte 2014-2018: Diagnóstico, Capítulo III. Objetivos, estrategias y Líneas de acción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0F252E">
            <w:pPr>
              <w:rPr>
                <w:rFonts w:ascii="Arial" w:hAnsi="Arial" w:cs="Arial"/>
                <w:sz w:val="18"/>
                <w:szCs w:val="18"/>
              </w:rPr>
            </w:pPr>
            <w:r w:rsidRPr="002905BA">
              <w:rPr>
                <w:rFonts w:ascii="Arial" w:hAnsi="Arial" w:cs="Arial"/>
                <w:sz w:val="18"/>
                <w:szCs w:val="18"/>
              </w:rPr>
              <w:t>2. Programa</w:t>
            </w:r>
            <w:r w:rsidR="00B2646E" w:rsidRPr="002905BA">
              <w:rPr>
                <w:rFonts w:ascii="Arial" w:hAnsi="Arial" w:cs="Arial"/>
                <w:sz w:val="18"/>
                <w:szCs w:val="18"/>
              </w:rPr>
              <w:t xml:space="preserve"> Sectorial de Educación 2013-2018. Objetivos</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3. Plan Nacional de Desarrollo 2013-2018. Objetivos</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4. Ley de Planeación. Artículos 22 al 26</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Página Web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http://www.conaculta.gob.mx/PDF/PECA_DOF_2014-2018.pdf</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2. www.spep.sep.gob.mx/index.php/component/content/article/221</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3. www.pnd.gob.mx</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4. http://pnd.gob.mx/</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2.- Infraestructura Cultural, Prácticas y Consumos Culturales de los Mexicanos.</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La Infraestructura Cultural del País.</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w:t>
            </w:r>
            <w:r w:rsidR="000F252E" w:rsidRPr="002905BA">
              <w:rPr>
                <w:rFonts w:ascii="Arial" w:hAnsi="Arial" w:cs="Arial"/>
                <w:sz w:val="18"/>
                <w:szCs w:val="18"/>
              </w:rPr>
              <w:t>Diagnóstico</w:t>
            </w:r>
            <w:r w:rsidRPr="002905BA">
              <w:rPr>
                <w:rFonts w:ascii="Arial" w:hAnsi="Arial" w:cs="Arial"/>
                <w:sz w:val="18"/>
                <w:szCs w:val="18"/>
              </w:rPr>
              <w:t xml:space="preserve"> de Infraestructura cultural. Sistema de Información Cultural. Conaculta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Apartado de museos. Págs.86-93</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Página Web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http://sic.conaculta.gob.mx/publicaciones_sic/dic_2007.pdf</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3.- La Situación de la Infancia en México en materia Cultural y Educativa.</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Condiciones sociodemográficas de la población infantil en México.</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la Infancia Cuenta en México 2013. Hacia la construcción de un sistema sobre los derechos de infancia y adolescencia en México. Red por los Derechos de la Infancia en México.</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Indicadores Clave. </w:t>
            </w:r>
            <w:r w:rsidR="000F252E" w:rsidRPr="002905BA">
              <w:rPr>
                <w:rFonts w:ascii="Arial" w:hAnsi="Arial" w:cs="Arial"/>
                <w:sz w:val="18"/>
                <w:szCs w:val="18"/>
              </w:rPr>
              <w:t>Pág.</w:t>
            </w:r>
            <w:r w:rsidRPr="002905BA">
              <w:rPr>
                <w:rFonts w:ascii="Arial" w:hAnsi="Arial" w:cs="Arial"/>
                <w:sz w:val="18"/>
                <w:szCs w:val="18"/>
              </w:rPr>
              <w:t>: 64.</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Página Web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http://www.derechosinfancia.org.mx/ICM_2013.pdf</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2. Tendencias de la Enseñanza de las Artes en la Educación Básica.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Las artes y su enseñanza en la Educación Básica. Serie: Teoría y práctica Curricular de la Educación básica. (Coord.) Rodríguez, L. Y García, </w:t>
            </w:r>
            <w:r w:rsidR="000F252E" w:rsidRPr="002905BA">
              <w:rPr>
                <w:rFonts w:ascii="Arial" w:hAnsi="Arial" w:cs="Arial"/>
                <w:sz w:val="18"/>
                <w:szCs w:val="18"/>
              </w:rPr>
              <w:t xml:space="preserve">N. </w:t>
            </w:r>
            <w:r w:rsidRPr="002905BA">
              <w:rPr>
                <w:rFonts w:ascii="Arial" w:hAnsi="Arial" w:cs="Arial"/>
                <w:sz w:val="18"/>
                <w:szCs w:val="18"/>
              </w:rPr>
              <w:t>2011, SEP, México. (Material disponible en la Biblioteca de las oficinas de Conaculta, Reforma 175 PB)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Perspectivas en la Enseñanza de las Artes en la Educación Básica. Tendencia de la enseñanza de las artes en la educación básica. </w:t>
            </w:r>
            <w:r w:rsidR="000F252E" w:rsidRPr="002905BA">
              <w:rPr>
                <w:rFonts w:ascii="Arial" w:hAnsi="Arial" w:cs="Arial"/>
                <w:sz w:val="18"/>
                <w:szCs w:val="18"/>
              </w:rPr>
              <w:t>Págs.</w:t>
            </w:r>
            <w:r w:rsidRPr="002905BA">
              <w:rPr>
                <w:rFonts w:ascii="Arial" w:hAnsi="Arial" w:cs="Arial"/>
                <w:sz w:val="18"/>
                <w:szCs w:val="18"/>
              </w:rPr>
              <w:t>: 26 a 34.</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3. El Valor de la Educación Artística.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Las artes y su enseñanza en la Educación Básica. Serie: Teoría y práctica Curricular de la Educación básica. (Coord.) Rodríguez, L. Y García, </w:t>
            </w:r>
            <w:r w:rsidR="000F252E" w:rsidRPr="002905BA">
              <w:rPr>
                <w:rFonts w:ascii="Arial" w:hAnsi="Arial" w:cs="Arial"/>
                <w:sz w:val="18"/>
                <w:szCs w:val="18"/>
              </w:rPr>
              <w:t xml:space="preserve">N. </w:t>
            </w:r>
            <w:r w:rsidRPr="002905BA">
              <w:rPr>
                <w:rFonts w:ascii="Arial" w:hAnsi="Arial" w:cs="Arial"/>
                <w:sz w:val="18"/>
                <w:szCs w:val="18"/>
              </w:rPr>
              <w:t>2011, SEP, México.(Material disponible en la Biblioteca de las oficinas de Conaculta, Reforma 175 PB)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Perspectivas en la Enseñanza de las Artes en la Educación Básica. El Valor de la Educación Artística. </w:t>
            </w:r>
            <w:r w:rsidR="000F252E" w:rsidRPr="002905BA">
              <w:rPr>
                <w:rFonts w:ascii="Arial" w:hAnsi="Arial" w:cs="Arial"/>
                <w:sz w:val="18"/>
                <w:szCs w:val="18"/>
              </w:rPr>
              <w:t>Págs.</w:t>
            </w:r>
            <w:r w:rsidRPr="002905BA">
              <w:rPr>
                <w:rFonts w:ascii="Arial" w:hAnsi="Arial" w:cs="Arial"/>
                <w:sz w:val="18"/>
                <w:szCs w:val="18"/>
              </w:rPr>
              <w:t>: 34 a 44.</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4. Desarrollo Cognitivo.</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Las Artes y su Enseñanza en la Educación Básica. Serie: Teoría y Práctica Curricular de la Educación Básica. Rodríguez</w:t>
            </w:r>
            <w:r w:rsidR="000F252E" w:rsidRPr="002905BA">
              <w:rPr>
                <w:rFonts w:ascii="Arial" w:hAnsi="Arial" w:cs="Arial"/>
                <w:sz w:val="18"/>
                <w:szCs w:val="18"/>
              </w:rPr>
              <w:t>, L</w:t>
            </w:r>
            <w:r w:rsidRPr="002905BA">
              <w:rPr>
                <w:rFonts w:ascii="Arial" w:hAnsi="Arial" w:cs="Arial"/>
                <w:sz w:val="18"/>
                <w:szCs w:val="18"/>
              </w:rPr>
              <w:t>. y García, N. (Coord. Gral.). SEP-México. Primera edición 2011.</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El Papel Formativo de la Artes en la Educación Básica. Desarrollo Cognitivo. </w:t>
            </w:r>
            <w:r w:rsidR="000F252E" w:rsidRPr="002905BA">
              <w:rPr>
                <w:rFonts w:ascii="Arial" w:hAnsi="Arial" w:cs="Arial"/>
                <w:sz w:val="18"/>
                <w:szCs w:val="18"/>
              </w:rPr>
              <w:t>Págs.</w:t>
            </w:r>
            <w:r w:rsidRPr="002905BA">
              <w:rPr>
                <w:rFonts w:ascii="Arial" w:hAnsi="Arial" w:cs="Arial"/>
                <w:sz w:val="18"/>
                <w:szCs w:val="18"/>
              </w:rPr>
              <w:t>: 46 a 63.</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Página Web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http://basica.sep.gob.mx/reformaintegral/sitio/pdf/materiales/ARTES_web.pdf</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5. Desarrollo de la Imaginación y la Creatividad.</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Las Artes y su Enseñanza en la Educación Básica. Serie: Teoría y Práctica Curricular de la Educación Básica. Rodríguez</w:t>
            </w:r>
            <w:r w:rsidR="000F252E" w:rsidRPr="002905BA">
              <w:rPr>
                <w:rFonts w:ascii="Arial" w:hAnsi="Arial" w:cs="Arial"/>
                <w:sz w:val="18"/>
                <w:szCs w:val="18"/>
              </w:rPr>
              <w:t>, L</w:t>
            </w:r>
            <w:r w:rsidRPr="002905BA">
              <w:rPr>
                <w:rFonts w:ascii="Arial" w:hAnsi="Arial" w:cs="Arial"/>
                <w:sz w:val="18"/>
                <w:szCs w:val="18"/>
              </w:rPr>
              <w:t>. y García, N. (Coord. Gral.). SEP-México. Primera edición 2011.</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El Papel Formativo de las Artes en la Educación Básica. Desarrollo de la Imaginación y la Creatividad. </w:t>
            </w:r>
            <w:r w:rsidR="000F252E" w:rsidRPr="002905BA">
              <w:rPr>
                <w:rFonts w:ascii="Arial" w:hAnsi="Arial" w:cs="Arial"/>
                <w:sz w:val="18"/>
                <w:szCs w:val="18"/>
              </w:rPr>
              <w:t>Págs.</w:t>
            </w:r>
            <w:r w:rsidRPr="002905BA">
              <w:rPr>
                <w:rFonts w:ascii="Arial" w:hAnsi="Arial" w:cs="Arial"/>
                <w:sz w:val="18"/>
                <w:szCs w:val="18"/>
              </w:rPr>
              <w:t>: 63 a 75.</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Página Web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http://basica.sep.gob.mx/reformaintegral/sitio/pdf/materiales/ARTES_web.pdf</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6. Desarrollo de las Facultades Analíticas y la Comprensión de los Contextos Culturales.</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Las Artes y su Enseñanza en la Educación Básica. Serie: Teoría y Práctica Curricular de la Educación Básica. Rodríguez</w:t>
            </w:r>
            <w:r w:rsidR="000F252E" w:rsidRPr="002905BA">
              <w:rPr>
                <w:rFonts w:ascii="Arial" w:hAnsi="Arial" w:cs="Arial"/>
                <w:sz w:val="18"/>
                <w:szCs w:val="18"/>
              </w:rPr>
              <w:t>, L</w:t>
            </w:r>
            <w:r w:rsidRPr="002905BA">
              <w:rPr>
                <w:rFonts w:ascii="Arial" w:hAnsi="Arial" w:cs="Arial"/>
                <w:sz w:val="18"/>
                <w:szCs w:val="18"/>
              </w:rPr>
              <w:t>. y García, N. (Coord. Gral.). SEP-México. Primera edición 2011.</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El Papel Formativo de las Artes en la Educación Básica. Desarrollo de las facultades analíticas y la compresión de los contextos culturales. </w:t>
            </w:r>
            <w:r w:rsidR="000F252E" w:rsidRPr="002905BA">
              <w:rPr>
                <w:rFonts w:ascii="Arial" w:hAnsi="Arial" w:cs="Arial"/>
                <w:sz w:val="18"/>
                <w:szCs w:val="18"/>
              </w:rPr>
              <w:t>Págs.</w:t>
            </w:r>
            <w:r w:rsidRPr="002905BA">
              <w:rPr>
                <w:rFonts w:ascii="Arial" w:hAnsi="Arial" w:cs="Arial"/>
                <w:sz w:val="18"/>
                <w:szCs w:val="18"/>
              </w:rPr>
              <w:t>: 86 a 101.</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Página Web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http://basica.sep.gob.mx/reformaintegral/sitio/pdf/materiales/ARTES_web.pdf</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7. Medidas para prevenir la discriminación en México</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Ley Federal para Prevenir y Eliminar la Discriminación, Reforma del 20 de marzo de 2014</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Cap. III Medidas positivas y compensatorias a favor de la igualdad de oportunidades. Artículos 9, 10 y 11</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Página Web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http://www.conapred.org.mx/index.php?contenido=pagina&amp;id=23&amp;id_opcion=20&amp;op=20</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8. Creatividad</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0F252E">
            <w:pPr>
              <w:rPr>
                <w:rFonts w:ascii="Arial" w:hAnsi="Arial" w:cs="Arial"/>
                <w:sz w:val="18"/>
                <w:szCs w:val="18"/>
              </w:rPr>
            </w:pPr>
            <w:r w:rsidRPr="002905BA">
              <w:rPr>
                <w:rFonts w:ascii="Arial" w:hAnsi="Arial" w:cs="Arial"/>
                <w:sz w:val="18"/>
                <w:szCs w:val="18"/>
              </w:rPr>
              <w:t>1. Creatividad</w:t>
            </w:r>
            <w:r w:rsidR="00B2646E" w:rsidRPr="002905BA">
              <w:rPr>
                <w:rFonts w:ascii="Arial" w:hAnsi="Arial" w:cs="Arial"/>
                <w:sz w:val="18"/>
                <w:szCs w:val="18"/>
              </w:rPr>
              <w:t>: definiciones, antecedentes y aportaciones.</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Revista Digital Universitaria. Esquivias Serrano, María Teresa. México, 2004. Vol.5 núm. 1. Págs. 2 a 7</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4.- La Situación de la Infancia en México.</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Los Derechos de la Infancia.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Convención Sobre los Derechos del Niño.</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2. Convención Sobre los Derechos del Niño, aprobada por la Asamblea General de las Naciones Unidas el 20/11/1989.</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Historia/principios/artículos</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0F252E">
            <w:pPr>
              <w:rPr>
                <w:rFonts w:ascii="Arial" w:hAnsi="Arial" w:cs="Arial"/>
                <w:sz w:val="18"/>
                <w:szCs w:val="18"/>
              </w:rPr>
            </w:pPr>
            <w:r w:rsidRPr="002905BA">
              <w:rPr>
                <w:rFonts w:ascii="Arial" w:hAnsi="Arial" w:cs="Arial"/>
                <w:sz w:val="18"/>
                <w:szCs w:val="18"/>
              </w:rPr>
              <w:t>2. Convención</w:t>
            </w:r>
            <w:r w:rsidR="00B2646E" w:rsidRPr="002905BA">
              <w:rPr>
                <w:rFonts w:ascii="Arial" w:hAnsi="Arial" w:cs="Arial"/>
                <w:sz w:val="18"/>
                <w:szCs w:val="18"/>
              </w:rPr>
              <w:t xml:space="preserve"> sobre los derechos del niño. Parte I</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Página Web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www.unicef.org/spanish/</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2. www.margen.org/ninos/derech8b.html</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2. Primera Infancia.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Un buen comienzo: La educación y los educadores de la primera infancia. Informe</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Definiciones y derechos</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Página Web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www.unicef.org/mexico/spanish/ninos.html www.desarrolloinfantiltemprano.mx/ *** Nota: hay que ingresar la dirección de las páginas en google para su búsqueda</w:t>
            </w:r>
            <w:r w:rsidR="000F252E" w:rsidRPr="002905BA">
              <w:rPr>
                <w:rFonts w:ascii="Arial" w:hAnsi="Arial" w:cs="Arial"/>
                <w:sz w:val="18"/>
                <w:szCs w:val="18"/>
              </w:rPr>
              <w:t>. *</w:t>
            </w:r>
            <w:r w:rsidRPr="002905BA">
              <w:rPr>
                <w:rFonts w:ascii="Arial" w:hAnsi="Arial" w:cs="Arial"/>
                <w:sz w:val="18"/>
                <w:szCs w:val="18"/>
              </w:rPr>
              <w:t>**</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3. Participación Infantil</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Libro Corona, Yolanda; Morfín, María. Diálogos de saberes sobre participación infantil. UAM/UNICEF, 2001. En librería o en línea, en la página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Capítulos dos ¿Qué entendemos por participación? , págs.37 a la 65.</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Página Web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www.lajugarreta.org.mx/libro-pdf/1.pdf</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5.- Educación, Arte y Cultura de los Niños.</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Conceptos y Nociones Relativos al Arte.</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Las artes y su enseñanza en la Educación Básica. Serie: Teoría y práctica Curricular de la Educación básica. (Coord.) Rodríguez, L. Y García, </w:t>
            </w:r>
            <w:r w:rsidR="000F252E" w:rsidRPr="002905BA">
              <w:rPr>
                <w:rFonts w:ascii="Arial" w:hAnsi="Arial" w:cs="Arial"/>
                <w:sz w:val="18"/>
                <w:szCs w:val="18"/>
              </w:rPr>
              <w:t xml:space="preserve">N. </w:t>
            </w:r>
            <w:r w:rsidRPr="002905BA">
              <w:rPr>
                <w:rFonts w:ascii="Arial" w:hAnsi="Arial" w:cs="Arial"/>
                <w:sz w:val="18"/>
                <w:szCs w:val="18"/>
              </w:rPr>
              <w:t>2011, SEP, Méx. (Material disponible en la Biblioteca de las oficinas de Conaculta, Reforma 175 PB)......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1.........Conferencia Mundial sobre Educación Artística de la UNESCO, 2005. /Arte, educación y diversidad cultural Graeme Chalmers.</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Perspectivas en la enseñanza de </w:t>
            </w:r>
            <w:r w:rsidR="000F252E" w:rsidRPr="002905BA">
              <w:rPr>
                <w:rFonts w:ascii="Arial" w:hAnsi="Arial" w:cs="Arial"/>
                <w:sz w:val="18"/>
                <w:szCs w:val="18"/>
              </w:rPr>
              <w:t>las</w:t>
            </w:r>
            <w:r w:rsidRPr="002905BA">
              <w:rPr>
                <w:rFonts w:ascii="Arial" w:hAnsi="Arial" w:cs="Arial"/>
                <w:sz w:val="18"/>
                <w:szCs w:val="18"/>
              </w:rPr>
              <w:t xml:space="preserve"> artes en la educación básica, Conceptos y nociones relativos al arte, Pp. 17-26</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Página Web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http://basica.sep.gob.mx/reformaintegral/sitio/pdf/materiales/ARTES_web.pdf</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www.unesco.org/new/es/mexico/</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6.- Diversidad Cultural e Infancia en México.</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Principales Causas de la Diversidad Cultural en México.</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Bonfil Batalla, G. Los Diversos Rostros de la Infancia en México. Revista Tierra Adentro, núm. 85, abril-mayo, 1997. México. (Material disponible en físico, biblioteca de las oficinas de CONACULTA. Av. Paseo de la Reforma 175, P.B.)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Principales Causas de la Diversidad Cultural en México. Conclusiones alrededor de la diversidad cultural infantil en México. </w:t>
            </w:r>
            <w:r w:rsidR="000F252E" w:rsidRPr="002905BA">
              <w:rPr>
                <w:rFonts w:ascii="Arial" w:hAnsi="Arial" w:cs="Arial"/>
                <w:sz w:val="18"/>
                <w:szCs w:val="18"/>
              </w:rPr>
              <w:t>Págs.</w:t>
            </w:r>
            <w:r w:rsidRPr="002905BA">
              <w:rPr>
                <w:rFonts w:ascii="Arial" w:hAnsi="Arial" w:cs="Arial"/>
                <w:sz w:val="18"/>
                <w:szCs w:val="18"/>
              </w:rPr>
              <w:t>: 1 a 12.</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2. Programa Nacional de Desarrollo Cultural Infantil.</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Memoria 1995 - 2000 CONSEJO NACIONAL PARA LA CULTURA Y LAS ARTES. Tomo 1, CONACULTA, DGP, CONALITEG, México, 2000. (Material disponible en físico. Biblioteca de las oficinas de CONACULTA. Av. Paseo de la Reforma 175, P.B.)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III. Consolidación del Consejo Nacional para la Cultura y las Artes. Programa Nacional de Desarrollo Cultural Infantil "Alas y Raíces a los Niños". </w:t>
            </w:r>
            <w:r w:rsidR="000F252E" w:rsidRPr="002905BA">
              <w:rPr>
                <w:rFonts w:ascii="Arial" w:hAnsi="Arial" w:cs="Arial"/>
                <w:sz w:val="18"/>
                <w:szCs w:val="18"/>
              </w:rPr>
              <w:t>Págs.</w:t>
            </w:r>
            <w:r w:rsidRPr="002905BA">
              <w:rPr>
                <w:rFonts w:ascii="Arial" w:hAnsi="Arial" w:cs="Arial"/>
                <w:sz w:val="18"/>
                <w:szCs w:val="18"/>
              </w:rPr>
              <w:t>: 26 a 28</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3. Coordinación Nacional de Desarrollo Cultural Infantil</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Memoria 1995 - 2000 CONSEJO NACIONAL PARA LA CULTURA Y LAS ARTES. Tomo 1, CONACULTA, DGP, CONALITEG, México, 2000. (Material disponible en físico. Biblioteca de las oficinas de CONACULTA. Av. Paseo de la Reforma 175, P.B.)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IV. Instituciones que Conforman el Consejo Nacional para la Cultura y las Artes. Coordinación Nacional de Desarrollo Cultural Infantil. "Alas y Raíces a los Niños" </w:t>
            </w:r>
            <w:r w:rsidR="000F252E" w:rsidRPr="002905BA">
              <w:rPr>
                <w:rFonts w:ascii="Arial" w:hAnsi="Arial" w:cs="Arial"/>
                <w:sz w:val="18"/>
                <w:szCs w:val="18"/>
              </w:rPr>
              <w:t>págs.</w:t>
            </w:r>
            <w:r w:rsidRPr="002905BA">
              <w:rPr>
                <w:rFonts w:ascii="Arial" w:hAnsi="Arial" w:cs="Arial"/>
                <w:sz w:val="18"/>
                <w:szCs w:val="18"/>
              </w:rPr>
              <w:t>: 285 a 297.</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7.- La Coordinación Nacional de Desarrollo Cultural Infantil.</w:t>
            </w:r>
          </w:p>
        </w:tc>
      </w:tr>
      <w:tr w:rsidR="00B2646E"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Perfil de puesto de la Secretaría Auxiliar de Planeación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Bibliografía</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Convocatoria del concurso</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1. Perfil de puesto</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Página Web</w:t>
            </w:r>
          </w:p>
        </w:tc>
      </w:tr>
      <w:tr w:rsidR="00B2646E"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B2646E" w:rsidRPr="002905BA" w:rsidRDefault="00B2646E">
            <w:pPr>
              <w:rPr>
                <w:rFonts w:ascii="Arial" w:hAnsi="Arial" w:cs="Arial"/>
                <w:sz w:val="18"/>
                <w:szCs w:val="18"/>
              </w:rPr>
            </w:pPr>
            <w:r w:rsidRPr="002905BA">
              <w:rPr>
                <w:rFonts w:ascii="Arial" w:hAnsi="Arial" w:cs="Arial"/>
                <w:sz w:val="18"/>
                <w:szCs w:val="18"/>
              </w:rPr>
              <w:t xml:space="preserve">1. Entrar a la página del CONACULTA: (www.conaculta.gob.mx) buscar: </w:t>
            </w:r>
            <w:r w:rsidR="000F252E" w:rsidRPr="002905BA">
              <w:rPr>
                <w:rFonts w:ascii="Arial" w:hAnsi="Arial" w:cs="Arial"/>
                <w:sz w:val="18"/>
                <w:szCs w:val="18"/>
              </w:rPr>
              <w:t>Transparencia</w:t>
            </w:r>
            <w:r w:rsidRPr="002905BA">
              <w:rPr>
                <w:rFonts w:ascii="Arial" w:hAnsi="Arial" w:cs="Arial"/>
                <w:sz w:val="18"/>
                <w:szCs w:val="18"/>
              </w:rPr>
              <w:t>; después: transparencia focalizada; encontrar: servicio profesional de carrera y buscar la convocatoria 279.</w:t>
            </w:r>
          </w:p>
        </w:tc>
      </w:tr>
    </w:tbl>
    <w:p w:rsidR="00B2646E" w:rsidRPr="002905BA" w:rsidRDefault="00B2646E" w:rsidP="004514EF">
      <w:pPr>
        <w:autoSpaceDE w:val="0"/>
        <w:autoSpaceDN w:val="0"/>
        <w:adjustRightInd w:val="0"/>
        <w:jc w:val="both"/>
        <w:rPr>
          <w:rFonts w:ascii="Arial" w:hAnsi="Arial" w:cs="Arial"/>
          <w:bCs/>
          <w:sz w:val="18"/>
          <w:szCs w:val="18"/>
        </w:rPr>
      </w:pPr>
    </w:p>
    <w:p w:rsidR="00F84C25" w:rsidRPr="002905BA" w:rsidRDefault="00F84C25" w:rsidP="004514EF">
      <w:pPr>
        <w:autoSpaceDE w:val="0"/>
        <w:autoSpaceDN w:val="0"/>
        <w:adjustRightInd w:val="0"/>
        <w:jc w:val="both"/>
        <w:rPr>
          <w:rFonts w:ascii="Arial" w:hAnsi="Arial" w:cs="Arial"/>
          <w:bCs/>
          <w:sz w:val="18"/>
          <w:szCs w:val="18"/>
        </w:rPr>
      </w:pPr>
    </w:p>
    <w:p w:rsidR="00F84C25" w:rsidRPr="002905BA" w:rsidRDefault="00F84C25" w:rsidP="004514EF">
      <w:pPr>
        <w:autoSpaceDE w:val="0"/>
        <w:autoSpaceDN w:val="0"/>
        <w:adjustRightInd w:val="0"/>
        <w:jc w:val="both"/>
        <w:rPr>
          <w:rFonts w:ascii="Arial" w:hAnsi="Arial" w:cs="Arial"/>
          <w:bCs/>
          <w:sz w:val="18"/>
          <w:szCs w:val="18"/>
        </w:rPr>
      </w:pPr>
    </w:p>
    <w:p w:rsidR="00F84C25" w:rsidRPr="002905BA" w:rsidRDefault="00F84C25" w:rsidP="004514EF">
      <w:pPr>
        <w:autoSpaceDE w:val="0"/>
        <w:autoSpaceDN w:val="0"/>
        <w:adjustRightInd w:val="0"/>
        <w:jc w:val="both"/>
        <w:rPr>
          <w:rFonts w:ascii="Arial" w:hAnsi="Arial" w:cs="Arial"/>
          <w:bCs/>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3"/>
        <w:gridCol w:w="858"/>
        <w:gridCol w:w="8539"/>
      </w:tblGrid>
      <w:tr w:rsidR="00CE210B" w:rsidRPr="002905BA">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F84C25" w:rsidRPr="002905BA" w:rsidRDefault="00F84C25" w:rsidP="00CE210B">
            <w:pPr>
              <w:jc w:val="center"/>
              <w:rPr>
                <w:rFonts w:ascii="Arial" w:hAnsi="Arial" w:cs="Arial"/>
                <w:sz w:val="18"/>
                <w:szCs w:val="18"/>
              </w:rPr>
            </w:pPr>
            <w:r w:rsidRPr="00CE210B">
              <w:rPr>
                <w:rFonts w:ascii="Arial" w:hAnsi="Arial" w:cs="Arial"/>
                <w:b/>
                <w:sz w:val="20"/>
                <w:szCs w:val="18"/>
              </w:rPr>
              <w:t>JEFE DE DEPARTAMENTO DE DIFUSIÓN Y RELACIONES GUBERNAMENTALES</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Marco Normativo del CONACULTA</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La Cultura en el Marco Legal.</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Bibliografía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Constitución Política de los Estados Unidos Mexicanos. DOF 17-06-2014. 262 p.</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Artículos 1 a 8 y 73.</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Página Web</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http://www.diputados.gob.mx/LeyesBiblio/htm/1.htm</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Atribuciones y responsabilidades del CONACULTA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Bibliografía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Decreto de Creación del CONACULTA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Programa Especial de Cultura y Arte 2014-2018. DOF. 28-04-2014</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Todo el documento</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Todo el documento</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Página Web</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http://sic.conaculta.gob.mx/documentos/597.pdf</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http://www.conaculta.gob.mx/PDF/PECA_DOF_2014-2018.pdf</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Responsabilidades Administrativas de los Servidores Públicos</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Obligaciones de los Servidores Públicos</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Bibliografía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Ley Federal de Responsabilidades Administrativas de los Servidores Públicos. DOF.15-06-2012. 32 P.</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Titulo Primero: Disposiciones Generales, Cap. Único, Titulo Segundo: Responsabilidades Administrativas, Cap. I y II, Titulo Tercero: Registro Patrimonial de los Servidores Públicos, Cap. Único.</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Página Web</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http://transparencia.conaculta.gob.mx/juridico/14_Marco_Normativo/LEY FEDERAL DE RESPONSABILIDADES ADMINISTRATIVAS DE LOS SERVIDORES.pdf</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Normas Éticas</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Bibliografía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Código de Ética de los Servidores Públicos de la Administración Pública Federal. DOF.31-07-2002.4p.</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Código de Conducta del Consejo Nacional para la Cultura y las Artes. 7p.</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Todo el documento</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Todo el documento</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Página Web</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http://oic.sep.gob.mx/portal3/doc/CODIGOETICADOF.pdf</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http://intranet.conaculta.gob.mx/principal/varios/codigo_de_conducta20121123.pdf</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3. Servicio Profesional de Carrera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Bibliografía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Ley del Servicio Profesional de Carrera en la Administración Pública Federal. DOF. 09-01-2006. 24p.</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Titulo Primero: Disposiciones Generales, Cap. Único. Titulo Segundo, de los Derechos y Obligaciones de los Servidores Públicos del Sistema, Cap. Primero, de los Derechos y Cap. Segundo, de las Obligaciones.</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Página Web</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http://www.diputados.gob.mx/LeyesBiblio/pdf/260.pdf</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3.- Cultura y acción institucional</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Política y Gestión Cultural</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Bibliografía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Olmos, Héctor Ariel. 2004. Cultura: El Sentido del Desarrollo. México: CONACULTA. Colección Intersecciones N°2</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Jiménez López, Lucina. 2006. Políticas Culturales en Transición. Retos y Escenarios de la Gestión Cultural en México. México: CONACULTA. Colección Intersecciones N°12</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3. Piedras Feria, Ernesto. 2004, Primera Edición, ¿Cuánto vale la Cultura? Contribución Económica de las Industrias Protegidas por el Derecho de Autor en México. México: Conaculta. 221 p.</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4. Giménez Montiel, Gilberto. (1996). Territorio y cultura, en Revista Estudios sobre las culturas contemporáneas, diciembre 1996, año/</w:t>
            </w:r>
            <w:r w:rsidR="000F252E" w:rsidRPr="002905BA">
              <w:rPr>
                <w:rFonts w:ascii="Arial" w:hAnsi="Arial" w:cs="Arial"/>
                <w:sz w:val="18"/>
                <w:szCs w:val="18"/>
              </w:rPr>
              <w:t>vol.</w:t>
            </w:r>
            <w:r w:rsidRPr="002905BA">
              <w:rPr>
                <w:rFonts w:ascii="Arial" w:hAnsi="Arial" w:cs="Arial"/>
                <w:sz w:val="18"/>
                <w:szCs w:val="18"/>
              </w:rPr>
              <w:t xml:space="preserve"> II, número 004, Universidad de Colima, </w:t>
            </w:r>
            <w:r w:rsidR="000F252E" w:rsidRPr="002905BA">
              <w:rPr>
                <w:rFonts w:ascii="Arial" w:hAnsi="Arial" w:cs="Arial"/>
                <w:sz w:val="18"/>
                <w:szCs w:val="18"/>
              </w:rPr>
              <w:t>PP.</w:t>
            </w:r>
            <w:r w:rsidRPr="002905BA">
              <w:rPr>
                <w:rFonts w:ascii="Arial" w:hAnsi="Arial" w:cs="Arial"/>
                <w:sz w:val="18"/>
                <w:szCs w:val="18"/>
              </w:rPr>
              <w:t xml:space="preserve"> 9-30</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5. Nivón Bolán, Eduardo, La política cultural. Temas, problemas y oportunidades, 2006, México, CONACULTA, Colección Intersecciones N°16</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Cap. I, Políticas Culturales y Gestión, Cap. III, Cultura y Desarrollo, Cap. VII, Dimensión Económica de la Política Cultural.</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Cap. I, Políticas Culturales; Democracia y Diversidad.</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3. Cap. 3, Valor Agregado de las Industrias Protegidas por los Derechos de Autor. Cap.4, Desagregación de Actividades y Ramas Integrantes de las IPDA.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4. Todo el documento</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5. Capítulo II. La política cultural: una diversidad de sentidos</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Página Web</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no aplica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no aplica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3. http://sic.conaculta.gob.mx/documentos/1233.pdf</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4. http://www.redalyc.org/pdf/316/31600402.pdf</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5. No aplica</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La medición de la cultura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Bibliografía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Marco de estadísticas culturales de la UNESCO, 2009</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Cómo medir la participación cultural, UNESCO, 2009</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Secciones 1, 2, 3 y 4</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Capítulos 1, 2, 3 y 4</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Página Web</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http://unesdoc.unesco.org/images/0019/001910/191063s.pdf</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http://unesdoc.unesco.org/images/0022/002263/226337s.pdf</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4.- El proceso de la comunicación social</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Reglamentación de la comunicación en el sector público</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Bibliografía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ACUERDO por el que se establecen los Lineamientos Generales para las Campañas de Comunicación Social de las dependencias y entidades de la Administración Pública Federal para el ejercicio fiscal 2015, DOF: 31/12/2014</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Constitución Política de los Estados Unidos Mexicanos. DOF 17-06-2014. 262 p.,</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Todo el documento</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Artículos 1 a 8</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Página Web</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http://dof.gob.mx/nota_detalle.php?codigo=5377864&amp;fecha=31/12/2014</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http://www.diputados.gob.mx/LeyesBiblio/htm/1.htm</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Aspectos básicos de comunicación social</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Bibliografía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Rivadeneira Prada, Raúl. (1977). La teoría general de los sistemas y la ciencia de la comunicación. México: Trillas S. A. de C. V.</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Thompson, John (1998). Los Media y la Modernidad. Una teoría de los medios de comunicación (1era. ed.). Barcelona: Paidós Ibérica, S. A</w:t>
            </w:r>
            <w:r w:rsidR="000F252E" w:rsidRPr="002905BA">
              <w:rPr>
                <w:rFonts w:ascii="Arial" w:hAnsi="Arial" w:cs="Arial"/>
                <w:sz w:val="18"/>
                <w:szCs w:val="18"/>
              </w:rPr>
              <w:t>.</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3. Ibarrola, Javier. (2001), Tercera Edición, La Noticia. Técnicas Periodísticas. México: Gernika, Cap.1, Sus Mil y Una Definiciones,</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4. Ibarrola, Javier. La entrevista ?serie Técnicas Periodísticas-. Ediciones Gernika S.A. México, 1986, página 18</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5. Ibarrola, Javier. El reportaje ?serie Técnicas Periodísticas-. Ediciones Gernika S.A. México, 1988, Pág. 38-42</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6. Villacís Molina, Rodrigo.1997.Manual de Periodismo Cultural. Ecuador: Colegio de Periodistas de Pichancha. (Cap. I y II). Pág. 15</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xml:space="preserve">1. </w:t>
            </w:r>
            <w:r w:rsidR="000F252E" w:rsidRPr="002905BA">
              <w:rPr>
                <w:rFonts w:ascii="Arial" w:hAnsi="Arial" w:cs="Arial"/>
                <w:sz w:val="18"/>
                <w:szCs w:val="18"/>
              </w:rPr>
              <w:t>PP.</w:t>
            </w:r>
            <w:r w:rsidRPr="002905BA">
              <w:rPr>
                <w:rFonts w:ascii="Arial" w:hAnsi="Arial" w:cs="Arial"/>
                <w:sz w:val="18"/>
                <w:szCs w:val="18"/>
              </w:rPr>
              <w:t xml:space="preserve"> 60-86</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xml:space="preserve">2. </w:t>
            </w:r>
            <w:r w:rsidR="000F252E" w:rsidRPr="002905BA">
              <w:rPr>
                <w:rFonts w:ascii="Arial" w:hAnsi="Arial" w:cs="Arial"/>
                <w:sz w:val="18"/>
                <w:szCs w:val="18"/>
              </w:rPr>
              <w:t>PP.</w:t>
            </w:r>
            <w:r w:rsidRPr="002905BA">
              <w:rPr>
                <w:rFonts w:ascii="Arial" w:hAnsi="Arial" w:cs="Arial"/>
                <w:sz w:val="18"/>
                <w:szCs w:val="18"/>
              </w:rPr>
              <w:t xml:space="preserve"> 42-45 y 225-236</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3. Caps. 2 a 4</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xml:space="preserve">4. </w:t>
            </w:r>
            <w:r w:rsidR="000F252E" w:rsidRPr="002905BA">
              <w:rPr>
                <w:rFonts w:ascii="Arial" w:hAnsi="Arial" w:cs="Arial"/>
                <w:sz w:val="18"/>
                <w:szCs w:val="18"/>
              </w:rPr>
              <w:t>PP.</w:t>
            </w:r>
            <w:r w:rsidRPr="002905BA">
              <w:rPr>
                <w:rFonts w:ascii="Arial" w:hAnsi="Arial" w:cs="Arial"/>
                <w:sz w:val="18"/>
                <w:szCs w:val="18"/>
              </w:rPr>
              <w:t xml:space="preserve"> 10-25</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xml:space="preserve">5. </w:t>
            </w:r>
            <w:r w:rsidR="000F252E" w:rsidRPr="002905BA">
              <w:rPr>
                <w:rFonts w:ascii="Arial" w:hAnsi="Arial" w:cs="Arial"/>
                <w:sz w:val="18"/>
                <w:szCs w:val="18"/>
              </w:rPr>
              <w:t>PP.</w:t>
            </w:r>
            <w:r w:rsidRPr="002905BA">
              <w:rPr>
                <w:rFonts w:ascii="Arial" w:hAnsi="Arial" w:cs="Arial"/>
                <w:sz w:val="18"/>
                <w:szCs w:val="18"/>
              </w:rPr>
              <w:t xml:space="preserve"> 30-45</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6. Capítulos I y II</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Página Web</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No aplica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No aplica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bookmarkStart w:id="0" w:name="_GoBack"/>
            <w:bookmarkEnd w:id="0"/>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3. http://inabima.gob.do/descargas/bibliotecaFAIL/Autores%20Extranjeros/I/Ibarrola,%20Javier/Ibarrola,%20Javier%20-%20La%20Noticia%20%28Tecnicas%20periodisticas%29.pdf</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4.- No aplica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5.- No aplica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6.- No aplica</w:t>
            </w:r>
          </w:p>
        </w:tc>
      </w:tr>
      <w:tr w:rsidR="00F84C25"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3. La comunicación y las nuevas tecnologías de información y comunicación</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Bibliografía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Salaverría, Ramón (2009).Cibermedios. El impacto de internet en los medios de comunicación en España. España: Comunicación Social, ediciones y publicaciones,</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Cardoso Gustavo .2008. Los medios de comunicación en la sociedad en red. Filtros, escaparates y noticias. España: editorial UOC.</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3. Velásquez César Mauricio, Gutiérrez Liliana María, Salcedo Alberto, Erney Torres Jesús, Valderrama Jairo. 2005. Manual de Géneros Periodísticos. Bogotá: Ecoe Ediciones, Universidad de la Sabana.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4. Aguaded Gómez, José Ignacio y Cabero Almenara, Julio (2002). Educar en red. Internet como recurso para la educación (1era. ed.). Málaga: Aljibe</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5. Flores Guevara, Sandra, Las mil y una oportunidades de las redes sociales, en Flores Guevara, Sandra, (Coord.), Redes sociales digitales: nuevas prácticas para la construcción, México, Conaculta, 2014, Colección Intersecciones, número 32</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6. Edo, Concha .2009. Periodismo Informativo e Interpretativo. El impacto de internet en la noticia, las fuentes y los géneros. España, Comunicación Social, ediciones y publicaciones.</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(Cap. I y II)</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(Cap. V y VII).</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3. Capítulo II</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4. Capítulos 1 y 2</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5. Todo el artículo</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6. (Cap.2, 3, 4 y 8).</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Página Web</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1. No aplica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2.- No aplica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3.- No aplica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4.- No aplica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5.- No aplica</w:t>
            </w:r>
          </w:p>
        </w:tc>
      </w:tr>
      <w:tr w:rsidR="00F84C25" w:rsidRPr="002905B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F84C25" w:rsidRPr="002905BA" w:rsidRDefault="00F84C25">
            <w:pPr>
              <w:rPr>
                <w:rFonts w:ascii="Arial" w:hAnsi="Arial" w:cs="Arial"/>
                <w:sz w:val="18"/>
                <w:szCs w:val="18"/>
              </w:rPr>
            </w:pPr>
            <w:r w:rsidRPr="002905BA">
              <w:rPr>
                <w:rFonts w:ascii="Arial" w:hAnsi="Arial" w:cs="Arial"/>
                <w:sz w:val="18"/>
                <w:szCs w:val="18"/>
              </w:rPr>
              <w:t>6.- No aplica</w:t>
            </w:r>
          </w:p>
        </w:tc>
      </w:tr>
    </w:tbl>
    <w:p w:rsidR="00F84C25" w:rsidRPr="002905BA" w:rsidRDefault="00F84C25" w:rsidP="004514EF">
      <w:pPr>
        <w:autoSpaceDE w:val="0"/>
        <w:autoSpaceDN w:val="0"/>
        <w:adjustRightInd w:val="0"/>
        <w:jc w:val="both"/>
        <w:rPr>
          <w:rFonts w:ascii="Arial" w:hAnsi="Arial" w:cs="Arial"/>
          <w:bCs/>
          <w:sz w:val="18"/>
          <w:szCs w:val="18"/>
        </w:rPr>
      </w:pPr>
    </w:p>
    <w:p w:rsidR="005765A1" w:rsidRPr="002905BA" w:rsidRDefault="005765A1" w:rsidP="004514EF">
      <w:pPr>
        <w:autoSpaceDE w:val="0"/>
        <w:autoSpaceDN w:val="0"/>
        <w:adjustRightInd w:val="0"/>
        <w:jc w:val="both"/>
        <w:rPr>
          <w:rFonts w:ascii="Arial" w:hAnsi="Arial" w:cs="Arial"/>
          <w:bCs/>
          <w:sz w:val="18"/>
          <w:szCs w:val="18"/>
        </w:rPr>
      </w:pPr>
    </w:p>
    <w:p w:rsidR="005765A1" w:rsidRPr="002905BA" w:rsidRDefault="005765A1" w:rsidP="004514EF">
      <w:pPr>
        <w:autoSpaceDE w:val="0"/>
        <w:autoSpaceDN w:val="0"/>
        <w:adjustRightInd w:val="0"/>
        <w:jc w:val="both"/>
        <w:rPr>
          <w:rFonts w:ascii="Arial" w:hAnsi="Arial" w:cs="Arial"/>
          <w:bCs/>
          <w:sz w:val="18"/>
          <w:szCs w:val="18"/>
        </w:rPr>
      </w:pPr>
    </w:p>
    <w:p w:rsidR="005765A1" w:rsidRPr="002905BA" w:rsidRDefault="005765A1" w:rsidP="004514EF">
      <w:pPr>
        <w:autoSpaceDE w:val="0"/>
        <w:autoSpaceDN w:val="0"/>
        <w:adjustRightInd w:val="0"/>
        <w:jc w:val="both"/>
        <w:rPr>
          <w:rFonts w:ascii="Arial" w:hAnsi="Arial" w:cs="Arial"/>
          <w:bCs/>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3"/>
        <w:gridCol w:w="857"/>
        <w:gridCol w:w="8540"/>
      </w:tblGrid>
      <w:tr w:rsidR="002905BA" w:rsidRPr="002905BA">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5765A1" w:rsidRPr="002905BA" w:rsidRDefault="005765A1" w:rsidP="00CE210B">
            <w:pPr>
              <w:jc w:val="center"/>
              <w:rPr>
                <w:rFonts w:ascii="Arial" w:hAnsi="Arial" w:cs="Arial"/>
                <w:sz w:val="18"/>
                <w:szCs w:val="18"/>
              </w:rPr>
            </w:pPr>
            <w:r w:rsidRPr="00CE210B">
              <w:rPr>
                <w:rFonts w:ascii="Arial" w:hAnsi="Arial" w:cs="Arial"/>
                <w:b/>
                <w:sz w:val="20"/>
                <w:szCs w:val="18"/>
              </w:rPr>
              <w:t>DIRECTOR DE RESTAURACIÓN DE OBRAS</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Convención sobre el Patrimonio Mundial, Cultural y Natural.</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Definiciones del patrimonio cultural y natural</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Convención sobre la Protección del Patrimonio Mundial Cultural y Natural 1972</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Artículos 1,2 y 3</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http://portal.unesco.org/es/ev.php-URL_ID=13055&amp;URL_DO=DO_TOPIC&amp;URL_SECTION=201.html</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www.cinu.org.mx/eventos/cultura2002/doctos/conv.htm</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2. Protección Nacional y Protección Internacional del Patrimonio Cultural</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Convención sobre la Protección del Patrimonio Mundial Cultural y Natural 1972</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Artículos 5, 6 y 7</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http://portal.unesco.org/es/ev.php-URL_ID=13055&amp;URL_DO=DO_TOPIC&amp;URL_SECTION=201.html</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www.cinu.org.mx/eventos/cultura2002/doctos/conv.htm</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3. Comité intergubernamental de protección del patrimonio mundial cultural y natural</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Convención sobre la Protección del Patrimonio Mundial Cultural y Natural 1972</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Artículos 8, 9, 10, 11, 12, 13 y 14</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http://portal.unesco.org/es/ev.php-URL_ID=13055&amp;URL_DO=DO_TOPIC&amp;URL_SECTION=201.html</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www.cinu.org.mx/eventos/cultura2002/doctos/conv.htm</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4. Fondo para la Protección del Patrimonio Mundial, Cultural y Natural.</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Convención sobre la Protección del Patrimonio Mundial Cultural y Natural 1972</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Artículos 15,16,17 y 18</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http://portal.unesco.org/es/ev.php-URL_ID=13055&amp;URL_DO=DO_TOPIC&amp;URL_SECTION=201.html</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www.cinu.org.mx/eventos/cultura2002/doctos/conv.htm</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5. Condiciones y Modalidades de la Asistencia Internacional</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Convención sobre la Protección del Patrimonio Mundial Cultural y Natural 1972</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Artículos 19 al 26</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http://portal.unesco.org/es/ev.php-URL_ID=13055&amp;URL_DO=DO_TOPIC&amp;URL_SECTION=201.html</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www.cinu.org.mx/eventos/cultura2002/doctos/conv.htm</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2.- Nociones Generales de la Restauración</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Consejo Internacional de Monumentos y Sitios. ICOMOS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Historia ICOMOS México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xml:space="preserve">1. Estatutos vigentes ICOMOS México, </w:t>
            </w:r>
            <w:r w:rsidR="000F252E" w:rsidRPr="002905BA">
              <w:rPr>
                <w:rFonts w:ascii="Arial" w:hAnsi="Arial" w:cs="Arial"/>
                <w:sz w:val="18"/>
                <w:szCs w:val="18"/>
              </w:rPr>
              <w:t>Capítulo</w:t>
            </w:r>
            <w:r w:rsidRPr="002905BA">
              <w:rPr>
                <w:rFonts w:ascii="Arial" w:hAnsi="Arial" w:cs="Arial"/>
                <w:sz w:val="18"/>
                <w:szCs w:val="18"/>
              </w:rPr>
              <w:t xml:space="preserve"> I al X</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http://www.icomos.org.mx/2012/index.php/icomos-mexico/estatutos-vigentes</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3.- Ley Federal sobre Monumentos y Zonas Arqueológicos, Artísticos e Históricos</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Disposiciones Generales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Federal sobre Monumentos y Zonas Arqueológicos, Artísticos e Históricos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Capítulo I</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http://www.diputados.gob.mx/LeyesBiblio/pdf/131.pdf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2. Del Registro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Federal sobre Monumentos y Zonas Arqueológicos, Artísticos e Históricos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Capítulo II</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3. De los Monumentos Arqueológicos, Artísticos e Históricos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Federal sobre Monumentos y Zonas Arqueológicos, Artísticos e Históricos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Capítulo III</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4. De las Zonas de Monumentos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Federal sobre Monumentos y Zonas Arqueológicos, Artísticos e Históricos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Capítulo IV</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5. De la Competencia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Federal sobre Monumentos y Zonas Arqueológicos, Artísticos e Históricos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Capítulo V</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6. De las Sanciones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Federal sobre Monumentos y Zonas Arqueológicos, Artísticos e Históricos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Capítulo VI</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4.- Reglamento de la Ley Federal sobre Monumentos y Zonas Arqueológicas, Artísticos e Históricos</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Disposiciones Generales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Reglamento de la Ley Federal sobre Monumentos y Zonas Arqueológicas, Artísticos e Históricos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Capítulo I</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http://www.diputados.gob.mx/LeyesBiblio/regley/Reg_LFMZAAH.pdf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2. Del Registro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Reglamento de la Ley Federal sobre Monumentos y Zonas Arqueológicas, Artísticos e Históricos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Capítulo II</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http://www.diputados.gob.mx/LeyesBiblio/regley/Reg_LFMZAAH.pdf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3. De los Monumentos y Zonas Arqueológicos, Artísticos e Históricos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Reglamento de la Ley Federal sobre Monumentos y Zonas Arqueológicas, Artísticos e Históricos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Capítulo III</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http://www.diputados.gob.mx/LeyesBiblio/regley/Reg_LFMZAAH.pdf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5.- Ley de Obras Públicas y Servicios Relacionados con las Mismas (LOPSRM)</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Disposiciones Generales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de Obras Públicas y Servicios Relacionados con las Mismas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Primero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2. De los Procedimientos de Contratación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de Obras Públicas y Servicios Relacionados con las Mismas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Tercero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3. De la Licitación Pública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de Obras Públicas y Servicios Relacionados con las Mismas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Tercero - Capítulo Segundo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4. De las Excepciones a la Licitación Pública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de Obras Públicas y Servicios Relacionados con las Mismas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Tercero - Capítulo Tercero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5. De los Contratos, De la Contratación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de Obras Públicas y Servicios Relacionados con las Mismas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Tercero - Capítulo Primero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6. De la Administración Directa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de Obras Públicas y Servicios Relacionados con las Mismas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Cuarto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6. - Reglamento de la Ley de Obras Públicas y Servicios Relacionados con las Mismas</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Disposiciones Generales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Reglamento de La Ley de Obras Públicas y Servicios Relacionados con las Mismas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Primero - Capítulo Primero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http://www.diputados.gob.mx/LeyesBiblio/regley/Reg_LOPSRM.pdf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2. Del Comité</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Reglamento de La Ley de Obras Públicas y Servicios Relacionados con las Mismas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Primero - Capítulo Segundo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http://www.diputados.gob.mx/LeyesBiblio/regley/Reg_LOPSRM.pdf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3. De las Obras y Servicios por Contrato de la Licitación Pública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Reglamento de La Ley de Obras Públicas y Servicios Relacionados con las Mismas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Segundo - Capítulo Primero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http://www.diputados.gob.mx/LeyesBiblio/regley/Reg_LOPSRM.pdf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4. De la Contratación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Reglamento de La Ley de Obras Públicas y Servicios Relacionados con las Mismas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titulo Segundo - Capítulo Tercero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http://www.diputados.gob.mx/LeyesBiblio/regley/Reg_LOPSRM.pdf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5. Del Análisis, Cálculo e Integración de los Precios Unitarios Sección I</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Reglamento de La Ley de Obras Públicas y Servicios Relacionados con las Mismas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Segundo - Capítulo Sexto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http://www.diputados.gob.mx/LeyesBiblio/regley/Reg_LOPSRM.pdf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7.- Pobalines en materia de Obras Públicas y Servicios Relacionados con las Mismas del CONACULTA</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Áreas de la Dependencia y Nivel Jerárquico de los Servidores Públicos que Atenderán y se Responsabilizaran de los Diversos Actos Relacionados con los Procedimientos de Contratación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Políticas, Bases y Lineamiento en Materia de Obra Pública y Servicios Relacionados con las Mismas del Consejo Nacional Para la Cultura y las Artes.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Capítulo I</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http://normateca.conaculta.gob.mx/archivos/obra_publica/PobalinesObraPublica08112010.pdf</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http://transparencia.conaculta.gob.mx/juridico/14_Marco_Normativo/Pobalines%20adquisiciones%202010.pdf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2. Aspectos Particulares Aplicables Durante los Procedimientos de Contratación, Incluyendo la Forma en que se Deberán Cumplir los Términos y Plazos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Políticas, Bases y Lineamiento en Materia de Obra Pública y Servicios Relacionados con las Mismas del Consejo Nacional Para la Cultura y las Artes.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Capítulo II</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http://normateca.conaculta.gob.mx/archivos/obra_publica/PobalinesObraPublica08112010.pdf</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http://transparencia.conaculta.gob.mx/juridico/14_Marco_Normativo/Pobalines%20adquisiciones%202010.pdf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8.- Ley de Adquisiciones, Arrendamientos y Servicios del Sector Público</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Disposiciones Generales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de Adquisiciones, Arrendamientos y Servicios del Sector Público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Primero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2. De los Procedimientos de Contratación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de Adquisiciones, Arrendamientos y Servicios del Sector Público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Segundo - Capítulo Primero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3. De las Infracciones y Sanciones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de Adquisiciones, Arrendamientos y Servicios del Sector Público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Quinto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9.- Reglamento de Ley de Adquisiciones, Arrendamientos y Servicios del Sector Público</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Disposiciones Generales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Reglamento de la Ley de Adquisiciones, Arrendamientos y Servicios del Sector Público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Primero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http://www.diputados.gob.mx/LeyesBiblio/regley/Reg_LAASSP.pdf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2. De los Procedimientos de Contratación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Reglamento de la Ley de Adquisiciones, Arrendamientos y Servicios del Sector Público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Segundo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http://www.diputados.gob.mx/LeyesBiblio/regley/Reg_LAASSP.pdf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10.- Ley General de Bienes Nacionales</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Disposiciones Generales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General de Bienes Nacionales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Primero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http://www.diputados.gob.mx/LeyesBiblio/pdf/267.pdf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2. De los Inmuebles de la Administración Pública Federal</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General de Bienes Nacionales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Tercero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http://www.diputados.gob.mx/LeyesBiblio/pdf/267.pdf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3. De los Bienes Muebles de la Administración Pública Federal</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Ley General de Bienes Nacionales - Vigente</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Título Quinto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http://www.diputados.gob.mx/LeyesBiblio/pdf/267.pdf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11.- Costos y Licitaciones</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Costos y Generalidades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Definiciones: bitácora, costos (directos, indirectos, fijos, variables, etc.), estimación, presupuesto</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http://www.uv.mx/personal/alsalas/files/2013/02/CLASIFICACION-DE-LOS-COSTOS.pdf</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http://goo.gl/p6rgEk</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http://www.infonavit.gob.mx/infonavit_ampliado/supervisores/procedimientos/SupyVerifObra_AA.pdf</w:t>
            </w:r>
          </w:p>
        </w:tc>
      </w:tr>
      <w:tr w:rsidR="002905BA" w:rsidRPr="002905B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xml:space="preserve">2. </w:t>
            </w:r>
            <w:r w:rsidR="000F252E" w:rsidRPr="002905BA">
              <w:rPr>
                <w:rFonts w:ascii="Arial" w:hAnsi="Arial" w:cs="Arial"/>
                <w:sz w:val="18"/>
                <w:szCs w:val="18"/>
              </w:rPr>
              <w:t>Análisis</w:t>
            </w:r>
            <w:r w:rsidRPr="002905BA">
              <w:rPr>
                <w:rFonts w:ascii="Arial" w:hAnsi="Arial" w:cs="Arial"/>
                <w:sz w:val="18"/>
                <w:szCs w:val="18"/>
              </w:rPr>
              <w:t xml:space="preserve"> precios unitarios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Análisis de precios unitarios, presupuestos de obra y materiales de construcción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xml:space="preserve">1. </w:t>
            </w:r>
            <w:r w:rsidR="000F252E" w:rsidRPr="002905BA">
              <w:rPr>
                <w:rFonts w:ascii="Arial" w:hAnsi="Arial" w:cs="Arial"/>
                <w:sz w:val="18"/>
                <w:szCs w:val="18"/>
              </w:rPr>
              <w:t>Análisis</w:t>
            </w:r>
            <w:r w:rsidRPr="002905BA">
              <w:rPr>
                <w:rFonts w:ascii="Arial" w:hAnsi="Arial" w:cs="Arial"/>
                <w:sz w:val="18"/>
                <w:szCs w:val="18"/>
              </w:rPr>
              <w:t xml:space="preserve"> precios unitarios</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5765A1" w:rsidRPr="002905BA" w:rsidRDefault="005765A1">
            <w:pPr>
              <w:rPr>
                <w:rFonts w:ascii="Arial" w:hAnsi="Arial" w:cs="Arial"/>
                <w:sz w:val="18"/>
                <w:szCs w:val="18"/>
              </w:rPr>
            </w:pPr>
            <w:r w:rsidRPr="002905BA">
              <w:rPr>
                <w:rFonts w:ascii="Arial" w:hAnsi="Arial" w:cs="Arial"/>
                <w:sz w:val="18"/>
                <w:szCs w:val="18"/>
              </w:rPr>
              <w:t>1. http://www.insucons.com/</w:t>
            </w:r>
          </w:p>
        </w:tc>
      </w:tr>
    </w:tbl>
    <w:p w:rsidR="005765A1" w:rsidRDefault="005765A1" w:rsidP="004514EF">
      <w:pPr>
        <w:autoSpaceDE w:val="0"/>
        <w:autoSpaceDN w:val="0"/>
        <w:adjustRightInd w:val="0"/>
        <w:jc w:val="both"/>
        <w:rPr>
          <w:rFonts w:ascii="Arial" w:hAnsi="Arial" w:cs="Arial"/>
          <w:bCs/>
          <w:sz w:val="18"/>
          <w:szCs w:val="18"/>
        </w:rPr>
      </w:pPr>
    </w:p>
    <w:p w:rsidR="002905BA" w:rsidRDefault="002905BA" w:rsidP="004514EF">
      <w:pPr>
        <w:autoSpaceDE w:val="0"/>
        <w:autoSpaceDN w:val="0"/>
        <w:adjustRightInd w:val="0"/>
        <w:jc w:val="both"/>
        <w:rPr>
          <w:rFonts w:ascii="Arial" w:hAnsi="Arial" w:cs="Arial"/>
          <w:bCs/>
          <w:sz w:val="18"/>
          <w:szCs w:val="18"/>
        </w:rPr>
      </w:pPr>
    </w:p>
    <w:p w:rsidR="002905BA" w:rsidRDefault="002905BA" w:rsidP="004514EF">
      <w:pPr>
        <w:autoSpaceDE w:val="0"/>
        <w:autoSpaceDN w:val="0"/>
        <w:adjustRightInd w:val="0"/>
        <w:jc w:val="both"/>
        <w:rPr>
          <w:rFonts w:ascii="Arial" w:hAnsi="Arial" w:cs="Arial"/>
          <w:bCs/>
          <w:sz w:val="18"/>
          <w:szCs w:val="18"/>
        </w:rPr>
      </w:pPr>
    </w:p>
    <w:p w:rsidR="002905BA" w:rsidRDefault="002905BA" w:rsidP="004514EF">
      <w:pPr>
        <w:autoSpaceDE w:val="0"/>
        <w:autoSpaceDN w:val="0"/>
        <w:adjustRightInd w:val="0"/>
        <w:jc w:val="both"/>
        <w:rPr>
          <w:rFonts w:ascii="Arial" w:hAnsi="Arial" w:cs="Arial"/>
          <w:bCs/>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8658"/>
      </w:tblGrid>
      <w:tr w:rsidR="002905BA" w:rsidRPr="002905B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2905BA" w:rsidRPr="002905BA" w:rsidRDefault="002905BA" w:rsidP="00CE210B">
            <w:pPr>
              <w:jc w:val="center"/>
              <w:rPr>
                <w:rFonts w:ascii="Arial" w:hAnsi="Arial" w:cs="Arial"/>
                <w:sz w:val="18"/>
                <w:szCs w:val="18"/>
              </w:rPr>
            </w:pPr>
            <w:r w:rsidRPr="00CE210B">
              <w:rPr>
                <w:rFonts w:ascii="Arial" w:hAnsi="Arial" w:cs="Arial"/>
                <w:b/>
                <w:sz w:val="20"/>
                <w:szCs w:val="18"/>
              </w:rPr>
              <w:t>JEFE DE DEPARTAMENTO DE MANTENIMIENTO DE BIENES MUEBLES</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Programa Nacional para la Cultura 2007-2012</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Cultura en el Desarrollo Humano Sustentable, II Ejes de la Política Cultural</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Programa Nacional para la Cultura 2007-2012</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xml:space="preserve">1. Cultura en el </w:t>
            </w:r>
            <w:r w:rsidR="000F252E" w:rsidRPr="002905BA">
              <w:rPr>
                <w:rFonts w:ascii="Arial" w:hAnsi="Arial" w:cs="Arial"/>
                <w:sz w:val="18"/>
                <w:szCs w:val="18"/>
              </w:rPr>
              <w:t>Desarrollo</w:t>
            </w:r>
            <w:r w:rsidRPr="002905BA">
              <w:rPr>
                <w:rFonts w:ascii="Arial" w:hAnsi="Arial" w:cs="Arial"/>
                <w:sz w:val="18"/>
                <w:szCs w:val="18"/>
              </w:rPr>
              <w:t xml:space="preserve"> Humano Sustentable, II Ejes de la </w:t>
            </w:r>
            <w:r w:rsidR="000F252E" w:rsidRPr="002905BA">
              <w:rPr>
                <w:rFonts w:ascii="Arial" w:hAnsi="Arial" w:cs="Arial"/>
                <w:sz w:val="18"/>
                <w:szCs w:val="18"/>
              </w:rPr>
              <w:t>Política</w:t>
            </w:r>
            <w:r w:rsidRPr="002905BA">
              <w:rPr>
                <w:rFonts w:ascii="Arial" w:hAnsi="Arial" w:cs="Arial"/>
                <w:sz w:val="18"/>
                <w:szCs w:val="18"/>
              </w:rPr>
              <w:t xml:space="preserve"> Cultural</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http://www.conaculta.gob.mx/PDF/PNC2007_2012.pdf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2.- Manual Administrativo de Aplicación General en Materia de Adquisiciones, Arrendamientos y Servicios del Sector Público</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Apartado Considerando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Acuerdo por el que se expide el Manual Administrativo de Aplicación General en Materia de Adquisiciones, Arrendamientos y Servicios del Sector Público, publicado en el DOF el 9 de agosto de 2010,última reforma publicada en el DOF el 19 de mayo de 2014</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Apartado Considerando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www.funcionpublica.gob.mx/index.php/ua/sracp/uncp/maagmaassp.html</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xml:space="preserve">2. Formatos del Manual Administrativo de Aplicación General en Materia de Adquisiciones , </w:t>
            </w:r>
            <w:r w:rsidR="000F252E" w:rsidRPr="002905BA">
              <w:rPr>
                <w:rFonts w:ascii="Arial" w:hAnsi="Arial" w:cs="Arial"/>
                <w:sz w:val="18"/>
                <w:szCs w:val="18"/>
              </w:rPr>
              <w:t>Arrendamientos</w:t>
            </w:r>
            <w:r w:rsidRPr="002905BA">
              <w:rPr>
                <w:rFonts w:ascii="Arial" w:hAnsi="Arial" w:cs="Arial"/>
                <w:sz w:val="18"/>
                <w:szCs w:val="18"/>
              </w:rPr>
              <w:t xml:space="preserve"> y servicios del Sector Público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Acuerdo por el que se expide el Manual Administrativo de Aplicación General en Materia de Adquisiciones, Arrendamientos y Servicios del Sector Público, publicado en el DOF el 9 de agosto de 2010,última reforma publicada en el DOF el 19 de mayo de 2014</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xml:space="preserve">1. Formatos del Manual Administrativo de Aplicación General en Materia de Adquisiciones, </w:t>
            </w:r>
            <w:r w:rsidR="000F252E" w:rsidRPr="002905BA">
              <w:rPr>
                <w:rFonts w:ascii="Arial" w:hAnsi="Arial" w:cs="Arial"/>
                <w:sz w:val="18"/>
                <w:szCs w:val="18"/>
              </w:rPr>
              <w:t>Arrendamientos</w:t>
            </w:r>
            <w:r w:rsidRPr="002905BA">
              <w:rPr>
                <w:rFonts w:ascii="Arial" w:hAnsi="Arial" w:cs="Arial"/>
                <w:sz w:val="18"/>
                <w:szCs w:val="18"/>
              </w:rPr>
              <w:t xml:space="preserve"> y Servicios del Sector Público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www.funcionpublica.gob.mx/index.php/ua/sracp/uncp/maagmaassp.html</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"3. Manual Administrativo; Definiciones y Siglas, Objetivos, Marco Jurídico, Macro Proceso de Adquisiciones; Planeación Contratación, Administración del Contrato; Control y Seguimiento "</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Acuerdo por el que se expide el Manual Administrativo de Aplicación General en Materia de Adquisiciones, Arrendamientos y Servicios del Sector Público, publicado en el DOF el 9 de agosto de 2010,última reforma publicada en el DOF el 19 de mayo de 2014</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Numerales 1, 2, 3, 4 y 5 así como los apartados que integran cada uno de estos.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www.funcionpublica.gob.mx/index.php/ua/sracp/uncp/maagmaassp.html</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3.- Transparencia y Acceso a la información</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Disposiciones Generales y obligaciones de transparencia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Ley Federal de Transparencia y Acceso a la Información Pública Gubernamental, publicada en el Diario Oficial de la Federación el 11 de junio del 2002, última reforma 14 de julio del 2014</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Título Primero, Capítulo I, Capitulo II</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www.diputados.gob.mx/LeyesBiblio/pdf/244_140714.pdf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2. Información Reservada y Confidencial</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Ley Federal de Transparencia y Acceso a la Información Pública Gubernamental, publicada en el Diario Oficial de la Federación el 11 de junio del 2002, última reforma 14 de julio del 2014</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Título Primero, Capítulo III</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www.diputados.gob.mx/LeyesBiblio/pdf/244_140714.pdf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3. Responsabilidades y Sanciones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Ley Federal de Transparencia y Acceso a la Información Pública Gubernamental, publicada en el Diario Oficial de la Federación el 11 de junio del 2002, última reforma 14 de julio del 2014</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Título IV, Capítulo Único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www.diputados.gob.mx/LeyesBiblio/pdf/244_140714.pdf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4.-Responsabilidades de los Servidores Públicos y Prevenciones Generales</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Sujetos de Responsabilidad Administrativa y Obligaciones en el Servicio Publico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Ley Federal de Responsabilidades Administrativas de los Servidores Públicos, publicada en el DOF el 13 de marzo de 2002, última reforma publicada en el DOF el 14 de julio de 2014</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Titulo Segundo. Responsabilidades Administrativas, Capitulo I. Principios que rigen la función, sujetos de responsabilidad administrativa y obligaciones en el servicio público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www.diputados.gob.mx/LeyesBiblio/pdf/240_140714.pdf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2. Sanciones Administrativas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Ley Federal de Responsabilidades Administrativas de los Servidores Públicos, publicada en el Diario Oficial de la Federación el 13 de marzo de 2002, última reforma publicada en el Diario oficial de la Federación el 14 de julio de 2014.</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Titulo Segundo. Responsabilidades Administrativas, Capítulo II. Quejas o denuncias, sanciones administrativas y procedimientos para aplicarlas.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www.diputados.gob.mx/LeyesBiblio/pdf/240_140714.pdf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3. Registro Patrimonial de los Servidores Públicos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Ley Federal de Responsabilidades Administrativas de los Servidores Públicos, publicada en el Diario Oficial de la Federación el 13 de marzo de 2002, última reforma publicada en el Diario oficial de la Federación el 14 de julio de 2014</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Título Tercero, Capítulo Único. Registro Patrimonial de los Servidores Públicos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www.diputados.gob.mx/LeyesBiblio/pdf/240_140714.pdf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5.- Ley de Adquisiciones, Arrendamientos y Servicios del Sector Público</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Disposiciones Generales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Ley de Adquisiciones, Arrendamientos y Servicios del Sector Público, publicada en el Diario Oficial de la Federación el 4 de enero del 2000, última reforma publicada en el Diario Oficial de la Federación el 11 de agosto de 2014</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Título Primero. Disposiciones Generales, Capítulo Único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www.diputados.gob.mx/LeyesBiblio/pdf/14_101114.pdf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2. De los Procedimientos de Contratación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Ley de Adquisiciones, Arrendamientos y Servicios del Sector Público, publicada en el Diario Oficial de la Federación el 4 de enero del 2000, última reforma publicada en el Diario Oficial de la Federación el 11 de agosto de 2014</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Generalidades, Capítulo Segundo. De la Licitación Pública, Capítulo Tercero. De las Excepciones a la Licitación Pública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www.diputados.gob.mx/LeyesBiblio/pdf/14_101114.pdf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3. De los Contratos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Ley de Adquisiciones, Arrendamientos y Servicios del Sector Público, publicada en el Diario Oficial de la Federación el 4 de enero del 2000, última reforma publicada en el Diario Oficial de la Federación el 11 de agosto de 2014</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Título Tercero. De los Contratos, Capítulo Único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www.diputados.gob.mx/LeyesBiblio/pdf/14_101114.pdf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4. De la Solución de las Controversias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Ley de Adquisiciones, Arrendamientos y Servicios del Sector Público, publicada en el Diario Oficial de la Federación el 4 de enero del 2000, última reforma publicada en el Diario Oficial de la Federación el 11 de agosto de 2014</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Título Sexto. De la Solución de las Controversias, Capítulo Primero. De la Instancia de Inconformidad, Capítulo Tercero. Del Arbitraje, Otros Mecanismos de Solución de Controversias y Competencia Judicial</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www.diputados.gob.mx/LeyesBiblio/pdf/14_101114.pdf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5. Conocimiento del Reglamento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Reglamento de la Ley de Adquisiciones, Arrendamientos y Servicios del Sector Público, publicado en el Diario Oficial de la Federación 28 de julio de 2010</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Titulo primero; Titulo Segundo; Titulo Tercero, Titulo Cuarto, Titulo Quinto y Titulo Sexto, así como sus capítulos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www.diputados.gob.mx/LeyesBiblio/regley/Reg_LAASSP.pdf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6.- Clasificador por Objeto del Gasto para la Administración Pública Federal.</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Relación de Capítulos, Conceptos, Partidas Genéricas y Partidas Específicas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Clasificador por Objeto del Gasto para la Administración Pública Federal, publicado en el Diario Oficial de la Federación el 28 de diciembre de 2010, última reforma publicada en el Diario Oficial de la Federación el 27 de diciembre de 2011</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Relación de Capítulos, Conceptos, Partidas Genéricas y Partidas Específicas, 3000 Servicios Generales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http://www.hacienda.gob.mx/EGRESOS/PEF/lyn_presupuestarias/Paginas/clasificador_objeto_gasto.aspx</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7.- Administración Pública Federal</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Constitución Política de los Estados Unidos Mexicanos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Constitución Política de los Estados Unidos Mexicanos, publicada en el Diario Oficial de la Federación el 5 de febrero de 1917, última reforma publicada en el Diario Oficial de la Federación el 2 de julio de 2015</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Titulo Cuarto de las Responsabilidades de los Servidores Públicos y Particulares Vinculados con Faltas Administrativas Graves o Hechos de Corrupción, y Patrimonial del Estado, título Séptimo Prevenciones generales"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www.diputados.gob.mx/LeyesBiblio/ref/cpeum.htm</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2. Ley Orgánica de la Administración Pública Federal</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Ley Orgánica de la Administración Pública Federal, publicada en el Diario Oficial de la Federación el 29 de diciembre de 1976, última reforma publicada en el Diario Oficial de la Federación el 13 de mayo de 2015</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Titulo Primero, Capitulo II. De la Competencia de las Secretarías de Estado y Consejería Jurídica del Ejecutivo Federal.</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www.diputados.gob.mx/LeyesBiblio/ref/loapf.htm</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3. De las Disposiciones de austeridad, ajuste del gasto corriente, mejora y modernización de la gestión pública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xml:space="preserve">1. Decreto que establece las medidas para el uso eficiente, transparente y eficaz de los recursos públicos, y las acciones de disciplina presupuestaria en el ejercicio del gasto público, así </w:t>
            </w:r>
            <w:r w:rsidR="000F252E" w:rsidRPr="002905BA">
              <w:rPr>
                <w:rFonts w:ascii="Arial" w:hAnsi="Arial" w:cs="Arial"/>
                <w:sz w:val="18"/>
                <w:szCs w:val="18"/>
              </w:rPr>
              <w:t>como............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1..........para la modernización de la Administración Pública Federal, publicado en el Diario Oficial de la Federación el 30 de diciembre de 2013</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Todo el documento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www.dof.gob.mx/nota_detalle.php?codigo=5328450&amp;fecha=30/12/2013</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8.- Código de Ética de los Servidores Públicos de la Administración Pública Federal</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Código de Ética de los Servidores Públicos de la Administración Pública Federal</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Circular por el que se da a conocer el Código de Ética de los Servidores Públicos de la Administración Pública Federal, publicada en el Diario Oficial de la Federación el 31 de julio de 2002.</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Todo el documento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www.economia.gob.mx/files/marco_normativo/C6.pdf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9.- Generalidades</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Creación del Consejo Nacional para la Cultura y las Artes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Decreto por el que se crea el Consejo Nacional Para la Cultura y las Artes, como Órgano Administrativo Desconcentrado de la Secretaría de Educación Pública que ejercerá las atribuciones de promoción y difusión de la cultura y las artes, publicado ....</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xml:space="preserve">1.......publicado en el Diario Oficial de la Federación el 6 de diciembre de 1988, </w:t>
            </w:r>
            <w:r w:rsidR="000F252E" w:rsidRPr="002905BA">
              <w:rPr>
                <w:rFonts w:ascii="Arial" w:hAnsi="Arial" w:cs="Arial"/>
                <w:sz w:val="18"/>
                <w:szCs w:val="18"/>
              </w:rPr>
              <w:t>última</w:t>
            </w:r>
            <w:r w:rsidRPr="002905BA">
              <w:rPr>
                <w:rFonts w:ascii="Arial" w:hAnsi="Arial" w:cs="Arial"/>
                <w:sz w:val="18"/>
                <w:szCs w:val="18"/>
              </w:rPr>
              <w:t xml:space="preserve"> reforma publicada en el Diario Oficial de la Federación el 18 de enero de 2008</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Todo el documento</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http://sic.conaculta.gob.mx/documentos/597.pdf</w:t>
            </w:r>
          </w:p>
        </w:tc>
      </w:tr>
      <w:tr w:rsidR="002905B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2. A cerca del Consejo Nacional para la Cultura y las Artes</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Bibliografía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Ejes de la política cultural</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xml:space="preserve">1. ¿Qué es Conaculta?, </w:t>
            </w:r>
            <w:r w:rsidR="000F252E" w:rsidRPr="002905BA">
              <w:rPr>
                <w:rFonts w:ascii="Arial" w:hAnsi="Arial" w:cs="Arial"/>
                <w:sz w:val="18"/>
                <w:szCs w:val="18"/>
              </w:rPr>
              <w:t>Fundación</w:t>
            </w:r>
            <w:r w:rsidRPr="002905BA">
              <w:rPr>
                <w:rFonts w:ascii="Arial" w:hAnsi="Arial" w:cs="Arial"/>
                <w:sz w:val="18"/>
                <w:szCs w:val="18"/>
              </w:rPr>
              <w:t xml:space="preserve"> de Conaculta, Organización, Estructura </w:t>
            </w:r>
            <w:r w:rsidR="000F252E" w:rsidRPr="002905BA">
              <w:rPr>
                <w:rFonts w:ascii="Arial" w:hAnsi="Arial" w:cs="Arial"/>
                <w:sz w:val="18"/>
                <w:szCs w:val="18"/>
              </w:rPr>
              <w:t>Orgánica</w:t>
            </w:r>
            <w:r w:rsidRPr="002905BA">
              <w:rPr>
                <w:rFonts w:ascii="Arial" w:hAnsi="Arial" w:cs="Arial"/>
                <w:sz w:val="18"/>
                <w:szCs w:val="18"/>
              </w:rPr>
              <w:t xml:space="preserve"> y Ejes de la </w:t>
            </w:r>
            <w:r w:rsidR="000F252E" w:rsidRPr="002905BA">
              <w:rPr>
                <w:rFonts w:ascii="Arial" w:hAnsi="Arial" w:cs="Arial"/>
                <w:sz w:val="18"/>
                <w:szCs w:val="18"/>
              </w:rPr>
              <w:t>Política</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Página Web</w:t>
            </w:r>
          </w:p>
        </w:tc>
      </w:tr>
      <w:tr w:rsidR="002905B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2905BA" w:rsidRPr="002905BA" w:rsidRDefault="002905BA">
            <w:pPr>
              <w:rPr>
                <w:rFonts w:ascii="Arial" w:hAnsi="Arial" w:cs="Arial"/>
                <w:sz w:val="18"/>
                <w:szCs w:val="18"/>
              </w:rPr>
            </w:pPr>
            <w:r w:rsidRPr="002905BA">
              <w:rPr>
                <w:rFonts w:ascii="Arial" w:hAnsi="Arial" w:cs="Arial"/>
                <w:sz w:val="18"/>
                <w:szCs w:val="18"/>
              </w:rPr>
              <w:t>1. http://www.conaculta.gob.mx/ejes/#.VTgRUyF_Oko</w:t>
            </w:r>
          </w:p>
        </w:tc>
      </w:tr>
    </w:tbl>
    <w:p w:rsidR="002905BA" w:rsidRPr="002905BA" w:rsidRDefault="002905BA" w:rsidP="004514EF">
      <w:pPr>
        <w:autoSpaceDE w:val="0"/>
        <w:autoSpaceDN w:val="0"/>
        <w:adjustRightInd w:val="0"/>
        <w:jc w:val="both"/>
        <w:rPr>
          <w:rFonts w:ascii="Arial" w:hAnsi="Arial" w:cs="Arial"/>
          <w:bCs/>
          <w:sz w:val="18"/>
          <w:szCs w:val="18"/>
        </w:rPr>
      </w:pPr>
    </w:p>
    <w:sectPr w:rsidR="002905BA" w:rsidRPr="002905BA" w:rsidSect="00EB516D">
      <w:headerReference w:type="default" r:id="rId13"/>
      <w:footerReference w:type="default" r:id="rId14"/>
      <w:pgSz w:w="12240" w:h="15840" w:code="1"/>
      <w:pgMar w:top="454" w:right="900" w:bottom="567" w:left="1440" w:header="340" w:footer="737"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E0CCD" w:rsidRDefault="00CE0CCD">
      <w:r>
        <w:separator/>
      </w:r>
    </w:p>
  </w:endnote>
  <w:endnote w:type="continuationSeparator" w:id="1">
    <w:p w:rsidR="00CE0CCD" w:rsidRDefault="00CE0CC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84C25" w:rsidRDefault="00F84C25">
    <w:pPr>
      <w:pStyle w:val="Piedepgina"/>
      <w:jc w:val="center"/>
      <w:rPr>
        <w:rFonts w:ascii="Arial" w:hAnsi="Arial" w:cs="Arial"/>
        <w:b/>
        <w:sz w:val="18"/>
        <w:szCs w:val="18"/>
      </w:rPr>
    </w:pPr>
  </w:p>
  <w:p w:rsidR="00F84C25" w:rsidRPr="003029B3" w:rsidRDefault="00F84C25">
    <w:pPr>
      <w:pStyle w:val="Piedepgina"/>
      <w:jc w:val="center"/>
      <w:rPr>
        <w:rFonts w:ascii="Arial" w:hAnsi="Arial" w:cs="Arial"/>
        <w:b/>
        <w:sz w:val="18"/>
        <w:szCs w:val="18"/>
      </w:rPr>
    </w:pPr>
    <w:r>
      <w:rPr>
        <w:rFonts w:ascii="Arial" w:hAnsi="Arial" w:cs="Arial"/>
        <w:b/>
        <w:sz w:val="18"/>
        <w:szCs w:val="18"/>
      </w:rPr>
      <w:t xml:space="preserve">- </w:t>
    </w:r>
    <w:fldSimple w:instr=" PAGE   \* MERGEFORMAT ">
      <w:r w:rsidR="007B3460">
        <w:rPr>
          <w:rFonts w:ascii="Arial" w:hAnsi="Arial" w:cs="Arial"/>
          <w:noProof/>
          <w:sz w:val="18"/>
          <w:szCs w:val="18"/>
        </w:rPr>
        <w:t>48</w:t>
      </w:r>
    </w:fldSimple>
    <w:r>
      <w:rPr>
        <w:rFonts w:ascii="Arial" w:hAnsi="Arial" w:cs="Arial"/>
        <w:b/>
        <w:sz w:val="18"/>
        <w:szCs w:val="18"/>
      </w:rPr>
      <w:t xml:space="preserve"> -</w:t>
    </w:r>
  </w:p>
  <w:p w:rsidR="00F84C25" w:rsidRDefault="00F84C25">
    <w:pPr>
      <w:pStyle w:val="Piedepgina"/>
      <w:tabs>
        <w:tab w:val="clear" w:pos="4320"/>
        <w:tab w:val="clear" w:pos="8640"/>
        <w:tab w:val="center" w:pos="4674"/>
        <w:tab w:val="right" w:pos="9348"/>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E0CCD" w:rsidRDefault="00CE0CCD">
      <w:r>
        <w:separator/>
      </w:r>
    </w:p>
  </w:footnote>
  <w:footnote w:type="continuationSeparator" w:id="1">
    <w:p w:rsidR="00CE0CCD" w:rsidRDefault="00CE0CC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84C25" w:rsidRDefault="00F84C25" w:rsidP="00320C1E">
    <w:pPr>
      <w:pStyle w:val="Encabezado"/>
      <w:tabs>
        <w:tab w:val="clear" w:pos="4320"/>
        <w:tab w:val="clear" w:pos="8640"/>
        <w:tab w:val="center" w:pos="4674"/>
        <w:tab w:val="right" w:pos="9348"/>
      </w:tabs>
    </w:pPr>
    <w:r>
      <w:rPr>
        <w:noProof/>
        <w:lang w:val="es-ES_tradnl" w:eastAsia="es-ES_tradnl"/>
      </w:rPr>
      <w:drawing>
        <wp:inline distT="0" distB="0" distL="0" distR="0">
          <wp:extent cx="2581275" cy="664210"/>
          <wp:effectExtent l="0" t="0" r="952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581275" cy="664210"/>
                  </a:xfrm>
                  <a:prstGeom prst="rect">
                    <a:avLst/>
                  </a:prstGeom>
                  <a:noFill/>
                  <a:ln w="9525">
                    <a:noFill/>
                    <a:miter lim="800000"/>
                    <a:headEnd/>
                    <a:tailEnd/>
                  </a:ln>
                </pic:spPr>
              </pic:pic>
            </a:graphicData>
          </a:graphic>
        </wp:inline>
      </w:drawing>
    </w:r>
  </w:p>
  <w:p w:rsidR="00F84C25" w:rsidRDefault="00F84C25" w:rsidP="00320C1E">
    <w:pPr>
      <w:pStyle w:val="Encabezado"/>
      <w:tabs>
        <w:tab w:val="clear" w:pos="4320"/>
        <w:tab w:val="clear" w:pos="8640"/>
        <w:tab w:val="center" w:pos="4674"/>
        <w:tab w:val="right" w:pos="9348"/>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B970E9"/>
    <w:multiLevelType w:val="hybridMultilevel"/>
    <w:tmpl w:val="D422C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0D7B11"/>
    <w:multiLevelType w:val="hybridMultilevel"/>
    <w:tmpl w:val="64323316"/>
    <w:lvl w:ilvl="0" w:tplc="CB982DE2">
      <w:start w:val="9"/>
      <w:numFmt w:val="bullet"/>
      <w:lvlText w:val="•"/>
      <w:lvlJc w:val="left"/>
      <w:pPr>
        <w:ind w:left="219" w:hanging="360"/>
      </w:pPr>
      <w:rPr>
        <w:rFonts w:ascii="Arial" w:eastAsiaTheme="minorHAnsi" w:hAnsi="Arial" w:cs="Arial" w:hint="default"/>
      </w:rPr>
    </w:lvl>
    <w:lvl w:ilvl="1" w:tplc="080A0003" w:tentative="1">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4">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5">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6">
    <w:nsid w:val="168B0703"/>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7">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9">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11">
    <w:nsid w:val="25A60EA3"/>
    <w:multiLevelType w:val="hybridMultilevel"/>
    <w:tmpl w:val="52FCF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2D9E310D"/>
    <w:multiLevelType w:val="hybridMultilevel"/>
    <w:tmpl w:val="03727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54134E1"/>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6">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FB261A4"/>
    <w:multiLevelType w:val="hybridMultilevel"/>
    <w:tmpl w:val="5A6E8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A92085B"/>
    <w:multiLevelType w:val="hybridMultilevel"/>
    <w:tmpl w:val="8842D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B93B4B"/>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4">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nsid w:val="55446950"/>
    <w:multiLevelType w:val="hybridMultilevel"/>
    <w:tmpl w:val="5316DF9A"/>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184491"/>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9">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30">
    <w:nsid w:val="72225C26"/>
    <w:multiLevelType w:val="hybridMultilevel"/>
    <w:tmpl w:val="B19AD1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2">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34">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D822C37"/>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num w:numId="1">
    <w:abstractNumId w:val="33"/>
  </w:num>
  <w:num w:numId="2">
    <w:abstractNumId w:val="29"/>
  </w:num>
  <w:num w:numId="3">
    <w:abstractNumId w:val="19"/>
  </w:num>
  <w:num w:numId="4">
    <w:abstractNumId w:val="4"/>
  </w:num>
  <w:num w:numId="5">
    <w:abstractNumId w:val="5"/>
  </w:num>
  <w:num w:numId="6">
    <w:abstractNumId w:val="1"/>
  </w:num>
  <w:num w:numId="7">
    <w:abstractNumId w:val="10"/>
  </w:num>
  <w:num w:numId="8">
    <w:abstractNumId w:val="3"/>
  </w:num>
  <w:num w:numId="9">
    <w:abstractNumId w:val="27"/>
  </w:num>
  <w:num w:numId="10">
    <w:abstractNumId w:val="17"/>
  </w:num>
  <w:num w:numId="11">
    <w:abstractNumId w:val="8"/>
  </w:num>
  <w:num w:numId="12">
    <w:abstractNumId w:val="7"/>
  </w:num>
  <w:num w:numId="13">
    <w:abstractNumId w:val="24"/>
  </w:num>
  <w:num w:numId="14">
    <w:abstractNumId w:val="12"/>
  </w:num>
  <w:num w:numId="15">
    <w:abstractNumId w:val="9"/>
  </w:num>
  <w:num w:numId="16">
    <w:abstractNumId w:val="32"/>
  </w:num>
  <w:num w:numId="17">
    <w:abstractNumId w:val="14"/>
  </w:num>
  <w:num w:numId="18">
    <w:abstractNumId w:val="16"/>
  </w:num>
  <w:num w:numId="19">
    <w:abstractNumId w:val="21"/>
  </w:num>
  <w:num w:numId="20">
    <w:abstractNumId w:val="31"/>
  </w:num>
  <w:num w:numId="21">
    <w:abstractNumId w:val="34"/>
  </w:num>
  <w:num w:numId="22">
    <w:abstractNumId w:val="0"/>
  </w:num>
  <w:num w:numId="23">
    <w:abstractNumId w:val="25"/>
  </w:num>
  <w:num w:numId="24">
    <w:abstractNumId w:val="26"/>
  </w:num>
  <w:num w:numId="25">
    <w:abstractNumId w:val="18"/>
  </w:num>
  <w:num w:numId="26">
    <w:abstractNumId w:val="35"/>
  </w:num>
  <w:num w:numId="27">
    <w:abstractNumId w:val="28"/>
  </w:num>
  <w:num w:numId="28">
    <w:abstractNumId w:val="6"/>
  </w:num>
  <w:num w:numId="29">
    <w:abstractNumId w:val="15"/>
  </w:num>
  <w:num w:numId="30">
    <w:abstractNumId w:val="23"/>
  </w:num>
  <w:num w:numId="31">
    <w:abstractNumId w:val="13"/>
  </w:num>
  <w:num w:numId="32">
    <w:abstractNumId w:val="2"/>
  </w:num>
  <w:num w:numId="33">
    <w:abstractNumId w:val="22"/>
  </w:num>
  <w:num w:numId="34">
    <w:abstractNumId w:val="11"/>
  </w:num>
  <w:num w:numId="35">
    <w:abstractNumId w:val="20"/>
  </w:num>
  <w:num w:numId="3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701"/>
  <w:doNotTrackMoves/>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BDD"/>
    <w:rsid w:val="00006F3B"/>
    <w:rsid w:val="000107E3"/>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20479"/>
    <w:rsid w:val="00020751"/>
    <w:rsid w:val="00021105"/>
    <w:rsid w:val="00021C3B"/>
    <w:rsid w:val="0002253C"/>
    <w:rsid w:val="0002284F"/>
    <w:rsid w:val="00022F4B"/>
    <w:rsid w:val="00023122"/>
    <w:rsid w:val="000233A3"/>
    <w:rsid w:val="0002376E"/>
    <w:rsid w:val="00024534"/>
    <w:rsid w:val="000247A7"/>
    <w:rsid w:val="00024D50"/>
    <w:rsid w:val="00025292"/>
    <w:rsid w:val="000252B4"/>
    <w:rsid w:val="000273F9"/>
    <w:rsid w:val="0003076D"/>
    <w:rsid w:val="000308E4"/>
    <w:rsid w:val="00031720"/>
    <w:rsid w:val="0003236B"/>
    <w:rsid w:val="000325FF"/>
    <w:rsid w:val="000336B6"/>
    <w:rsid w:val="00033A66"/>
    <w:rsid w:val="00034696"/>
    <w:rsid w:val="00034DF8"/>
    <w:rsid w:val="00035A24"/>
    <w:rsid w:val="000368AF"/>
    <w:rsid w:val="000379A8"/>
    <w:rsid w:val="0004096C"/>
    <w:rsid w:val="00040FE8"/>
    <w:rsid w:val="00041725"/>
    <w:rsid w:val="00041DFD"/>
    <w:rsid w:val="00042705"/>
    <w:rsid w:val="00042853"/>
    <w:rsid w:val="0004456D"/>
    <w:rsid w:val="0004475D"/>
    <w:rsid w:val="0004527A"/>
    <w:rsid w:val="00045B2E"/>
    <w:rsid w:val="00046CF9"/>
    <w:rsid w:val="00047CBD"/>
    <w:rsid w:val="000513FD"/>
    <w:rsid w:val="000523F0"/>
    <w:rsid w:val="00052596"/>
    <w:rsid w:val="000528CA"/>
    <w:rsid w:val="000530FB"/>
    <w:rsid w:val="000531E4"/>
    <w:rsid w:val="0005326B"/>
    <w:rsid w:val="00053472"/>
    <w:rsid w:val="00053AE1"/>
    <w:rsid w:val="00053CBE"/>
    <w:rsid w:val="00053DB2"/>
    <w:rsid w:val="0005406A"/>
    <w:rsid w:val="00054096"/>
    <w:rsid w:val="000545E5"/>
    <w:rsid w:val="00055BFB"/>
    <w:rsid w:val="00056055"/>
    <w:rsid w:val="000564BC"/>
    <w:rsid w:val="00056C81"/>
    <w:rsid w:val="00057594"/>
    <w:rsid w:val="000578D3"/>
    <w:rsid w:val="00057900"/>
    <w:rsid w:val="00057B33"/>
    <w:rsid w:val="00060DDB"/>
    <w:rsid w:val="0006151F"/>
    <w:rsid w:val="0006167E"/>
    <w:rsid w:val="00061A28"/>
    <w:rsid w:val="0006261A"/>
    <w:rsid w:val="0006296D"/>
    <w:rsid w:val="000629CB"/>
    <w:rsid w:val="00063800"/>
    <w:rsid w:val="000642DD"/>
    <w:rsid w:val="0006499B"/>
    <w:rsid w:val="0006569F"/>
    <w:rsid w:val="00065BEE"/>
    <w:rsid w:val="00065C86"/>
    <w:rsid w:val="00065CD6"/>
    <w:rsid w:val="00065D94"/>
    <w:rsid w:val="00066343"/>
    <w:rsid w:val="00066FF9"/>
    <w:rsid w:val="0006711B"/>
    <w:rsid w:val="0006768D"/>
    <w:rsid w:val="00067765"/>
    <w:rsid w:val="00067A70"/>
    <w:rsid w:val="000702EF"/>
    <w:rsid w:val="00070436"/>
    <w:rsid w:val="00070E1D"/>
    <w:rsid w:val="000714D7"/>
    <w:rsid w:val="00071840"/>
    <w:rsid w:val="0007205F"/>
    <w:rsid w:val="000720A9"/>
    <w:rsid w:val="00072B71"/>
    <w:rsid w:val="00073C02"/>
    <w:rsid w:val="00073CD6"/>
    <w:rsid w:val="000741DC"/>
    <w:rsid w:val="000756C8"/>
    <w:rsid w:val="00075A08"/>
    <w:rsid w:val="00075BCE"/>
    <w:rsid w:val="00075ED3"/>
    <w:rsid w:val="00076452"/>
    <w:rsid w:val="000764A0"/>
    <w:rsid w:val="000764E3"/>
    <w:rsid w:val="000771CB"/>
    <w:rsid w:val="00077317"/>
    <w:rsid w:val="000774DE"/>
    <w:rsid w:val="00077DF8"/>
    <w:rsid w:val="00080100"/>
    <w:rsid w:val="0008022B"/>
    <w:rsid w:val="00080523"/>
    <w:rsid w:val="0008066F"/>
    <w:rsid w:val="00081651"/>
    <w:rsid w:val="00081926"/>
    <w:rsid w:val="000827C7"/>
    <w:rsid w:val="00083803"/>
    <w:rsid w:val="000843EA"/>
    <w:rsid w:val="000844D3"/>
    <w:rsid w:val="0008457F"/>
    <w:rsid w:val="000847DD"/>
    <w:rsid w:val="00084EA7"/>
    <w:rsid w:val="00087C95"/>
    <w:rsid w:val="00091B5C"/>
    <w:rsid w:val="00091D1F"/>
    <w:rsid w:val="00091DEE"/>
    <w:rsid w:val="00091F96"/>
    <w:rsid w:val="000947FD"/>
    <w:rsid w:val="00094DE9"/>
    <w:rsid w:val="0009591E"/>
    <w:rsid w:val="00095A6C"/>
    <w:rsid w:val="0009688F"/>
    <w:rsid w:val="00096F73"/>
    <w:rsid w:val="000978D6"/>
    <w:rsid w:val="000A01F9"/>
    <w:rsid w:val="000A13FD"/>
    <w:rsid w:val="000A18B1"/>
    <w:rsid w:val="000A193B"/>
    <w:rsid w:val="000A1A04"/>
    <w:rsid w:val="000A1A4C"/>
    <w:rsid w:val="000A2F98"/>
    <w:rsid w:val="000A3224"/>
    <w:rsid w:val="000A36D6"/>
    <w:rsid w:val="000A37D2"/>
    <w:rsid w:val="000A3BBB"/>
    <w:rsid w:val="000A4862"/>
    <w:rsid w:val="000A4B88"/>
    <w:rsid w:val="000A5093"/>
    <w:rsid w:val="000A6C1F"/>
    <w:rsid w:val="000A7BCB"/>
    <w:rsid w:val="000B1476"/>
    <w:rsid w:val="000B1CAD"/>
    <w:rsid w:val="000B210D"/>
    <w:rsid w:val="000B2838"/>
    <w:rsid w:val="000B295E"/>
    <w:rsid w:val="000B2AE3"/>
    <w:rsid w:val="000B3D8F"/>
    <w:rsid w:val="000B3EDD"/>
    <w:rsid w:val="000B6E34"/>
    <w:rsid w:val="000B728B"/>
    <w:rsid w:val="000C0588"/>
    <w:rsid w:val="000C0F1D"/>
    <w:rsid w:val="000C112D"/>
    <w:rsid w:val="000C1662"/>
    <w:rsid w:val="000C1785"/>
    <w:rsid w:val="000C2046"/>
    <w:rsid w:val="000C215D"/>
    <w:rsid w:val="000C2497"/>
    <w:rsid w:val="000C2C83"/>
    <w:rsid w:val="000C4496"/>
    <w:rsid w:val="000C4CDB"/>
    <w:rsid w:val="000C4EE3"/>
    <w:rsid w:val="000C59CF"/>
    <w:rsid w:val="000C5C38"/>
    <w:rsid w:val="000C5DCC"/>
    <w:rsid w:val="000C69F0"/>
    <w:rsid w:val="000C7270"/>
    <w:rsid w:val="000C7534"/>
    <w:rsid w:val="000C76A4"/>
    <w:rsid w:val="000C7D12"/>
    <w:rsid w:val="000D02BF"/>
    <w:rsid w:val="000D0C96"/>
    <w:rsid w:val="000D1A8B"/>
    <w:rsid w:val="000D21F6"/>
    <w:rsid w:val="000D23D9"/>
    <w:rsid w:val="000D25F4"/>
    <w:rsid w:val="000D2A61"/>
    <w:rsid w:val="000D2CF9"/>
    <w:rsid w:val="000D30EF"/>
    <w:rsid w:val="000D48E5"/>
    <w:rsid w:val="000D4BDA"/>
    <w:rsid w:val="000D50A3"/>
    <w:rsid w:val="000D5674"/>
    <w:rsid w:val="000D5818"/>
    <w:rsid w:val="000D75A4"/>
    <w:rsid w:val="000E069D"/>
    <w:rsid w:val="000E07F2"/>
    <w:rsid w:val="000E1174"/>
    <w:rsid w:val="000E143F"/>
    <w:rsid w:val="000E1473"/>
    <w:rsid w:val="000E19AF"/>
    <w:rsid w:val="000E19D9"/>
    <w:rsid w:val="000E1B64"/>
    <w:rsid w:val="000E1E8A"/>
    <w:rsid w:val="000E1FB5"/>
    <w:rsid w:val="000E1FF1"/>
    <w:rsid w:val="000E200A"/>
    <w:rsid w:val="000E2B5E"/>
    <w:rsid w:val="000E2E3C"/>
    <w:rsid w:val="000E2FAB"/>
    <w:rsid w:val="000E4053"/>
    <w:rsid w:val="000E46C9"/>
    <w:rsid w:val="000E5B59"/>
    <w:rsid w:val="000E5FD2"/>
    <w:rsid w:val="000E6185"/>
    <w:rsid w:val="000E62BB"/>
    <w:rsid w:val="000E64B9"/>
    <w:rsid w:val="000E6EEB"/>
    <w:rsid w:val="000E7112"/>
    <w:rsid w:val="000E7381"/>
    <w:rsid w:val="000E7C8E"/>
    <w:rsid w:val="000F0B18"/>
    <w:rsid w:val="000F0C04"/>
    <w:rsid w:val="000F1434"/>
    <w:rsid w:val="000F1C45"/>
    <w:rsid w:val="000F1EC1"/>
    <w:rsid w:val="000F2408"/>
    <w:rsid w:val="000F252E"/>
    <w:rsid w:val="000F2BB4"/>
    <w:rsid w:val="000F2F45"/>
    <w:rsid w:val="000F3B3A"/>
    <w:rsid w:val="000F578C"/>
    <w:rsid w:val="000F59DA"/>
    <w:rsid w:val="000F7091"/>
    <w:rsid w:val="00100D4A"/>
    <w:rsid w:val="00100FBE"/>
    <w:rsid w:val="0010188B"/>
    <w:rsid w:val="001023DE"/>
    <w:rsid w:val="00102775"/>
    <w:rsid w:val="001031F8"/>
    <w:rsid w:val="00103ABF"/>
    <w:rsid w:val="00104B25"/>
    <w:rsid w:val="00104C0C"/>
    <w:rsid w:val="00105DFF"/>
    <w:rsid w:val="001062B7"/>
    <w:rsid w:val="0010643F"/>
    <w:rsid w:val="00106504"/>
    <w:rsid w:val="0010689A"/>
    <w:rsid w:val="00106F12"/>
    <w:rsid w:val="001070EF"/>
    <w:rsid w:val="001103FA"/>
    <w:rsid w:val="00110AEA"/>
    <w:rsid w:val="001112D3"/>
    <w:rsid w:val="001114B9"/>
    <w:rsid w:val="001120D5"/>
    <w:rsid w:val="00112232"/>
    <w:rsid w:val="00112584"/>
    <w:rsid w:val="00112C79"/>
    <w:rsid w:val="00113A41"/>
    <w:rsid w:val="00113D84"/>
    <w:rsid w:val="00114C29"/>
    <w:rsid w:val="00114C61"/>
    <w:rsid w:val="001159E9"/>
    <w:rsid w:val="00115C44"/>
    <w:rsid w:val="00116709"/>
    <w:rsid w:val="001172B4"/>
    <w:rsid w:val="0011759C"/>
    <w:rsid w:val="00117691"/>
    <w:rsid w:val="00117AFE"/>
    <w:rsid w:val="00117E6B"/>
    <w:rsid w:val="00120115"/>
    <w:rsid w:val="00120C2B"/>
    <w:rsid w:val="00120D34"/>
    <w:rsid w:val="00120FF1"/>
    <w:rsid w:val="00121777"/>
    <w:rsid w:val="00121885"/>
    <w:rsid w:val="00121C32"/>
    <w:rsid w:val="00122A08"/>
    <w:rsid w:val="00124AA5"/>
    <w:rsid w:val="00124B6B"/>
    <w:rsid w:val="00125078"/>
    <w:rsid w:val="001255CE"/>
    <w:rsid w:val="00125967"/>
    <w:rsid w:val="00125A0C"/>
    <w:rsid w:val="0012686C"/>
    <w:rsid w:val="00126BA0"/>
    <w:rsid w:val="00126E15"/>
    <w:rsid w:val="00126E50"/>
    <w:rsid w:val="001277D7"/>
    <w:rsid w:val="00127871"/>
    <w:rsid w:val="001278D6"/>
    <w:rsid w:val="00127DDD"/>
    <w:rsid w:val="00130B33"/>
    <w:rsid w:val="00130F01"/>
    <w:rsid w:val="00130FAE"/>
    <w:rsid w:val="0013112B"/>
    <w:rsid w:val="00131AE0"/>
    <w:rsid w:val="00131F68"/>
    <w:rsid w:val="001324E2"/>
    <w:rsid w:val="00132AE1"/>
    <w:rsid w:val="00132E2C"/>
    <w:rsid w:val="00132E43"/>
    <w:rsid w:val="001332D9"/>
    <w:rsid w:val="00133334"/>
    <w:rsid w:val="00134908"/>
    <w:rsid w:val="00134DE4"/>
    <w:rsid w:val="00136327"/>
    <w:rsid w:val="00136350"/>
    <w:rsid w:val="001372F6"/>
    <w:rsid w:val="00137AA1"/>
    <w:rsid w:val="00141BF6"/>
    <w:rsid w:val="00141D0C"/>
    <w:rsid w:val="001427F7"/>
    <w:rsid w:val="0014280A"/>
    <w:rsid w:val="00143030"/>
    <w:rsid w:val="0014304B"/>
    <w:rsid w:val="00143995"/>
    <w:rsid w:val="00143AD1"/>
    <w:rsid w:val="00143B56"/>
    <w:rsid w:val="00143DB8"/>
    <w:rsid w:val="00144011"/>
    <w:rsid w:val="00144261"/>
    <w:rsid w:val="00144AD4"/>
    <w:rsid w:val="00144D4B"/>
    <w:rsid w:val="00145ECC"/>
    <w:rsid w:val="00146FB5"/>
    <w:rsid w:val="00147129"/>
    <w:rsid w:val="0014725C"/>
    <w:rsid w:val="00147896"/>
    <w:rsid w:val="001478F3"/>
    <w:rsid w:val="00147A7C"/>
    <w:rsid w:val="00147AE7"/>
    <w:rsid w:val="00150B35"/>
    <w:rsid w:val="00150FE7"/>
    <w:rsid w:val="00151159"/>
    <w:rsid w:val="00151345"/>
    <w:rsid w:val="00151909"/>
    <w:rsid w:val="001522DC"/>
    <w:rsid w:val="0015263C"/>
    <w:rsid w:val="001529AF"/>
    <w:rsid w:val="00152E55"/>
    <w:rsid w:val="0015335C"/>
    <w:rsid w:val="00153C4F"/>
    <w:rsid w:val="001546F5"/>
    <w:rsid w:val="00154A35"/>
    <w:rsid w:val="0015527F"/>
    <w:rsid w:val="00155566"/>
    <w:rsid w:val="001555F8"/>
    <w:rsid w:val="0015576A"/>
    <w:rsid w:val="001557F5"/>
    <w:rsid w:val="00155C38"/>
    <w:rsid w:val="0015629A"/>
    <w:rsid w:val="00156AED"/>
    <w:rsid w:val="00156B17"/>
    <w:rsid w:val="00157639"/>
    <w:rsid w:val="0016055B"/>
    <w:rsid w:val="001610F7"/>
    <w:rsid w:val="00161A83"/>
    <w:rsid w:val="00161BAB"/>
    <w:rsid w:val="00161D40"/>
    <w:rsid w:val="00162F79"/>
    <w:rsid w:val="00163A55"/>
    <w:rsid w:val="00163C09"/>
    <w:rsid w:val="00164969"/>
    <w:rsid w:val="0016499D"/>
    <w:rsid w:val="00166701"/>
    <w:rsid w:val="00166A41"/>
    <w:rsid w:val="00166C72"/>
    <w:rsid w:val="00166F20"/>
    <w:rsid w:val="00167A94"/>
    <w:rsid w:val="00167F46"/>
    <w:rsid w:val="00170324"/>
    <w:rsid w:val="0017065B"/>
    <w:rsid w:val="0017075D"/>
    <w:rsid w:val="0017094B"/>
    <w:rsid w:val="00170F77"/>
    <w:rsid w:val="00171146"/>
    <w:rsid w:val="0017117B"/>
    <w:rsid w:val="0017146E"/>
    <w:rsid w:val="00171791"/>
    <w:rsid w:val="00171D6D"/>
    <w:rsid w:val="00171EB0"/>
    <w:rsid w:val="001730F9"/>
    <w:rsid w:val="0017457B"/>
    <w:rsid w:val="00174759"/>
    <w:rsid w:val="001747D5"/>
    <w:rsid w:val="001749D2"/>
    <w:rsid w:val="00174B45"/>
    <w:rsid w:val="00175A0A"/>
    <w:rsid w:val="00175B47"/>
    <w:rsid w:val="00175FC7"/>
    <w:rsid w:val="00176269"/>
    <w:rsid w:val="00177785"/>
    <w:rsid w:val="001800AD"/>
    <w:rsid w:val="001803B5"/>
    <w:rsid w:val="0018063C"/>
    <w:rsid w:val="001809C7"/>
    <w:rsid w:val="001814AD"/>
    <w:rsid w:val="001814CA"/>
    <w:rsid w:val="00181674"/>
    <w:rsid w:val="001818C3"/>
    <w:rsid w:val="00181A9D"/>
    <w:rsid w:val="00181D8A"/>
    <w:rsid w:val="00181DA4"/>
    <w:rsid w:val="00181DB1"/>
    <w:rsid w:val="00182217"/>
    <w:rsid w:val="00183006"/>
    <w:rsid w:val="001840B7"/>
    <w:rsid w:val="00184390"/>
    <w:rsid w:val="00185DC9"/>
    <w:rsid w:val="001860C4"/>
    <w:rsid w:val="001866E4"/>
    <w:rsid w:val="0018676C"/>
    <w:rsid w:val="00186A0E"/>
    <w:rsid w:val="00187E48"/>
    <w:rsid w:val="00187E7F"/>
    <w:rsid w:val="00190897"/>
    <w:rsid w:val="001916D8"/>
    <w:rsid w:val="00191DE0"/>
    <w:rsid w:val="00192270"/>
    <w:rsid w:val="00192A9C"/>
    <w:rsid w:val="00192B6F"/>
    <w:rsid w:val="0019351B"/>
    <w:rsid w:val="00193910"/>
    <w:rsid w:val="00194199"/>
    <w:rsid w:val="00194534"/>
    <w:rsid w:val="00194AB5"/>
    <w:rsid w:val="00194C66"/>
    <w:rsid w:val="00194E03"/>
    <w:rsid w:val="001957AA"/>
    <w:rsid w:val="00195F78"/>
    <w:rsid w:val="00195FC9"/>
    <w:rsid w:val="001966A9"/>
    <w:rsid w:val="00196888"/>
    <w:rsid w:val="001969BA"/>
    <w:rsid w:val="00197D25"/>
    <w:rsid w:val="001A02CC"/>
    <w:rsid w:val="001A0E40"/>
    <w:rsid w:val="001A0FFC"/>
    <w:rsid w:val="001A16BB"/>
    <w:rsid w:val="001A1868"/>
    <w:rsid w:val="001A1B37"/>
    <w:rsid w:val="001A2A1F"/>
    <w:rsid w:val="001A3005"/>
    <w:rsid w:val="001A31AB"/>
    <w:rsid w:val="001A3725"/>
    <w:rsid w:val="001A3903"/>
    <w:rsid w:val="001A4592"/>
    <w:rsid w:val="001A4AD2"/>
    <w:rsid w:val="001A4F80"/>
    <w:rsid w:val="001A568D"/>
    <w:rsid w:val="001A5690"/>
    <w:rsid w:val="001A5E8A"/>
    <w:rsid w:val="001A6766"/>
    <w:rsid w:val="001A68B8"/>
    <w:rsid w:val="001A6C5A"/>
    <w:rsid w:val="001A782B"/>
    <w:rsid w:val="001A7A37"/>
    <w:rsid w:val="001A7FA4"/>
    <w:rsid w:val="001B0BF3"/>
    <w:rsid w:val="001B1299"/>
    <w:rsid w:val="001B166B"/>
    <w:rsid w:val="001B1743"/>
    <w:rsid w:val="001B1AA9"/>
    <w:rsid w:val="001B25CE"/>
    <w:rsid w:val="001B2F3B"/>
    <w:rsid w:val="001B3051"/>
    <w:rsid w:val="001B4397"/>
    <w:rsid w:val="001B475B"/>
    <w:rsid w:val="001B4844"/>
    <w:rsid w:val="001B4D78"/>
    <w:rsid w:val="001B4ED2"/>
    <w:rsid w:val="001B5AF1"/>
    <w:rsid w:val="001B5F46"/>
    <w:rsid w:val="001B60F5"/>
    <w:rsid w:val="001B66F7"/>
    <w:rsid w:val="001B6906"/>
    <w:rsid w:val="001B69BB"/>
    <w:rsid w:val="001B7C39"/>
    <w:rsid w:val="001C0336"/>
    <w:rsid w:val="001C07DE"/>
    <w:rsid w:val="001C13B5"/>
    <w:rsid w:val="001C1BC6"/>
    <w:rsid w:val="001C1E68"/>
    <w:rsid w:val="001C378C"/>
    <w:rsid w:val="001C4066"/>
    <w:rsid w:val="001C48C6"/>
    <w:rsid w:val="001C4E61"/>
    <w:rsid w:val="001C5345"/>
    <w:rsid w:val="001C5B0A"/>
    <w:rsid w:val="001C6419"/>
    <w:rsid w:val="001C6483"/>
    <w:rsid w:val="001C6605"/>
    <w:rsid w:val="001D038B"/>
    <w:rsid w:val="001D078F"/>
    <w:rsid w:val="001D11CB"/>
    <w:rsid w:val="001D14BE"/>
    <w:rsid w:val="001D2470"/>
    <w:rsid w:val="001D2D0D"/>
    <w:rsid w:val="001D4395"/>
    <w:rsid w:val="001D4BAC"/>
    <w:rsid w:val="001D4EC9"/>
    <w:rsid w:val="001D57AA"/>
    <w:rsid w:val="001D59FB"/>
    <w:rsid w:val="001D5A96"/>
    <w:rsid w:val="001D65D0"/>
    <w:rsid w:val="001D684E"/>
    <w:rsid w:val="001D68FA"/>
    <w:rsid w:val="001D6DBA"/>
    <w:rsid w:val="001D74D6"/>
    <w:rsid w:val="001D7A5B"/>
    <w:rsid w:val="001D7E25"/>
    <w:rsid w:val="001E1BAC"/>
    <w:rsid w:val="001E29AE"/>
    <w:rsid w:val="001E29BE"/>
    <w:rsid w:val="001E2A54"/>
    <w:rsid w:val="001E3402"/>
    <w:rsid w:val="001E36C9"/>
    <w:rsid w:val="001E483A"/>
    <w:rsid w:val="001E5A10"/>
    <w:rsid w:val="001E5B40"/>
    <w:rsid w:val="001E6AFB"/>
    <w:rsid w:val="001E7223"/>
    <w:rsid w:val="001E72E8"/>
    <w:rsid w:val="001E748A"/>
    <w:rsid w:val="001E762D"/>
    <w:rsid w:val="001E7CAC"/>
    <w:rsid w:val="001E7DC1"/>
    <w:rsid w:val="001F1AEF"/>
    <w:rsid w:val="001F2E97"/>
    <w:rsid w:val="001F31AE"/>
    <w:rsid w:val="001F31B4"/>
    <w:rsid w:val="001F3372"/>
    <w:rsid w:val="001F3A15"/>
    <w:rsid w:val="001F3F44"/>
    <w:rsid w:val="001F4B23"/>
    <w:rsid w:val="001F5092"/>
    <w:rsid w:val="001F50B4"/>
    <w:rsid w:val="001F56EF"/>
    <w:rsid w:val="001F5C88"/>
    <w:rsid w:val="001F5CF7"/>
    <w:rsid w:val="001F69C2"/>
    <w:rsid w:val="001F6B5A"/>
    <w:rsid w:val="001F6FCA"/>
    <w:rsid w:val="001F70C2"/>
    <w:rsid w:val="001F7536"/>
    <w:rsid w:val="001F757A"/>
    <w:rsid w:val="001F794D"/>
    <w:rsid w:val="001F7A01"/>
    <w:rsid w:val="001F7AD5"/>
    <w:rsid w:val="0020016E"/>
    <w:rsid w:val="00200FFA"/>
    <w:rsid w:val="002019A2"/>
    <w:rsid w:val="0020378C"/>
    <w:rsid w:val="00203CF8"/>
    <w:rsid w:val="00203F2F"/>
    <w:rsid w:val="002040F9"/>
    <w:rsid w:val="00204EF7"/>
    <w:rsid w:val="0020694C"/>
    <w:rsid w:val="0020787F"/>
    <w:rsid w:val="00207B78"/>
    <w:rsid w:val="00207E41"/>
    <w:rsid w:val="00210308"/>
    <w:rsid w:val="002106BC"/>
    <w:rsid w:val="002117BA"/>
    <w:rsid w:val="002120EA"/>
    <w:rsid w:val="0021290E"/>
    <w:rsid w:val="00212985"/>
    <w:rsid w:val="00212F48"/>
    <w:rsid w:val="00213178"/>
    <w:rsid w:val="00213785"/>
    <w:rsid w:val="0021398C"/>
    <w:rsid w:val="00213B97"/>
    <w:rsid w:val="00213CDC"/>
    <w:rsid w:val="0021411D"/>
    <w:rsid w:val="0021455D"/>
    <w:rsid w:val="00214B00"/>
    <w:rsid w:val="00215A33"/>
    <w:rsid w:val="00216010"/>
    <w:rsid w:val="00216071"/>
    <w:rsid w:val="002169C0"/>
    <w:rsid w:val="00217FF9"/>
    <w:rsid w:val="0022067F"/>
    <w:rsid w:val="00220C73"/>
    <w:rsid w:val="00220E6A"/>
    <w:rsid w:val="002210EF"/>
    <w:rsid w:val="00221681"/>
    <w:rsid w:val="0022176D"/>
    <w:rsid w:val="00221790"/>
    <w:rsid w:val="00222515"/>
    <w:rsid w:val="00222C02"/>
    <w:rsid w:val="002247E7"/>
    <w:rsid w:val="00224E16"/>
    <w:rsid w:val="002255E8"/>
    <w:rsid w:val="00225992"/>
    <w:rsid w:val="002267A6"/>
    <w:rsid w:val="002302D1"/>
    <w:rsid w:val="00230330"/>
    <w:rsid w:val="0023038A"/>
    <w:rsid w:val="00230CBF"/>
    <w:rsid w:val="00230F5F"/>
    <w:rsid w:val="002320F7"/>
    <w:rsid w:val="00232483"/>
    <w:rsid w:val="00233343"/>
    <w:rsid w:val="002339CF"/>
    <w:rsid w:val="00233B50"/>
    <w:rsid w:val="00233C29"/>
    <w:rsid w:val="002357AD"/>
    <w:rsid w:val="00235B31"/>
    <w:rsid w:val="002360DF"/>
    <w:rsid w:val="002377EC"/>
    <w:rsid w:val="00240234"/>
    <w:rsid w:val="00240E8C"/>
    <w:rsid w:val="002410F4"/>
    <w:rsid w:val="00242935"/>
    <w:rsid w:val="00242A7E"/>
    <w:rsid w:val="00242CEA"/>
    <w:rsid w:val="00242F2D"/>
    <w:rsid w:val="00242FE1"/>
    <w:rsid w:val="00243B84"/>
    <w:rsid w:val="00243BB7"/>
    <w:rsid w:val="00243CD1"/>
    <w:rsid w:val="00244CF5"/>
    <w:rsid w:val="00245FE0"/>
    <w:rsid w:val="002461F6"/>
    <w:rsid w:val="0024652A"/>
    <w:rsid w:val="00246B2A"/>
    <w:rsid w:val="00246D4D"/>
    <w:rsid w:val="00246F58"/>
    <w:rsid w:val="00250B0B"/>
    <w:rsid w:val="002518E8"/>
    <w:rsid w:val="0025208D"/>
    <w:rsid w:val="002521FE"/>
    <w:rsid w:val="00252F87"/>
    <w:rsid w:val="002531C7"/>
    <w:rsid w:val="002533BE"/>
    <w:rsid w:val="00253B81"/>
    <w:rsid w:val="00253EF1"/>
    <w:rsid w:val="00254AEB"/>
    <w:rsid w:val="00255AB3"/>
    <w:rsid w:val="00255E4C"/>
    <w:rsid w:val="0025689A"/>
    <w:rsid w:val="00256E58"/>
    <w:rsid w:val="00257134"/>
    <w:rsid w:val="00257C8D"/>
    <w:rsid w:val="00260214"/>
    <w:rsid w:val="00261305"/>
    <w:rsid w:val="00261A9F"/>
    <w:rsid w:val="002620DB"/>
    <w:rsid w:val="00262210"/>
    <w:rsid w:val="00262F1C"/>
    <w:rsid w:val="00263A45"/>
    <w:rsid w:val="00263B92"/>
    <w:rsid w:val="00263C73"/>
    <w:rsid w:val="00263FCB"/>
    <w:rsid w:val="00264851"/>
    <w:rsid w:val="00265771"/>
    <w:rsid w:val="002657CB"/>
    <w:rsid w:val="00265C06"/>
    <w:rsid w:val="00265F9F"/>
    <w:rsid w:val="0026602F"/>
    <w:rsid w:val="00266039"/>
    <w:rsid w:val="002661DA"/>
    <w:rsid w:val="0027080C"/>
    <w:rsid w:val="00270FE4"/>
    <w:rsid w:val="00271DFC"/>
    <w:rsid w:val="0027228A"/>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6CA"/>
    <w:rsid w:val="00275C20"/>
    <w:rsid w:val="00276EE5"/>
    <w:rsid w:val="00277841"/>
    <w:rsid w:val="002807EF"/>
    <w:rsid w:val="0028096D"/>
    <w:rsid w:val="00280AD8"/>
    <w:rsid w:val="002811F2"/>
    <w:rsid w:val="00281828"/>
    <w:rsid w:val="00281A52"/>
    <w:rsid w:val="002824A4"/>
    <w:rsid w:val="00282AB7"/>
    <w:rsid w:val="00282B2F"/>
    <w:rsid w:val="00282BB3"/>
    <w:rsid w:val="00282F21"/>
    <w:rsid w:val="00284519"/>
    <w:rsid w:val="00284899"/>
    <w:rsid w:val="00284A24"/>
    <w:rsid w:val="00284B7E"/>
    <w:rsid w:val="00284CC4"/>
    <w:rsid w:val="00284CFC"/>
    <w:rsid w:val="00285189"/>
    <w:rsid w:val="002851D9"/>
    <w:rsid w:val="00285644"/>
    <w:rsid w:val="00286322"/>
    <w:rsid w:val="00286499"/>
    <w:rsid w:val="0028660C"/>
    <w:rsid w:val="00287BDD"/>
    <w:rsid w:val="00287DC7"/>
    <w:rsid w:val="002905BA"/>
    <w:rsid w:val="00290710"/>
    <w:rsid w:val="0029146B"/>
    <w:rsid w:val="00291BD8"/>
    <w:rsid w:val="00293473"/>
    <w:rsid w:val="00294624"/>
    <w:rsid w:val="00294B0F"/>
    <w:rsid w:val="00294C37"/>
    <w:rsid w:val="00294E0C"/>
    <w:rsid w:val="00295159"/>
    <w:rsid w:val="002956F2"/>
    <w:rsid w:val="0029592F"/>
    <w:rsid w:val="00295992"/>
    <w:rsid w:val="00296333"/>
    <w:rsid w:val="0029639D"/>
    <w:rsid w:val="00296588"/>
    <w:rsid w:val="00297094"/>
    <w:rsid w:val="00297782"/>
    <w:rsid w:val="002A03AE"/>
    <w:rsid w:val="002A0D00"/>
    <w:rsid w:val="002A0D09"/>
    <w:rsid w:val="002A17AC"/>
    <w:rsid w:val="002A1B0D"/>
    <w:rsid w:val="002A3440"/>
    <w:rsid w:val="002A3921"/>
    <w:rsid w:val="002A5055"/>
    <w:rsid w:val="002A532A"/>
    <w:rsid w:val="002A6C26"/>
    <w:rsid w:val="002A7010"/>
    <w:rsid w:val="002A7057"/>
    <w:rsid w:val="002A7332"/>
    <w:rsid w:val="002A7666"/>
    <w:rsid w:val="002A7FB3"/>
    <w:rsid w:val="002B007D"/>
    <w:rsid w:val="002B0A4D"/>
    <w:rsid w:val="002B0F6D"/>
    <w:rsid w:val="002B24F6"/>
    <w:rsid w:val="002B2760"/>
    <w:rsid w:val="002B2B3B"/>
    <w:rsid w:val="002B2F3B"/>
    <w:rsid w:val="002B31AC"/>
    <w:rsid w:val="002B3655"/>
    <w:rsid w:val="002B37C3"/>
    <w:rsid w:val="002B4097"/>
    <w:rsid w:val="002B40F7"/>
    <w:rsid w:val="002B52F9"/>
    <w:rsid w:val="002B5B4F"/>
    <w:rsid w:val="002B6178"/>
    <w:rsid w:val="002B674D"/>
    <w:rsid w:val="002B692D"/>
    <w:rsid w:val="002B7059"/>
    <w:rsid w:val="002B77C8"/>
    <w:rsid w:val="002B7AEC"/>
    <w:rsid w:val="002C08B3"/>
    <w:rsid w:val="002C1FB5"/>
    <w:rsid w:val="002C2826"/>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62A"/>
    <w:rsid w:val="002C7DD9"/>
    <w:rsid w:val="002C7F11"/>
    <w:rsid w:val="002D04C6"/>
    <w:rsid w:val="002D06DB"/>
    <w:rsid w:val="002D08AD"/>
    <w:rsid w:val="002D1380"/>
    <w:rsid w:val="002D17D7"/>
    <w:rsid w:val="002D1AF5"/>
    <w:rsid w:val="002D2818"/>
    <w:rsid w:val="002D496B"/>
    <w:rsid w:val="002D5E8A"/>
    <w:rsid w:val="002D6261"/>
    <w:rsid w:val="002D661C"/>
    <w:rsid w:val="002D6B83"/>
    <w:rsid w:val="002D6C66"/>
    <w:rsid w:val="002D73B2"/>
    <w:rsid w:val="002D73F3"/>
    <w:rsid w:val="002D7BC3"/>
    <w:rsid w:val="002E0682"/>
    <w:rsid w:val="002E078D"/>
    <w:rsid w:val="002E0896"/>
    <w:rsid w:val="002E0A34"/>
    <w:rsid w:val="002E0A83"/>
    <w:rsid w:val="002E18D6"/>
    <w:rsid w:val="002E1A87"/>
    <w:rsid w:val="002E4FF7"/>
    <w:rsid w:val="002E5457"/>
    <w:rsid w:val="002E5750"/>
    <w:rsid w:val="002E667E"/>
    <w:rsid w:val="002E6820"/>
    <w:rsid w:val="002E6C65"/>
    <w:rsid w:val="002E7359"/>
    <w:rsid w:val="002E7F5A"/>
    <w:rsid w:val="002F008E"/>
    <w:rsid w:val="002F00D2"/>
    <w:rsid w:val="002F0379"/>
    <w:rsid w:val="002F0643"/>
    <w:rsid w:val="002F0E28"/>
    <w:rsid w:val="002F1A91"/>
    <w:rsid w:val="002F25A0"/>
    <w:rsid w:val="002F33E1"/>
    <w:rsid w:val="002F39B2"/>
    <w:rsid w:val="002F4099"/>
    <w:rsid w:val="002F4660"/>
    <w:rsid w:val="002F468A"/>
    <w:rsid w:val="002F4A2B"/>
    <w:rsid w:val="002F4D88"/>
    <w:rsid w:val="002F55A0"/>
    <w:rsid w:val="002F5C72"/>
    <w:rsid w:val="002F6D1D"/>
    <w:rsid w:val="002F7090"/>
    <w:rsid w:val="002F7798"/>
    <w:rsid w:val="002F7E2D"/>
    <w:rsid w:val="003010AA"/>
    <w:rsid w:val="0030143E"/>
    <w:rsid w:val="003029B3"/>
    <w:rsid w:val="00302DB8"/>
    <w:rsid w:val="003031DA"/>
    <w:rsid w:val="003035FF"/>
    <w:rsid w:val="00303718"/>
    <w:rsid w:val="003040DB"/>
    <w:rsid w:val="003048EE"/>
    <w:rsid w:val="00304A75"/>
    <w:rsid w:val="00307570"/>
    <w:rsid w:val="00307A76"/>
    <w:rsid w:val="00307E05"/>
    <w:rsid w:val="00310F63"/>
    <w:rsid w:val="003110A0"/>
    <w:rsid w:val="003110AB"/>
    <w:rsid w:val="0031136B"/>
    <w:rsid w:val="0031153C"/>
    <w:rsid w:val="00311D46"/>
    <w:rsid w:val="00312453"/>
    <w:rsid w:val="003125A1"/>
    <w:rsid w:val="00312C27"/>
    <w:rsid w:val="00313210"/>
    <w:rsid w:val="00313CD0"/>
    <w:rsid w:val="003145C3"/>
    <w:rsid w:val="0031471A"/>
    <w:rsid w:val="003149D9"/>
    <w:rsid w:val="00315609"/>
    <w:rsid w:val="00315810"/>
    <w:rsid w:val="00315872"/>
    <w:rsid w:val="003162B4"/>
    <w:rsid w:val="0031639E"/>
    <w:rsid w:val="00316B7C"/>
    <w:rsid w:val="00317739"/>
    <w:rsid w:val="00317C96"/>
    <w:rsid w:val="00317F18"/>
    <w:rsid w:val="003206B5"/>
    <w:rsid w:val="003207A7"/>
    <w:rsid w:val="00320C1E"/>
    <w:rsid w:val="00320C7B"/>
    <w:rsid w:val="00321735"/>
    <w:rsid w:val="003222A7"/>
    <w:rsid w:val="00322B31"/>
    <w:rsid w:val="0032312B"/>
    <w:rsid w:val="00323258"/>
    <w:rsid w:val="00323589"/>
    <w:rsid w:val="0032384C"/>
    <w:rsid w:val="00324782"/>
    <w:rsid w:val="00324A70"/>
    <w:rsid w:val="003255E1"/>
    <w:rsid w:val="00325A8D"/>
    <w:rsid w:val="00325AE2"/>
    <w:rsid w:val="003261B0"/>
    <w:rsid w:val="0032633C"/>
    <w:rsid w:val="00326497"/>
    <w:rsid w:val="003265A6"/>
    <w:rsid w:val="003277FB"/>
    <w:rsid w:val="00327DB4"/>
    <w:rsid w:val="00327F9A"/>
    <w:rsid w:val="0033010A"/>
    <w:rsid w:val="00330CC4"/>
    <w:rsid w:val="003310C1"/>
    <w:rsid w:val="00333031"/>
    <w:rsid w:val="00333238"/>
    <w:rsid w:val="003339DE"/>
    <w:rsid w:val="00333DC0"/>
    <w:rsid w:val="003345C7"/>
    <w:rsid w:val="003348A2"/>
    <w:rsid w:val="00335984"/>
    <w:rsid w:val="0033717B"/>
    <w:rsid w:val="00341327"/>
    <w:rsid w:val="00341666"/>
    <w:rsid w:val="00341A2D"/>
    <w:rsid w:val="00341B47"/>
    <w:rsid w:val="003427C9"/>
    <w:rsid w:val="0034288C"/>
    <w:rsid w:val="00342AC9"/>
    <w:rsid w:val="00342E56"/>
    <w:rsid w:val="00343601"/>
    <w:rsid w:val="00343B8E"/>
    <w:rsid w:val="00343D4F"/>
    <w:rsid w:val="00344E05"/>
    <w:rsid w:val="00346443"/>
    <w:rsid w:val="003464FA"/>
    <w:rsid w:val="0034677D"/>
    <w:rsid w:val="003470CF"/>
    <w:rsid w:val="00347ACD"/>
    <w:rsid w:val="00347B1B"/>
    <w:rsid w:val="00350180"/>
    <w:rsid w:val="003505B7"/>
    <w:rsid w:val="003507E4"/>
    <w:rsid w:val="00352707"/>
    <w:rsid w:val="00352C46"/>
    <w:rsid w:val="00352C87"/>
    <w:rsid w:val="00354733"/>
    <w:rsid w:val="00354C09"/>
    <w:rsid w:val="00354EAC"/>
    <w:rsid w:val="003552C8"/>
    <w:rsid w:val="00355A8A"/>
    <w:rsid w:val="00356D42"/>
    <w:rsid w:val="00356DF2"/>
    <w:rsid w:val="00356EF9"/>
    <w:rsid w:val="00356F24"/>
    <w:rsid w:val="00357733"/>
    <w:rsid w:val="003579CF"/>
    <w:rsid w:val="00357E1E"/>
    <w:rsid w:val="00357FC4"/>
    <w:rsid w:val="00360595"/>
    <w:rsid w:val="003606EE"/>
    <w:rsid w:val="003622E7"/>
    <w:rsid w:val="003625EA"/>
    <w:rsid w:val="0036300D"/>
    <w:rsid w:val="0036342D"/>
    <w:rsid w:val="0036390A"/>
    <w:rsid w:val="00364756"/>
    <w:rsid w:val="00364ABA"/>
    <w:rsid w:val="0036513A"/>
    <w:rsid w:val="00365AEF"/>
    <w:rsid w:val="00365B22"/>
    <w:rsid w:val="00365F89"/>
    <w:rsid w:val="00366E8F"/>
    <w:rsid w:val="00366FB8"/>
    <w:rsid w:val="0036785B"/>
    <w:rsid w:val="00367A7B"/>
    <w:rsid w:val="003704B5"/>
    <w:rsid w:val="00371847"/>
    <w:rsid w:val="00371FA4"/>
    <w:rsid w:val="00372365"/>
    <w:rsid w:val="00373164"/>
    <w:rsid w:val="00374015"/>
    <w:rsid w:val="0037461D"/>
    <w:rsid w:val="00375673"/>
    <w:rsid w:val="003773C1"/>
    <w:rsid w:val="003779AD"/>
    <w:rsid w:val="00377CA8"/>
    <w:rsid w:val="00377FFC"/>
    <w:rsid w:val="00380019"/>
    <w:rsid w:val="00382159"/>
    <w:rsid w:val="003829C4"/>
    <w:rsid w:val="00382CA8"/>
    <w:rsid w:val="00383D53"/>
    <w:rsid w:val="00384697"/>
    <w:rsid w:val="003846BC"/>
    <w:rsid w:val="0038571B"/>
    <w:rsid w:val="0038581D"/>
    <w:rsid w:val="00385865"/>
    <w:rsid w:val="003858DB"/>
    <w:rsid w:val="00386F54"/>
    <w:rsid w:val="00387584"/>
    <w:rsid w:val="00387D99"/>
    <w:rsid w:val="00390A63"/>
    <w:rsid w:val="00390D33"/>
    <w:rsid w:val="003922C1"/>
    <w:rsid w:val="00392BAB"/>
    <w:rsid w:val="00392C09"/>
    <w:rsid w:val="00392D3A"/>
    <w:rsid w:val="00393095"/>
    <w:rsid w:val="0039374B"/>
    <w:rsid w:val="00393766"/>
    <w:rsid w:val="00393C09"/>
    <w:rsid w:val="00393F70"/>
    <w:rsid w:val="00394AC0"/>
    <w:rsid w:val="00395696"/>
    <w:rsid w:val="00396531"/>
    <w:rsid w:val="003A11C5"/>
    <w:rsid w:val="003A297B"/>
    <w:rsid w:val="003A2FF5"/>
    <w:rsid w:val="003A3B6F"/>
    <w:rsid w:val="003A43D1"/>
    <w:rsid w:val="003A469B"/>
    <w:rsid w:val="003A4F67"/>
    <w:rsid w:val="003A4FEA"/>
    <w:rsid w:val="003A53CB"/>
    <w:rsid w:val="003A5A12"/>
    <w:rsid w:val="003A693A"/>
    <w:rsid w:val="003A6D37"/>
    <w:rsid w:val="003A7442"/>
    <w:rsid w:val="003A79C6"/>
    <w:rsid w:val="003A79E7"/>
    <w:rsid w:val="003A7C2A"/>
    <w:rsid w:val="003B04D8"/>
    <w:rsid w:val="003B0749"/>
    <w:rsid w:val="003B085C"/>
    <w:rsid w:val="003B0B2A"/>
    <w:rsid w:val="003B0D5F"/>
    <w:rsid w:val="003B166E"/>
    <w:rsid w:val="003B19C4"/>
    <w:rsid w:val="003B19F8"/>
    <w:rsid w:val="003B2019"/>
    <w:rsid w:val="003B25CF"/>
    <w:rsid w:val="003B2E65"/>
    <w:rsid w:val="003B433B"/>
    <w:rsid w:val="003B4A30"/>
    <w:rsid w:val="003B5533"/>
    <w:rsid w:val="003B6180"/>
    <w:rsid w:val="003B645A"/>
    <w:rsid w:val="003B6DF0"/>
    <w:rsid w:val="003B7415"/>
    <w:rsid w:val="003B7D02"/>
    <w:rsid w:val="003C01DA"/>
    <w:rsid w:val="003C0412"/>
    <w:rsid w:val="003C05AD"/>
    <w:rsid w:val="003C0BBA"/>
    <w:rsid w:val="003C0E83"/>
    <w:rsid w:val="003C12AD"/>
    <w:rsid w:val="003C179C"/>
    <w:rsid w:val="003C1EF4"/>
    <w:rsid w:val="003C2B6D"/>
    <w:rsid w:val="003C2D0B"/>
    <w:rsid w:val="003C39DA"/>
    <w:rsid w:val="003C3EA9"/>
    <w:rsid w:val="003C3FFE"/>
    <w:rsid w:val="003C4315"/>
    <w:rsid w:val="003C4F9A"/>
    <w:rsid w:val="003C51C8"/>
    <w:rsid w:val="003C5308"/>
    <w:rsid w:val="003C626F"/>
    <w:rsid w:val="003C643F"/>
    <w:rsid w:val="003C6B86"/>
    <w:rsid w:val="003C7938"/>
    <w:rsid w:val="003D1518"/>
    <w:rsid w:val="003D191C"/>
    <w:rsid w:val="003D1D00"/>
    <w:rsid w:val="003D1DE5"/>
    <w:rsid w:val="003D2C04"/>
    <w:rsid w:val="003D37F7"/>
    <w:rsid w:val="003D43DC"/>
    <w:rsid w:val="003D4523"/>
    <w:rsid w:val="003D45E3"/>
    <w:rsid w:val="003D4A13"/>
    <w:rsid w:val="003D4A5A"/>
    <w:rsid w:val="003D4C61"/>
    <w:rsid w:val="003D634D"/>
    <w:rsid w:val="003D6B55"/>
    <w:rsid w:val="003D745B"/>
    <w:rsid w:val="003D7497"/>
    <w:rsid w:val="003D74AD"/>
    <w:rsid w:val="003D7CB2"/>
    <w:rsid w:val="003D7E1B"/>
    <w:rsid w:val="003E0424"/>
    <w:rsid w:val="003E121C"/>
    <w:rsid w:val="003E1A7C"/>
    <w:rsid w:val="003E20F4"/>
    <w:rsid w:val="003E23A9"/>
    <w:rsid w:val="003E4138"/>
    <w:rsid w:val="003E4440"/>
    <w:rsid w:val="003E499D"/>
    <w:rsid w:val="003E5B77"/>
    <w:rsid w:val="003E5DA6"/>
    <w:rsid w:val="003E6074"/>
    <w:rsid w:val="003E73F7"/>
    <w:rsid w:val="003E77E9"/>
    <w:rsid w:val="003E7C13"/>
    <w:rsid w:val="003F0FC8"/>
    <w:rsid w:val="003F1743"/>
    <w:rsid w:val="003F23AF"/>
    <w:rsid w:val="003F29E0"/>
    <w:rsid w:val="003F3E34"/>
    <w:rsid w:val="003F3F82"/>
    <w:rsid w:val="003F4093"/>
    <w:rsid w:val="003F4564"/>
    <w:rsid w:val="003F4787"/>
    <w:rsid w:val="003F4EDD"/>
    <w:rsid w:val="003F4FAF"/>
    <w:rsid w:val="003F5474"/>
    <w:rsid w:val="003F75FB"/>
    <w:rsid w:val="003F795D"/>
    <w:rsid w:val="00400FBD"/>
    <w:rsid w:val="00401635"/>
    <w:rsid w:val="00401C14"/>
    <w:rsid w:val="0040264C"/>
    <w:rsid w:val="00403421"/>
    <w:rsid w:val="00403C18"/>
    <w:rsid w:val="0040422E"/>
    <w:rsid w:val="004043F1"/>
    <w:rsid w:val="00404795"/>
    <w:rsid w:val="004055E9"/>
    <w:rsid w:val="004061DD"/>
    <w:rsid w:val="004068AF"/>
    <w:rsid w:val="00406B77"/>
    <w:rsid w:val="00406F66"/>
    <w:rsid w:val="004070A2"/>
    <w:rsid w:val="0040786E"/>
    <w:rsid w:val="00410483"/>
    <w:rsid w:val="004112F1"/>
    <w:rsid w:val="004116A0"/>
    <w:rsid w:val="00411B28"/>
    <w:rsid w:val="0041209C"/>
    <w:rsid w:val="004131EE"/>
    <w:rsid w:val="00413217"/>
    <w:rsid w:val="0041333D"/>
    <w:rsid w:val="00414395"/>
    <w:rsid w:val="00415E0C"/>
    <w:rsid w:val="004165B6"/>
    <w:rsid w:val="00416A6D"/>
    <w:rsid w:val="00416D84"/>
    <w:rsid w:val="00420048"/>
    <w:rsid w:val="004217D1"/>
    <w:rsid w:val="00423779"/>
    <w:rsid w:val="0042442D"/>
    <w:rsid w:val="00424591"/>
    <w:rsid w:val="00424CA3"/>
    <w:rsid w:val="00424E25"/>
    <w:rsid w:val="0042508A"/>
    <w:rsid w:val="004273A1"/>
    <w:rsid w:val="004274AC"/>
    <w:rsid w:val="00427865"/>
    <w:rsid w:val="004305D5"/>
    <w:rsid w:val="00430AF5"/>
    <w:rsid w:val="004314F1"/>
    <w:rsid w:val="00431A29"/>
    <w:rsid w:val="004325F0"/>
    <w:rsid w:val="00432C33"/>
    <w:rsid w:val="00433A51"/>
    <w:rsid w:val="00434AB2"/>
    <w:rsid w:val="00434BE6"/>
    <w:rsid w:val="00435199"/>
    <w:rsid w:val="00435448"/>
    <w:rsid w:val="00435CF5"/>
    <w:rsid w:val="004363F7"/>
    <w:rsid w:val="00436537"/>
    <w:rsid w:val="00436600"/>
    <w:rsid w:val="00436797"/>
    <w:rsid w:val="004374E8"/>
    <w:rsid w:val="00440535"/>
    <w:rsid w:val="00440800"/>
    <w:rsid w:val="00440EEF"/>
    <w:rsid w:val="0044108B"/>
    <w:rsid w:val="004412FA"/>
    <w:rsid w:val="0044219C"/>
    <w:rsid w:val="00442FFE"/>
    <w:rsid w:val="00443F57"/>
    <w:rsid w:val="004443BA"/>
    <w:rsid w:val="004446E0"/>
    <w:rsid w:val="0044486F"/>
    <w:rsid w:val="004457B8"/>
    <w:rsid w:val="00445B99"/>
    <w:rsid w:val="00445D2C"/>
    <w:rsid w:val="00446E5F"/>
    <w:rsid w:val="00446F8D"/>
    <w:rsid w:val="0044718A"/>
    <w:rsid w:val="004477C1"/>
    <w:rsid w:val="004500ED"/>
    <w:rsid w:val="004509A2"/>
    <w:rsid w:val="00450BD1"/>
    <w:rsid w:val="00450BFF"/>
    <w:rsid w:val="00451161"/>
    <w:rsid w:val="00451328"/>
    <w:rsid w:val="004514EF"/>
    <w:rsid w:val="004519BC"/>
    <w:rsid w:val="004523E2"/>
    <w:rsid w:val="00452E84"/>
    <w:rsid w:val="00452F42"/>
    <w:rsid w:val="0045335E"/>
    <w:rsid w:val="00454071"/>
    <w:rsid w:val="00454CE8"/>
    <w:rsid w:val="004556B4"/>
    <w:rsid w:val="00455834"/>
    <w:rsid w:val="00456B64"/>
    <w:rsid w:val="00456F9F"/>
    <w:rsid w:val="0045785F"/>
    <w:rsid w:val="00457D6D"/>
    <w:rsid w:val="00457F9B"/>
    <w:rsid w:val="0046167A"/>
    <w:rsid w:val="00461912"/>
    <w:rsid w:val="00461B4B"/>
    <w:rsid w:val="00461FCC"/>
    <w:rsid w:val="00462532"/>
    <w:rsid w:val="0046265E"/>
    <w:rsid w:val="00463112"/>
    <w:rsid w:val="0046417D"/>
    <w:rsid w:val="00465145"/>
    <w:rsid w:val="00465300"/>
    <w:rsid w:val="00465CAF"/>
    <w:rsid w:val="0046639C"/>
    <w:rsid w:val="00466463"/>
    <w:rsid w:val="00466E61"/>
    <w:rsid w:val="004677BA"/>
    <w:rsid w:val="00470A0C"/>
    <w:rsid w:val="00471E51"/>
    <w:rsid w:val="004720E8"/>
    <w:rsid w:val="00472A75"/>
    <w:rsid w:val="00472CC1"/>
    <w:rsid w:val="004731B7"/>
    <w:rsid w:val="004736DF"/>
    <w:rsid w:val="004747FE"/>
    <w:rsid w:val="004757A6"/>
    <w:rsid w:val="00475F6F"/>
    <w:rsid w:val="00476BE8"/>
    <w:rsid w:val="00476C0E"/>
    <w:rsid w:val="00476F00"/>
    <w:rsid w:val="0048086F"/>
    <w:rsid w:val="00480F6B"/>
    <w:rsid w:val="0048171A"/>
    <w:rsid w:val="00482E73"/>
    <w:rsid w:val="00483097"/>
    <w:rsid w:val="00483CB3"/>
    <w:rsid w:val="00483E74"/>
    <w:rsid w:val="00483F95"/>
    <w:rsid w:val="004858C3"/>
    <w:rsid w:val="00485AC9"/>
    <w:rsid w:val="00485BF4"/>
    <w:rsid w:val="00485D79"/>
    <w:rsid w:val="0048660F"/>
    <w:rsid w:val="0048698F"/>
    <w:rsid w:val="00486D80"/>
    <w:rsid w:val="00487126"/>
    <w:rsid w:val="00487DB7"/>
    <w:rsid w:val="0049062C"/>
    <w:rsid w:val="004906D2"/>
    <w:rsid w:val="00491550"/>
    <w:rsid w:val="00491713"/>
    <w:rsid w:val="00492019"/>
    <w:rsid w:val="0049291F"/>
    <w:rsid w:val="00493752"/>
    <w:rsid w:val="00494112"/>
    <w:rsid w:val="00494BD1"/>
    <w:rsid w:val="00494F1E"/>
    <w:rsid w:val="004951A8"/>
    <w:rsid w:val="00496B28"/>
    <w:rsid w:val="0049719A"/>
    <w:rsid w:val="00497F44"/>
    <w:rsid w:val="004A21E9"/>
    <w:rsid w:val="004A2CD9"/>
    <w:rsid w:val="004A3235"/>
    <w:rsid w:val="004A3E59"/>
    <w:rsid w:val="004A42F1"/>
    <w:rsid w:val="004A4614"/>
    <w:rsid w:val="004A4F2D"/>
    <w:rsid w:val="004A555F"/>
    <w:rsid w:val="004A6AC2"/>
    <w:rsid w:val="004A6DB5"/>
    <w:rsid w:val="004A7008"/>
    <w:rsid w:val="004A74D7"/>
    <w:rsid w:val="004A784E"/>
    <w:rsid w:val="004A7DBE"/>
    <w:rsid w:val="004A7F69"/>
    <w:rsid w:val="004B08A7"/>
    <w:rsid w:val="004B0D39"/>
    <w:rsid w:val="004B11BF"/>
    <w:rsid w:val="004B1F74"/>
    <w:rsid w:val="004B33F0"/>
    <w:rsid w:val="004B3BCC"/>
    <w:rsid w:val="004B3CAB"/>
    <w:rsid w:val="004B3E20"/>
    <w:rsid w:val="004B3F94"/>
    <w:rsid w:val="004B4818"/>
    <w:rsid w:val="004B4AAA"/>
    <w:rsid w:val="004B535B"/>
    <w:rsid w:val="004B5EF1"/>
    <w:rsid w:val="004B63F4"/>
    <w:rsid w:val="004B64D0"/>
    <w:rsid w:val="004B6A12"/>
    <w:rsid w:val="004B7679"/>
    <w:rsid w:val="004C00BD"/>
    <w:rsid w:val="004C0DD9"/>
    <w:rsid w:val="004C11FC"/>
    <w:rsid w:val="004C13F7"/>
    <w:rsid w:val="004C141C"/>
    <w:rsid w:val="004C1977"/>
    <w:rsid w:val="004C26E4"/>
    <w:rsid w:val="004C2AD7"/>
    <w:rsid w:val="004C2B4F"/>
    <w:rsid w:val="004C2DFD"/>
    <w:rsid w:val="004C3065"/>
    <w:rsid w:val="004C50DB"/>
    <w:rsid w:val="004C5584"/>
    <w:rsid w:val="004C5933"/>
    <w:rsid w:val="004C6519"/>
    <w:rsid w:val="004C6AB2"/>
    <w:rsid w:val="004C6FBC"/>
    <w:rsid w:val="004C779C"/>
    <w:rsid w:val="004C7E05"/>
    <w:rsid w:val="004D04EE"/>
    <w:rsid w:val="004D0526"/>
    <w:rsid w:val="004D1029"/>
    <w:rsid w:val="004D1FFB"/>
    <w:rsid w:val="004D21E6"/>
    <w:rsid w:val="004D2B8D"/>
    <w:rsid w:val="004D3406"/>
    <w:rsid w:val="004D372A"/>
    <w:rsid w:val="004D373B"/>
    <w:rsid w:val="004D426C"/>
    <w:rsid w:val="004D450D"/>
    <w:rsid w:val="004D4739"/>
    <w:rsid w:val="004D4E01"/>
    <w:rsid w:val="004D56EA"/>
    <w:rsid w:val="004D56F8"/>
    <w:rsid w:val="004D598D"/>
    <w:rsid w:val="004D5BEE"/>
    <w:rsid w:val="004D5C01"/>
    <w:rsid w:val="004D6004"/>
    <w:rsid w:val="004D61E3"/>
    <w:rsid w:val="004D71DC"/>
    <w:rsid w:val="004E0527"/>
    <w:rsid w:val="004E0738"/>
    <w:rsid w:val="004E19CC"/>
    <w:rsid w:val="004E1F6D"/>
    <w:rsid w:val="004E1FCF"/>
    <w:rsid w:val="004E28F0"/>
    <w:rsid w:val="004E3104"/>
    <w:rsid w:val="004E3160"/>
    <w:rsid w:val="004E3DDB"/>
    <w:rsid w:val="004E40C8"/>
    <w:rsid w:val="004E4545"/>
    <w:rsid w:val="004E4F4C"/>
    <w:rsid w:val="004E4FD2"/>
    <w:rsid w:val="004E70F5"/>
    <w:rsid w:val="004E74B3"/>
    <w:rsid w:val="004E7777"/>
    <w:rsid w:val="004E781B"/>
    <w:rsid w:val="004F05C5"/>
    <w:rsid w:val="004F0B70"/>
    <w:rsid w:val="004F0B77"/>
    <w:rsid w:val="004F134C"/>
    <w:rsid w:val="004F1434"/>
    <w:rsid w:val="004F14C8"/>
    <w:rsid w:val="004F22E5"/>
    <w:rsid w:val="004F2889"/>
    <w:rsid w:val="004F29D0"/>
    <w:rsid w:val="004F30D5"/>
    <w:rsid w:val="004F3E36"/>
    <w:rsid w:val="004F3FDA"/>
    <w:rsid w:val="004F4366"/>
    <w:rsid w:val="004F4AC9"/>
    <w:rsid w:val="004F54E8"/>
    <w:rsid w:val="004F55E0"/>
    <w:rsid w:val="004F561A"/>
    <w:rsid w:val="004F5705"/>
    <w:rsid w:val="004F588F"/>
    <w:rsid w:val="004F5B6E"/>
    <w:rsid w:val="004F5D14"/>
    <w:rsid w:val="004F5FA4"/>
    <w:rsid w:val="004F6E15"/>
    <w:rsid w:val="004F7FB2"/>
    <w:rsid w:val="00500108"/>
    <w:rsid w:val="0050015C"/>
    <w:rsid w:val="0050026F"/>
    <w:rsid w:val="005004A4"/>
    <w:rsid w:val="00501B21"/>
    <w:rsid w:val="005029C8"/>
    <w:rsid w:val="00503042"/>
    <w:rsid w:val="005032EF"/>
    <w:rsid w:val="00503789"/>
    <w:rsid w:val="0050391F"/>
    <w:rsid w:val="00503F83"/>
    <w:rsid w:val="0050557F"/>
    <w:rsid w:val="00505AA7"/>
    <w:rsid w:val="0050620A"/>
    <w:rsid w:val="00506692"/>
    <w:rsid w:val="00507227"/>
    <w:rsid w:val="00507520"/>
    <w:rsid w:val="00507909"/>
    <w:rsid w:val="00510290"/>
    <w:rsid w:val="005106D5"/>
    <w:rsid w:val="005108D3"/>
    <w:rsid w:val="00510A67"/>
    <w:rsid w:val="00511BF0"/>
    <w:rsid w:val="00512D6E"/>
    <w:rsid w:val="00513758"/>
    <w:rsid w:val="00514AC6"/>
    <w:rsid w:val="00514C3A"/>
    <w:rsid w:val="00514C79"/>
    <w:rsid w:val="00516BCD"/>
    <w:rsid w:val="00516D70"/>
    <w:rsid w:val="00517085"/>
    <w:rsid w:val="005200CB"/>
    <w:rsid w:val="005200ED"/>
    <w:rsid w:val="005203B0"/>
    <w:rsid w:val="00520415"/>
    <w:rsid w:val="00520C7D"/>
    <w:rsid w:val="00520EE1"/>
    <w:rsid w:val="00520F80"/>
    <w:rsid w:val="00521609"/>
    <w:rsid w:val="00521D2C"/>
    <w:rsid w:val="00522101"/>
    <w:rsid w:val="005221F3"/>
    <w:rsid w:val="0052247E"/>
    <w:rsid w:val="00523B2B"/>
    <w:rsid w:val="00523E70"/>
    <w:rsid w:val="00523FBD"/>
    <w:rsid w:val="00523FE2"/>
    <w:rsid w:val="00524446"/>
    <w:rsid w:val="0052591D"/>
    <w:rsid w:val="00526297"/>
    <w:rsid w:val="00526596"/>
    <w:rsid w:val="00526634"/>
    <w:rsid w:val="005268CB"/>
    <w:rsid w:val="0052744D"/>
    <w:rsid w:val="00527861"/>
    <w:rsid w:val="00527A1E"/>
    <w:rsid w:val="00527B6B"/>
    <w:rsid w:val="005306F7"/>
    <w:rsid w:val="00530889"/>
    <w:rsid w:val="00530C26"/>
    <w:rsid w:val="0053138F"/>
    <w:rsid w:val="00531980"/>
    <w:rsid w:val="00532D78"/>
    <w:rsid w:val="00533344"/>
    <w:rsid w:val="00535072"/>
    <w:rsid w:val="00535475"/>
    <w:rsid w:val="00535645"/>
    <w:rsid w:val="00535CD5"/>
    <w:rsid w:val="00536610"/>
    <w:rsid w:val="00536A69"/>
    <w:rsid w:val="005371EB"/>
    <w:rsid w:val="00537203"/>
    <w:rsid w:val="00537444"/>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3A7E"/>
    <w:rsid w:val="005446D4"/>
    <w:rsid w:val="0054507C"/>
    <w:rsid w:val="005459D7"/>
    <w:rsid w:val="00545A53"/>
    <w:rsid w:val="00545F3F"/>
    <w:rsid w:val="00546A43"/>
    <w:rsid w:val="005471F4"/>
    <w:rsid w:val="005478F3"/>
    <w:rsid w:val="00547B7A"/>
    <w:rsid w:val="00550B89"/>
    <w:rsid w:val="00550F28"/>
    <w:rsid w:val="00551A3D"/>
    <w:rsid w:val="00551F45"/>
    <w:rsid w:val="005526E8"/>
    <w:rsid w:val="005526F5"/>
    <w:rsid w:val="00552781"/>
    <w:rsid w:val="005527BD"/>
    <w:rsid w:val="00552B09"/>
    <w:rsid w:val="005532B1"/>
    <w:rsid w:val="0055362A"/>
    <w:rsid w:val="005537C1"/>
    <w:rsid w:val="005538CA"/>
    <w:rsid w:val="00553BCB"/>
    <w:rsid w:val="00554605"/>
    <w:rsid w:val="00555579"/>
    <w:rsid w:val="00556BF8"/>
    <w:rsid w:val="00557252"/>
    <w:rsid w:val="005610EC"/>
    <w:rsid w:val="0056202D"/>
    <w:rsid w:val="005629E1"/>
    <w:rsid w:val="00562B91"/>
    <w:rsid w:val="005631F7"/>
    <w:rsid w:val="005635BF"/>
    <w:rsid w:val="005635D3"/>
    <w:rsid w:val="00564545"/>
    <w:rsid w:val="005651B0"/>
    <w:rsid w:val="005657DC"/>
    <w:rsid w:val="00566334"/>
    <w:rsid w:val="005665D6"/>
    <w:rsid w:val="005667AB"/>
    <w:rsid w:val="0056684D"/>
    <w:rsid w:val="00566CEE"/>
    <w:rsid w:val="0056705D"/>
    <w:rsid w:val="005702A6"/>
    <w:rsid w:val="00570F7E"/>
    <w:rsid w:val="005711B2"/>
    <w:rsid w:val="0057131B"/>
    <w:rsid w:val="00571726"/>
    <w:rsid w:val="00571A0C"/>
    <w:rsid w:val="00571F69"/>
    <w:rsid w:val="00572B5D"/>
    <w:rsid w:val="0057334F"/>
    <w:rsid w:val="00573382"/>
    <w:rsid w:val="005735B1"/>
    <w:rsid w:val="0057384A"/>
    <w:rsid w:val="00573D66"/>
    <w:rsid w:val="00574BF4"/>
    <w:rsid w:val="00574E49"/>
    <w:rsid w:val="00575029"/>
    <w:rsid w:val="005765A1"/>
    <w:rsid w:val="00577532"/>
    <w:rsid w:val="00577CD5"/>
    <w:rsid w:val="00580E46"/>
    <w:rsid w:val="00580EC2"/>
    <w:rsid w:val="00581525"/>
    <w:rsid w:val="005816AD"/>
    <w:rsid w:val="00581CB0"/>
    <w:rsid w:val="0058259F"/>
    <w:rsid w:val="005828AF"/>
    <w:rsid w:val="00582AE0"/>
    <w:rsid w:val="00582B3D"/>
    <w:rsid w:val="00582EBA"/>
    <w:rsid w:val="00583B3D"/>
    <w:rsid w:val="00583BB2"/>
    <w:rsid w:val="00584573"/>
    <w:rsid w:val="005850AE"/>
    <w:rsid w:val="00586074"/>
    <w:rsid w:val="0058713E"/>
    <w:rsid w:val="005871CD"/>
    <w:rsid w:val="005878C9"/>
    <w:rsid w:val="005902BC"/>
    <w:rsid w:val="00590393"/>
    <w:rsid w:val="00590F78"/>
    <w:rsid w:val="00590F79"/>
    <w:rsid w:val="005914A3"/>
    <w:rsid w:val="005929CA"/>
    <w:rsid w:val="00592DB4"/>
    <w:rsid w:val="0059350B"/>
    <w:rsid w:val="00593632"/>
    <w:rsid w:val="00593668"/>
    <w:rsid w:val="00594B5B"/>
    <w:rsid w:val="00594D7B"/>
    <w:rsid w:val="00594F05"/>
    <w:rsid w:val="00595287"/>
    <w:rsid w:val="005960BF"/>
    <w:rsid w:val="0059768D"/>
    <w:rsid w:val="00597AF3"/>
    <w:rsid w:val="005A1653"/>
    <w:rsid w:val="005A1A02"/>
    <w:rsid w:val="005A1C2F"/>
    <w:rsid w:val="005A1DBB"/>
    <w:rsid w:val="005A26E5"/>
    <w:rsid w:val="005A32CC"/>
    <w:rsid w:val="005A50A7"/>
    <w:rsid w:val="005A5213"/>
    <w:rsid w:val="005A590D"/>
    <w:rsid w:val="005A5A00"/>
    <w:rsid w:val="005A6BF8"/>
    <w:rsid w:val="005B009E"/>
    <w:rsid w:val="005B0263"/>
    <w:rsid w:val="005B07BA"/>
    <w:rsid w:val="005B0F25"/>
    <w:rsid w:val="005B180D"/>
    <w:rsid w:val="005B1E7F"/>
    <w:rsid w:val="005B2124"/>
    <w:rsid w:val="005B339E"/>
    <w:rsid w:val="005B36E7"/>
    <w:rsid w:val="005B3B05"/>
    <w:rsid w:val="005B3C4F"/>
    <w:rsid w:val="005B60D7"/>
    <w:rsid w:val="005B6A13"/>
    <w:rsid w:val="005B7455"/>
    <w:rsid w:val="005C012D"/>
    <w:rsid w:val="005C0644"/>
    <w:rsid w:val="005C110C"/>
    <w:rsid w:val="005C121A"/>
    <w:rsid w:val="005C17F3"/>
    <w:rsid w:val="005C1D69"/>
    <w:rsid w:val="005C2CC4"/>
    <w:rsid w:val="005C2E5D"/>
    <w:rsid w:val="005C30B3"/>
    <w:rsid w:val="005C326A"/>
    <w:rsid w:val="005C3923"/>
    <w:rsid w:val="005C3F44"/>
    <w:rsid w:val="005C45CB"/>
    <w:rsid w:val="005C47B7"/>
    <w:rsid w:val="005C4F4F"/>
    <w:rsid w:val="005C5581"/>
    <w:rsid w:val="005C580E"/>
    <w:rsid w:val="005C6488"/>
    <w:rsid w:val="005C6D10"/>
    <w:rsid w:val="005C7AC2"/>
    <w:rsid w:val="005C7BD1"/>
    <w:rsid w:val="005C7D65"/>
    <w:rsid w:val="005D01A6"/>
    <w:rsid w:val="005D08F8"/>
    <w:rsid w:val="005D0A79"/>
    <w:rsid w:val="005D100E"/>
    <w:rsid w:val="005D25CE"/>
    <w:rsid w:val="005D25DE"/>
    <w:rsid w:val="005D2823"/>
    <w:rsid w:val="005D407A"/>
    <w:rsid w:val="005D45D1"/>
    <w:rsid w:val="005D4F48"/>
    <w:rsid w:val="005D53E3"/>
    <w:rsid w:val="005D5D6B"/>
    <w:rsid w:val="005D6452"/>
    <w:rsid w:val="005D6499"/>
    <w:rsid w:val="005D71FA"/>
    <w:rsid w:val="005D756E"/>
    <w:rsid w:val="005D7D05"/>
    <w:rsid w:val="005E07FF"/>
    <w:rsid w:val="005E1A44"/>
    <w:rsid w:val="005E1DB8"/>
    <w:rsid w:val="005E20B2"/>
    <w:rsid w:val="005E3429"/>
    <w:rsid w:val="005E34D8"/>
    <w:rsid w:val="005E6AA2"/>
    <w:rsid w:val="005E6EB1"/>
    <w:rsid w:val="005E7F7B"/>
    <w:rsid w:val="005E7F85"/>
    <w:rsid w:val="005F03C6"/>
    <w:rsid w:val="005F0656"/>
    <w:rsid w:val="005F0E5E"/>
    <w:rsid w:val="005F198E"/>
    <w:rsid w:val="005F22C9"/>
    <w:rsid w:val="005F3967"/>
    <w:rsid w:val="005F3CA8"/>
    <w:rsid w:val="005F3E69"/>
    <w:rsid w:val="005F3E75"/>
    <w:rsid w:val="005F4629"/>
    <w:rsid w:val="005F50EA"/>
    <w:rsid w:val="005F5210"/>
    <w:rsid w:val="005F597A"/>
    <w:rsid w:val="005F5BFB"/>
    <w:rsid w:val="005F6036"/>
    <w:rsid w:val="005F6437"/>
    <w:rsid w:val="005F6819"/>
    <w:rsid w:val="005F6F91"/>
    <w:rsid w:val="005F78B2"/>
    <w:rsid w:val="005F7B0C"/>
    <w:rsid w:val="005F7E7B"/>
    <w:rsid w:val="006006AC"/>
    <w:rsid w:val="00600721"/>
    <w:rsid w:val="006007E7"/>
    <w:rsid w:val="00600863"/>
    <w:rsid w:val="00601805"/>
    <w:rsid w:val="00602654"/>
    <w:rsid w:val="00602E9B"/>
    <w:rsid w:val="00602F08"/>
    <w:rsid w:val="00602FDC"/>
    <w:rsid w:val="00603821"/>
    <w:rsid w:val="00606891"/>
    <w:rsid w:val="006102DA"/>
    <w:rsid w:val="00610D5A"/>
    <w:rsid w:val="00611C4E"/>
    <w:rsid w:val="006134EB"/>
    <w:rsid w:val="00613845"/>
    <w:rsid w:val="00613E51"/>
    <w:rsid w:val="0061630B"/>
    <w:rsid w:val="00616679"/>
    <w:rsid w:val="00616C77"/>
    <w:rsid w:val="006172A3"/>
    <w:rsid w:val="00617468"/>
    <w:rsid w:val="00617E52"/>
    <w:rsid w:val="0062059B"/>
    <w:rsid w:val="00620AB4"/>
    <w:rsid w:val="0062172D"/>
    <w:rsid w:val="0062180E"/>
    <w:rsid w:val="006219F6"/>
    <w:rsid w:val="00622124"/>
    <w:rsid w:val="00622460"/>
    <w:rsid w:val="0062278B"/>
    <w:rsid w:val="00623EAB"/>
    <w:rsid w:val="00624D11"/>
    <w:rsid w:val="00624E2E"/>
    <w:rsid w:val="0062636B"/>
    <w:rsid w:val="006266E4"/>
    <w:rsid w:val="00626D21"/>
    <w:rsid w:val="00626D30"/>
    <w:rsid w:val="00627045"/>
    <w:rsid w:val="0062751A"/>
    <w:rsid w:val="0062765E"/>
    <w:rsid w:val="0062777B"/>
    <w:rsid w:val="00627C7D"/>
    <w:rsid w:val="00627EAD"/>
    <w:rsid w:val="00630480"/>
    <w:rsid w:val="006306DF"/>
    <w:rsid w:val="00632C88"/>
    <w:rsid w:val="006331B0"/>
    <w:rsid w:val="00633F74"/>
    <w:rsid w:val="006344AA"/>
    <w:rsid w:val="00634637"/>
    <w:rsid w:val="00634A96"/>
    <w:rsid w:val="00634EEE"/>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D98"/>
    <w:rsid w:val="00642C88"/>
    <w:rsid w:val="00642CE5"/>
    <w:rsid w:val="00642DBC"/>
    <w:rsid w:val="006430EC"/>
    <w:rsid w:val="00643DBA"/>
    <w:rsid w:val="00643EB0"/>
    <w:rsid w:val="00644112"/>
    <w:rsid w:val="006447B9"/>
    <w:rsid w:val="0064533B"/>
    <w:rsid w:val="00645D1A"/>
    <w:rsid w:val="006463FA"/>
    <w:rsid w:val="0064642F"/>
    <w:rsid w:val="00646439"/>
    <w:rsid w:val="00646D88"/>
    <w:rsid w:val="006471B0"/>
    <w:rsid w:val="0064723C"/>
    <w:rsid w:val="0064791B"/>
    <w:rsid w:val="00647A5D"/>
    <w:rsid w:val="00647CDA"/>
    <w:rsid w:val="00651039"/>
    <w:rsid w:val="0065183A"/>
    <w:rsid w:val="00651C72"/>
    <w:rsid w:val="00651F2B"/>
    <w:rsid w:val="00652002"/>
    <w:rsid w:val="00652234"/>
    <w:rsid w:val="00652D6D"/>
    <w:rsid w:val="00652F24"/>
    <w:rsid w:val="00654025"/>
    <w:rsid w:val="00654A2B"/>
    <w:rsid w:val="00654A97"/>
    <w:rsid w:val="0065533D"/>
    <w:rsid w:val="0065592E"/>
    <w:rsid w:val="006560BF"/>
    <w:rsid w:val="00656236"/>
    <w:rsid w:val="0065648C"/>
    <w:rsid w:val="006569AF"/>
    <w:rsid w:val="00656C73"/>
    <w:rsid w:val="00656C8E"/>
    <w:rsid w:val="00657EBE"/>
    <w:rsid w:val="00660286"/>
    <w:rsid w:val="00660678"/>
    <w:rsid w:val="00660A27"/>
    <w:rsid w:val="006610E2"/>
    <w:rsid w:val="00661317"/>
    <w:rsid w:val="00661BDF"/>
    <w:rsid w:val="00661EA2"/>
    <w:rsid w:val="00662FD2"/>
    <w:rsid w:val="00663EE6"/>
    <w:rsid w:val="00664440"/>
    <w:rsid w:val="00665C9A"/>
    <w:rsid w:val="00665D7B"/>
    <w:rsid w:val="00665FE9"/>
    <w:rsid w:val="006662AA"/>
    <w:rsid w:val="006662EB"/>
    <w:rsid w:val="00666E28"/>
    <w:rsid w:val="006673F1"/>
    <w:rsid w:val="006700F9"/>
    <w:rsid w:val="00671C36"/>
    <w:rsid w:val="0067258A"/>
    <w:rsid w:val="0067281B"/>
    <w:rsid w:val="00673993"/>
    <w:rsid w:val="00673EFD"/>
    <w:rsid w:val="006748C1"/>
    <w:rsid w:val="006750F9"/>
    <w:rsid w:val="0067514A"/>
    <w:rsid w:val="006762FF"/>
    <w:rsid w:val="0067650C"/>
    <w:rsid w:val="0067681D"/>
    <w:rsid w:val="00677082"/>
    <w:rsid w:val="00677933"/>
    <w:rsid w:val="00680F81"/>
    <w:rsid w:val="006820AC"/>
    <w:rsid w:val="006821C2"/>
    <w:rsid w:val="00682D22"/>
    <w:rsid w:val="00683576"/>
    <w:rsid w:val="00683915"/>
    <w:rsid w:val="00683DA3"/>
    <w:rsid w:val="006842C5"/>
    <w:rsid w:val="00684FA2"/>
    <w:rsid w:val="006851E2"/>
    <w:rsid w:val="006853DD"/>
    <w:rsid w:val="00685897"/>
    <w:rsid w:val="00686999"/>
    <w:rsid w:val="006871F7"/>
    <w:rsid w:val="006876BA"/>
    <w:rsid w:val="006877CC"/>
    <w:rsid w:val="00687817"/>
    <w:rsid w:val="00690593"/>
    <w:rsid w:val="006905A7"/>
    <w:rsid w:val="00690870"/>
    <w:rsid w:val="00691037"/>
    <w:rsid w:val="00691521"/>
    <w:rsid w:val="00691966"/>
    <w:rsid w:val="00692258"/>
    <w:rsid w:val="00692651"/>
    <w:rsid w:val="00692DD9"/>
    <w:rsid w:val="006938C6"/>
    <w:rsid w:val="0069398E"/>
    <w:rsid w:val="00694544"/>
    <w:rsid w:val="00694A73"/>
    <w:rsid w:val="00695F69"/>
    <w:rsid w:val="006961EE"/>
    <w:rsid w:val="0069658B"/>
    <w:rsid w:val="00696A77"/>
    <w:rsid w:val="00697A4F"/>
    <w:rsid w:val="00697DCC"/>
    <w:rsid w:val="006A05EB"/>
    <w:rsid w:val="006A075C"/>
    <w:rsid w:val="006A0D34"/>
    <w:rsid w:val="006A1034"/>
    <w:rsid w:val="006A158F"/>
    <w:rsid w:val="006A1DA2"/>
    <w:rsid w:val="006A223D"/>
    <w:rsid w:val="006A2787"/>
    <w:rsid w:val="006A3119"/>
    <w:rsid w:val="006A3672"/>
    <w:rsid w:val="006A4D0A"/>
    <w:rsid w:val="006A4F6F"/>
    <w:rsid w:val="006A6411"/>
    <w:rsid w:val="006A6B24"/>
    <w:rsid w:val="006A7318"/>
    <w:rsid w:val="006A76B1"/>
    <w:rsid w:val="006A7C1F"/>
    <w:rsid w:val="006A7D83"/>
    <w:rsid w:val="006A7E78"/>
    <w:rsid w:val="006B0C4A"/>
    <w:rsid w:val="006B1382"/>
    <w:rsid w:val="006B140D"/>
    <w:rsid w:val="006B1BBC"/>
    <w:rsid w:val="006B1ECC"/>
    <w:rsid w:val="006B260B"/>
    <w:rsid w:val="006B2AB4"/>
    <w:rsid w:val="006B2C43"/>
    <w:rsid w:val="006B3277"/>
    <w:rsid w:val="006B58E8"/>
    <w:rsid w:val="006B59A6"/>
    <w:rsid w:val="006B5C01"/>
    <w:rsid w:val="006B738D"/>
    <w:rsid w:val="006C0605"/>
    <w:rsid w:val="006C0D1B"/>
    <w:rsid w:val="006C185A"/>
    <w:rsid w:val="006C1BC7"/>
    <w:rsid w:val="006C260D"/>
    <w:rsid w:val="006C28C9"/>
    <w:rsid w:val="006C2BFB"/>
    <w:rsid w:val="006C2E40"/>
    <w:rsid w:val="006C3223"/>
    <w:rsid w:val="006C3DAD"/>
    <w:rsid w:val="006C421E"/>
    <w:rsid w:val="006C55E4"/>
    <w:rsid w:val="006C666D"/>
    <w:rsid w:val="006C6BE3"/>
    <w:rsid w:val="006C7555"/>
    <w:rsid w:val="006C789A"/>
    <w:rsid w:val="006C7A1B"/>
    <w:rsid w:val="006C7D28"/>
    <w:rsid w:val="006C7E74"/>
    <w:rsid w:val="006D0544"/>
    <w:rsid w:val="006D0E79"/>
    <w:rsid w:val="006D116B"/>
    <w:rsid w:val="006D21D5"/>
    <w:rsid w:val="006D2A39"/>
    <w:rsid w:val="006D2E77"/>
    <w:rsid w:val="006D30F7"/>
    <w:rsid w:val="006D367D"/>
    <w:rsid w:val="006D3E29"/>
    <w:rsid w:val="006D451B"/>
    <w:rsid w:val="006D54B1"/>
    <w:rsid w:val="006D5F7E"/>
    <w:rsid w:val="006D5FDF"/>
    <w:rsid w:val="006D67C4"/>
    <w:rsid w:val="006D6DBC"/>
    <w:rsid w:val="006D6F23"/>
    <w:rsid w:val="006D72FE"/>
    <w:rsid w:val="006D7734"/>
    <w:rsid w:val="006D7FE2"/>
    <w:rsid w:val="006E017A"/>
    <w:rsid w:val="006E0380"/>
    <w:rsid w:val="006E1184"/>
    <w:rsid w:val="006E1277"/>
    <w:rsid w:val="006E28DC"/>
    <w:rsid w:val="006E2DDE"/>
    <w:rsid w:val="006E36D3"/>
    <w:rsid w:val="006E3FA2"/>
    <w:rsid w:val="006E454E"/>
    <w:rsid w:val="006E4845"/>
    <w:rsid w:val="006E4F0E"/>
    <w:rsid w:val="006E56AD"/>
    <w:rsid w:val="006E67AD"/>
    <w:rsid w:val="006F0279"/>
    <w:rsid w:val="006F029D"/>
    <w:rsid w:val="006F070A"/>
    <w:rsid w:val="006F0EB8"/>
    <w:rsid w:val="006F1501"/>
    <w:rsid w:val="006F1EBB"/>
    <w:rsid w:val="006F2469"/>
    <w:rsid w:val="006F2664"/>
    <w:rsid w:val="006F2AFA"/>
    <w:rsid w:val="006F32F6"/>
    <w:rsid w:val="006F38A9"/>
    <w:rsid w:val="006F3C68"/>
    <w:rsid w:val="006F491F"/>
    <w:rsid w:val="006F4A51"/>
    <w:rsid w:val="006F567D"/>
    <w:rsid w:val="006F580C"/>
    <w:rsid w:val="006F6184"/>
    <w:rsid w:val="006F667A"/>
    <w:rsid w:val="006F6E1D"/>
    <w:rsid w:val="006F76C6"/>
    <w:rsid w:val="006F791A"/>
    <w:rsid w:val="00700E89"/>
    <w:rsid w:val="00701759"/>
    <w:rsid w:val="00702348"/>
    <w:rsid w:val="007023E1"/>
    <w:rsid w:val="007031BA"/>
    <w:rsid w:val="0070350B"/>
    <w:rsid w:val="00703AC6"/>
    <w:rsid w:val="00703FAB"/>
    <w:rsid w:val="007045E1"/>
    <w:rsid w:val="00705235"/>
    <w:rsid w:val="007064C5"/>
    <w:rsid w:val="00707CA5"/>
    <w:rsid w:val="00707E09"/>
    <w:rsid w:val="00710517"/>
    <w:rsid w:val="007126FB"/>
    <w:rsid w:val="00712D29"/>
    <w:rsid w:val="007137DD"/>
    <w:rsid w:val="00713FED"/>
    <w:rsid w:val="00714382"/>
    <w:rsid w:val="00715BBE"/>
    <w:rsid w:val="00716A55"/>
    <w:rsid w:val="00716A7F"/>
    <w:rsid w:val="00716C62"/>
    <w:rsid w:val="00716C79"/>
    <w:rsid w:val="00717110"/>
    <w:rsid w:val="007172D7"/>
    <w:rsid w:val="007179AC"/>
    <w:rsid w:val="00720D0B"/>
    <w:rsid w:val="00720E1D"/>
    <w:rsid w:val="007210E8"/>
    <w:rsid w:val="007214A6"/>
    <w:rsid w:val="00722245"/>
    <w:rsid w:val="0072298F"/>
    <w:rsid w:val="00722C95"/>
    <w:rsid w:val="00724067"/>
    <w:rsid w:val="007241F3"/>
    <w:rsid w:val="007246CC"/>
    <w:rsid w:val="007246E0"/>
    <w:rsid w:val="00724F15"/>
    <w:rsid w:val="0072501B"/>
    <w:rsid w:val="00725406"/>
    <w:rsid w:val="0072554B"/>
    <w:rsid w:val="00725B95"/>
    <w:rsid w:val="00725DF3"/>
    <w:rsid w:val="00725FEB"/>
    <w:rsid w:val="007266C1"/>
    <w:rsid w:val="007269BF"/>
    <w:rsid w:val="00726D08"/>
    <w:rsid w:val="00726DED"/>
    <w:rsid w:val="00727547"/>
    <w:rsid w:val="007276E8"/>
    <w:rsid w:val="00727CE9"/>
    <w:rsid w:val="00730579"/>
    <w:rsid w:val="00730E59"/>
    <w:rsid w:val="0073110D"/>
    <w:rsid w:val="0073127E"/>
    <w:rsid w:val="00731C06"/>
    <w:rsid w:val="00732189"/>
    <w:rsid w:val="00732D5D"/>
    <w:rsid w:val="00732FF2"/>
    <w:rsid w:val="007335C3"/>
    <w:rsid w:val="00733CAA"/>
    <w:rsid w:val="0073439F"/>
    <w:rsid w:val="00736D4F"/>
    <w:rsid w:val="00737428"/>
    <w:rsid w:val="00737578"/>
    <w:rsid w:val="00740058"/>
    <w:rsid w:val="00741DA6"/>
    <w:rsid w:val="00742263"/>
    <w:rsid w:val="00742D20"/>
    <w:rsid w:val="00742DDB"/>
    <w:rsid w:val="007430EC"/>
    <w:rsid w:val="00743F3A"/>
    <w:rsid w:val="00744313"/>
    <w:rsid w:val="007446AE"/>
    <w:rsid w:val="00744FF3"/>
    <w:rsid w:val="00746C2C"/>
    <w:rsid w:val="00746F31"/>
    <w:rsid w:val="00747084"/>
    <w:rsid w:val="00747242"/>
    <w:rsid w:val="007479DE"/>
    <w:rsid w:val="00747D33"/>
    <w:rsid w:val="00747ECD"/>
    <w:rsid w:val="0075070C"/>
    <w:rsid w:val="00750AE0"/>
    <w:rsid w:val="00750B62"/>
    <w:rsid w:val="00750BAB"/>
    <w:rsid w:val="00750CBA"/>
    <w:rsid w:val="0075131B"/>
    <w:rsid w:val="00751B5C"/>
    <w:rsid w:val="0075278B"/>
    <w:rsid w:val="007528C9"/>
    <w:rsid w:val="00752AF7"/>
    <w:rsid w:val="00752B86"/>
    <w:rsid w:val="007536B7"/>
    <w:rsid w:val="00753E00"/>
    <w:rsid w:val="0075497C"/>
    <w:rsid w:val="00754B44"/>
    <w:rsid w:val="007558E7"/>
    <w:rsid w:val="00755F13"/>
    <w:rsid w:val="00755FF2"/>
    <w:rsid w:val="0075731E"/>
    <w:rsid w:val="007600A3"/>
    <w:rsid w:val="00760550"/>
    <w:rsid w:val="007608D8"/>
    <w:rsid w:val="00760B66"/>
    <w:rsid w:val="00760B8E"/>
    <w:rsid w:val="00760CA0"/>
    <w:rsid w:val="00760E1F"/>
    <w:rsid w:val="00761F6E"/>
    <w:rsid w:val="0076283A"/>
    <w:rsid w:val="00762D09"/>
    <w:rsid w:val="00763341"/>
    <w:rsid w:val="00764F16"/>
    <w:rsid w:val="007654FC"/>
    <w:rsid w:val="00765A82"/>
    <w:rsid w:val="00767A07"/>
    <w:rsid w:val="00770DCD"/>
    <w:rsid w:val="007729D4"/>
    <w:rsid w:val="00772FE2"/>
    <w:rsid w:val="007739B8"/>
    <w:rsid w:val="0077402B"/>
    <w:rsid w:val="00774896"/>
    <w:rsid w:val="00774995"/>
    <w:rsid w:val="00774A12"/>
    <w:rsid w:val="00775978"/>
    <w:rsid w:val="007768AD"/>
    <w:rsid w:val="00776B2A"/>
    <w:rsid w:val="00776D3E"/>
    <w:rsid w:val="00777C35"/>
    <w:rsid w:val="00777C37"/>
    <w:rsid w:val="00780F67"/>
    <w:rsid w:val="007813E9"/>
    <w:rsid w:val="007819BC"/>
    <w:rsid w:val="00782CBF"/>
    <w:rsid w:val="00782CE5"/>
    <w:rsid w:val="00782E38"/>
    <w:rsid w:val="00783A5C"/>
    <w:rsid w:val="00784472"/>
    <w:rsid w:val="007853BE"/>
    <w:rsid w:val="00786251"/>
    <w:rsid w:val="0078749B"/>
    <w:rsid w:val="00787A73"/>
    <w:rsid w:val="00787C79"/>
    <w:rsid w:val="00787F4F"/>
    <w:rsid w:val="00787F95"/>
    <w:rsid w:val="0079030E"/>
    <w:rsid w:val="00790472"/>
    <w:rsid w:val="00790498"/>
    <w:rsid w:val="0079068E"/>
    <w:rsid w:val="0079193A"/>
    <w:rsid w:val="007925A2"/>
    <w:rsid w:val="00793545"/>
    <w:rsid w:val="00793A2C"/>
    <w:rsid w:val="00793F7C"/>
    <w:rsid w:val="00794051"/>
    <w:rsid w:val="00794053"/>
    <w:rsid w:val="00795BCC"/>
    <w:rsid w:val="00795DA9"/>
    <w:rsid w:val="00797A51"/>
    <w:rsid w:val="00797B69"/>
    <w:rsid w:val="007A0ABB"/>
    <w:rsid w:val="007A206B"/>
    <w:rsid w:val="007A21EE"/>
    <w:rsid w:val="007A22E4"/>
    <w:rsid w:val="007A322F"/>
    <w:rsid w:val="007A3630"/>
    <w:rsid w:val="007A384C"/>
    <w:rsid w:val="007A4148"/>
    <w:rsid w:val="007A4655"/>
    <w:rsid w:val="007A4BB3"/>
    <w:rsid w:val="007A4BD0"/>
    <w:rsid w:val="007A4C58"/>
    <w:rsid w:val="007A52BA"/>
    <w:rsid w:val="007A56B8"/>
    <w:rsid w:val="007A584A"/>
    <w:rsid w:val="007A60D1"/>
    <w:rsid w:val="007A6D36"/>
    <w:rsid w:val="007A6F56"/>
    <w:rsid w:val="007A6FCB"/>
    <w:rsid w:val="007A7315"/>
    <w:rsid w:val="007A7B87"/>
    <w:rsid w:val="007B0A00"/>
    <w:rsid w:val="007B21C4"/>
    <w:rsid w:val="007B2E56"/>
    <w:rsid w:val="007B3460"/>
    <w:rsid w:val="007B3F34"/>
    <w:rsid w:val="007B43E6"/>
    <w:rsid w:val="007B5398"/>
    <w:rsid w:val="007B55DC"/>
    <w:rsid w:val="007B5C54"/>
    <w:rsid w:val="007B6D93"/>
    <w:rsid w:val="007B7548"/>
    <w:rsid w:val="007C05A2"/>
    <w:rsid w:val="007C062B"/>
    <w:rsid w:val="007C12AD"/>
    <w:rsid w:val="007C33A5"/>
    <w:rsid w:val="007C3641"/>
    <w:rsid w:val="007C3E8E"/>
    <w:rsid w:val="007C4787"/>
    <w:rsid w:val="007C4D5B"/>
    <w:rsid w:val="007C5927"/>
    <w:rsid w:val="007C5EA1"/>
    <w:rsid w:val="007C6386"/>
    <w:rsid w:val="007C6755"/>
    <w:rsid w:val="007C6D56"/>
    <w:rsid w:val="007C7C93"/>
    <w:rsid w:val="007D05B2"/>
    <w:rsid w:val="007D0D68"/>
    <w:rsid w:val="007D0D6E"/>
    <w:rsid w:val="007D118E"/>
    <w:rsid w:val="007D2025"/>
    <w:rsid w:val="007D23BA"/>
    <w:rsid w:val="007D2C49"/>
    <w:rsid w:val="007D2F44"/>
    <w:rsid w:val="007D3043"/>
    <w:rsid w:val="007D30F0"/>
    <w:rsid w:val="007D500A"/>
    <w:rsid w:val="007D52B8"/>
    <w:rsid w:val="007D55D4"/>
    <w:rsid w:val="007D57A0"/>
    <w:rsid w:val="007D5B99"/>
    <w:rsid w:val="007D5E5B"/>
    <w:rsid w:val="007D665A"/>
    <w:rsid w:val="007D6731"/>
    <w:rsid w:val="007D6BFE"/>
    <w:rsid w:val="007D6DC5"/>
    <w:rsid w:val="007D7FA8"/>
    <w:rsid w:val="007E0176"/>
    <w:rsid w:val="007E0A61"/>
    <w:rsid w:val="007E152F"/>
    <w:rsid w:val="007E1F3D"/>
    <w:rsid w:val="007E2156"/>
    <w:rsid w:val="007E2395"/>
    <w:rsid w:val="007E2A00"/>
    <w:rsid w:val="007E356F"/>
    <w:rsid w:val="007E37A3"/>
    <w:rsid w:val="007E53C7"/>
    <w:rsid w:val="007E5AE8"/>
    <w:rsid w:val="007E6489"/>
    <w:rsid w:val="007E700B"/>
    <w:rsid w:val="007E70A1"/>
    <w:rsid w:val="007E72F8"/>
    <w:rsid w:val="007F0935"/>
    <w:rsid w:val="007F09E0"/>
    <w:rsid w:val="007F1940"/>
    <w:rsid w:val="007F1B25"/>
    <w:rsid w:val="007F24AF"/>
    <w:rsid w:val="007F277B"/>
    <w:rsid w:val="007F29E9"/>
    <w:rsid w:val="007F3B24"/>
    <w:rsid w:val="007F4102"/>
    <w:rsid w:val="007F4748"/>
    <w:rsid w:val="007F553B"/>
    <w:rsid w:val="007F61CF"/>
    <w:rsid w:val="007F71CA"/>
    <w:rsid w:val="007F7468"/>
    <w:rsid w:val="007F7995"/>
    <w:rsid w:val="007F79F3"/>
    <w:rsid w:val="00800172"/>
    <w:rsid w:val="00800546"/>
    <w:rsid w:val="00801773"/>
    <w:rsid w:val="00801ACC"/>
    <w:rsid w:val="00801C77"/>
    <w:rsid w:val="00802879"/>
    <w:rsid w:val="00802A6D"/>
    <w:rsid w:val="008030D8"/>
    <w:rsid w:val="0080314F"/>
    <w:rsid w:val="00803BD6"/>
    <w:rsid w:val="00804213"/>
    <w:rsid w:val="00804556"/>
    <w:rsid w:val="008049E9"/>
    <w:rsid w:val="00804A48"/>
    <w:rsid w:val="00805AC7"/>
    <w:rsid w:val="00806455"/>
    <w:rsid w:val="00807572"/>
    <w:rsid w:val="00807A5F"/>
    <w:rsid w:val="00810204"/>
    <w:rsid w:val="0081025B"/>
    <w:rsid w:val="008104C5"/>
    <w:rsid w:val="0081095B"/>
    <w:rsid w:val="008111BF"/>
    <w:rsid w:val="0081142C"/>
    <w:rsid w:val="0081144F"/>
    <w:rsid w:val="008114A5"/>
    <w:rsid w:val="0081332E"/>
    <w:rsid w:val="008138B2"/>
    <w:rsid w:val="00814355"/>
    <w:rsid w:val="008149B4"/>
    <w:rsid w:val="00814F34"/>
    <w:rsid w:val="0081528E"/>
    <w:rsid w:val="008161EA"/>
    <w:rsid w:val="00816225"/>
    <w:rsid w:val="00816D1F"/>
    <w:rsid w:val="00817247"/>
    <w:rsid w:val="008174DE"/>
    <w:rsid w:val="008176AE"/>
    <w:rsid w:val="00817983"/>
    <w:rsid w:val="00820794"/>
    <w:rsid w:val="008207F2"/>
    <w:rsid w:val="00821109"/>
    <w:rsid w:val="008218CB"/>
    <w:rsid w:val="00822F33"/>
    <w:rsid w:val="0082374D"/>
    <w:rsid w:val="00823AF1"/>
    <w:rsid w:val="008244AD"/>
    <w:rsid w:val="00824660"/>
    <w:rsid w:val="00825BC7"/>
    <w:rsid w:val="00826637"/>
    <w:rsid w:val="0082676B"/>
    <w:rsid w:val="00826959"/>
    <w:rsid w:val="00826D03"/>
    <w:rsid w:val="00826D09"/>
    <w:rsid w:val="00827625"/>
    <w:rsid w:val="00827A65"/>
    <w:rsid w:val="00827DDF"/>
    <w:rsid w:val="008307B0"/>
    <w:rsid w:val="008314EE"/>
    <w:rsid w:val="00831A16"/>
    <w:rsid w:val="00831C9D"/>
    <w:rsid w:val="00831F9B"/>
    <w:rsid w:val="00832062"/>
    <w:rsid w:val="008329F6"/>
    <w:rsid w:val="00832BC6"/>
    <w:rsid w:val="0083319C"/>
    <w:rsid w:val="00833BEC"/>
    <w:rsid w:val="00833CDB"/>
    <w:rsid w:val="00834882"/>
    <w:rsid w:val="00834C04"/>
    <w:rsid w:val="00837194"/>
    <w:rsid w:val="0083793F"/>
    <w:rsid w:val="00837B0F"/>
    <w:rsid w:val="0084077D"/>
    <w:rsid w:val="00841DBB"/>
    <w:rsid w:val="00842D40"/>
    <w:rsid w:val="00843209"/>
    <w:rsid w:val="00844206"/>
    <w:rsid w:val="0084446C"/>
    <w:rsid w:val="00844AE9"/>
    <w:rsid w:val="00844F5C"/>
    <w:rsid w:val="0084570E"/>
    <w:rsid w:val="008461B0"/>
    <w:rsid w:val="00846752"/>
    <w:rsid w:val="00847444"/>
    <w:rsid w:val="008477A9"/>
    <w:rsid w:val="008503E5"/>
    <w:rsid w:val="00850A95"/>
    <w:rsid w:val="00851C55"/>
    <w:rsid w:val="00851CFD"/>
    <w:rsid w:val="00851E3B"/>
    <w:rsid w:val="00852F7A"/>
    <w:rsid w:val="00853D95"/>
    <w:rsid w:val="00853DCC"/>
    <w:rsid w:val="00853E4A"/>
    <w:rsid w:val="00854752"/>
    <w:rsid w:val="008549DF"/>
    <w:rsid w:val="00854A23"/>
    <w:rsid w:val="008558B7"/>
    <w:rsid w:val="00855A96"/>
    <w:rsid w:val="00855EA5"/>
    <w:rsid w:val="00856452"/>
    <w:rsid w:val="00856E00"/>
    <w:rsid w:val="00856F38"/>
    <w:rsid w:val="008571C9"/>
    <w:rsid w:val="00857C2D"/>
    <w:rsid w:val="00857E18"/>
    <w:rsid w:val="00860560"/>
    <w:rsid w:val="00860C74"/>
    <w:rsid w:val="00860CF3"/>
    <w:rsid w:val="00860D05"/>
    <w:rsid w:val="00860D9D"/>
    <w:rsid w:val="00860E50"/>
    <w:rsid w:val="0086139C"/>
    <w:rsid w:val="008614EB"/>
    <w:rsid w:val="008620C6"/>
    <w:rsid w:val="008627F4"/>
    <w:rsid w:val="00862C39"/>
    <w:rsid w:val="00862F9F"/>
    <w:rsid w:val="0086392D"/>
    <w:rsid w:val="00864A1A"/>
    <w:rsid w:val="00864EAA"/>
    <w:rsid w:val="00864FD5"/>
    <w:rsid w:val="0086567E"/>
    <w:rsid w:val="00865951"/>
    <w:rsid w:val="0086641A"/>
    <w:rsid w:val="00866690"/>
    <w:rsid w:val="00866716"/>
    <w:rsid w:val="00866FAA"/>
    <w:rsid w:val="00866FCD"/>
    <w:rsid w:val="008677BD"/>
    <w:rsid w:val="008703EA"/>
    <w:rsid w:val="008707E0"/>
    <w:rsid w:val="00870EF1"/>
    <w:rsid w:val="00871562"/>
    <w:rsid w:val="008720A6"/>
    <w:rsid w:val="008724A5"/>
    <w:rsid w:val="0087250E"/>
    <w:rsid w:val="00873EA3"/>
    <w:rsid w:val="008742E4"/>
    <w:rsid w:val="0087443F"/>
    <w:rsid w:val="00874BFC"/>
    <w:rsid w:val="00875346"/>
    <w:rsid w:val="00875674"/>
    <w:rsid w:val="00875CA1"/>
    <w:rsid w:val="00877154"/>
    <w:rsid w:val="00877377"/>
    <w:rsid w:val="0087771B"/>
    <w:rsid w:val="0087790C"/>
    <w:rsid w:val="00880082"/>
    <w:rsid w:val="008800BB"/>
    <w:rsid w:val="00880289"/>
    <w:rsid w:val="008804C2"/>
    <w:rsid w:val="00880571"/>
    <w:rsid w:val="00880958"/>
    <w:rsid w:val="00880A34"/>
    <w:rsid w:val="008816D8"/>
    <w:rsid w:val="00881E3B"/>
    <w:rsid w:val="00882F2B"/>
    <w:rsid w:val="00883F2E"/>
    <w:rsid w:val="0088408E"/>
    <w:rsid w:val="0088439F"/>
    <w:rsid w:val="00884A2C"/>
    <w:rsid w:val="00885825"/>
    <w:rsid w:val="00885939"/>
    <w:rsid w:val="008859BF"/>
    <w:rsid w:val="00886120"/>
    <w:rsid w:val="00886682"/>
    <w:rsid w:val="00887443"/>
    <w:rsid w:val="00887A46"/>
    <w:rsid w:val="0089068B"/>
    <w:rsid w:val="008907B0"/>
    <w:rsid w:val="00890E13"/>
    <w:rsid w:val="00891359"/>
    <w:rsid w:val="00891418"/>
    <w:rsid w:val="00891BDC"/>
    <w:rsid w:val="00891C5D"/>
    <w:rsid w:val="00891DBD"/>
    <w:rsid w:val="00892BCF"/>
    <w:rsid w:val="00893238"/>
    <w:rsid w:val="00894086"/>
    <w:rsid w:val="0089461F"/>
    <w:rsid w:val="00894632"/>
    <w:rsid w:val="00895555"/>
    <w:rsid w:val="00895868"/>
    <w:rsid w:val="00895AF6"/>
    <w:rsid w:val="00895C1C"/>
    <w:rsid w:val="00896044"/>
    <w:rsid w:val="0089664D"/>
    <w:rsid w:val="00896B72"/>
    <w:rsid w:val="00896E14"/>
    <w:rsid w:val="00897359"/>
    <w:rsid w:val="008978E0"/>
    <w:rsid w:val="00897C29"/>
    <w:rsid w:val="008A0129"/>
    <w:rsid w:val="008A0A5A"/>
    <w:rsid w:val="008A0E0F"/>
    <w:rsid w:val="008A0F6C"/>
    <w:rsid w:val="008A11DD"/>
    <w:rsid w:val="008A2A30"/>
    <w:rsid w:val="008A2AE2"/>
    <w:rsid w:val="008A2D3B"/>
    <w:rsid w:val="008A34A4"/>
    <w:rsid w:val="008A351F"/>
    <w:rsid w:val="008A3869"/>
    <w:rsid w:val="008A3932"/>
    <w:rsid w:val="008A48D0"/>
    <w:rsid w:val="008A4AF2"/>
    <w:rsid w:val="008A4C3B"/>
    <w:rsid w:val="008A524A"/>
    <w:rsid w:val="008A5740"/>
    <w:rsid w:val="008A5ED9"/>
    <w:rsid w:val="008A70BD"/>
    <w:rsid w:val="008A7382"/>
    <w:rsid w:val="008B01BF"/>
    <w:rsid w:val="008B0231"/>
    <w:rsid w:val="008B0777"/>
    <w:rsid w:val="008B0CE9"/>
    <w:rsid w:val="008B1357"/>
    <w:rsid w:val="008B1533"/>
    <w:rsid w:val="008B1C2C"/>
    <w:rsid w:val="008B226B"/>
    <w:rsid w:val="008B30A6"/>
    <w:rsid w:val="008B334D"/>
    <w:rsid w:val="008B35C6"/>
    <w:rsid w:val="008B36B9"/>
    <w:rsid w:val="008B379A"/>
    <w:rsid w:val="008B3C7B"/>
    <w:rsid w:val="008B4940"/>
    <w:rsid w:val="008B51F0"/>
    <w:rsid w:val="008B54EB"/>
    <w:rsid w:val="008B57CD"/>
    <w:rsid w:val="008B5895"/>
    <w:rsid w:val="008B62F0"/>
    <w:rsid w:val="008B6416"/>
    <w:rsid w:val="008B693D"/>
    <w:rsid w:val="008B698D"/>
    <w:rsid w:val="008B78AB"/>
    <w:rsid w:val="008B7FBA"/>
    <w:rsid w:val="008C2021"/>
    <w:rsid w:val="008C432B"/>
    <w:rsid w:val="008C4F28"/>
    <w:rsid w:val="008C56EA"/>
    <w:rsid w:val="008C5A2F"/>
    <w:rsid w:val="008C5D10"/>
    <w:rsid w:val="008C5E32"/>
    <w:rsid w:val="008C6509"/>
    <w:rsid w:val="008C67CF"/>
    <w:rsid w:val="008C68A0"/>
    <w:rsid w:val="008C6C43"/>
    <w:rsid w:val="008C6DFA"/>
    <w:rsid w:val="008C7B5B"/>
    <w:rsid w:val="008D0296"/>
    <w:rsid w:val="008D0380"/>
    <w:rsid w:val="008D11DD"/>
    <w:rsid w:val="008D144E"/>
    <w:rsid w:val="008D1EFC"/>
    <w:rsid w:val="008D2A9D"/>
    <w:rsid w:val="008D3436"/>
    <w:rsid w:val="008D441A"/>
    <w:rsid w:val="008D452F"/>
    <w:rsid w:val="008D47F1"/>
    <w:rsid w:val="008D48DB"/>
    <w:rsid w:val="008D4A79"/>
    <w:rsid w:val="008D62E1"/>
    <w:rsid w:val="008D66BD"/>
    <w:rsid w:val="008D6BA6"/>
    <w:rsid w:val="008D7399"/>
    <w:rsid w:val="008E0DB5"/>
    <w:rsid w:val="008E1227"/>
    <w:rsid w:val="008E1CAA"/>
    <w:rsid w:val="008E2F15"/>
    <w:rsid w:val="008E328E"/>
    <w:rsid w:val="008E3A6B"/>
    <w:rsid w:val="008E47A2"/>
    <w:rsid w:val="008E4E0D"/>
    <w:rsid w:val="008E4E56"/>
    <w:rsid w:val="008E4FB1"/>
    <w:rsid w:val="008E5F4A"/>
    <w:rsid w:val="008E63F4"/>
    <w:rsid w:val="008E66D8"/>
    <w:rsid w:val="008E6A0F"/>
    <w:rsid w:val="008E6DD3"/>
    <w:rsid w:val="008E6E87"/>
    <w:rsid w:val="008E6EEE"/>
    <w:rsid w:val="008E70C9"/>
    <w:rsid w:val="008E7186"/>
    <w:rsid w:val="008E733E"/>
    <w:rsid w:val="008E7AA2"/>
    <w:rsid w:val="008F03F3"/>
    <w:rsid w:val="008F0A3E"/>
    <w:rsid w:val="008F0F25"/>
    <w:rsid w:val="008F16B5"/>
    <w:rsid w:val="008F17C9"/>
    <w:rsid w:val="008F1853"/>
    <w:rsid w:val="008F2986"/>
    <w:rsid w:val="008F2ED8"/>
    <w:rsid w:val="008F336D"/>
    <w:rsid w:val="008F3620"/>
    <w:rsid w:val="008F3D06"/>
    <w:rsid w:val="008F4014"/>
    <w:rsid w:val="008F4643"/>
    <w:rsid w:val="008F4A91"/>
    <w:rsid w:val="008F5D52"/>
    <w:rsid w:val="008F6E06"/>
    <w:rsid w:val="008F76B7"/>
    <w:rsid w:val="008F7B3C"/>
    <w:rsid w:val="0090046F"/>
    <w:rsid w:val="00900E0A"/>
    <w:rsid w:val="00900F7E"/>
    <w:rsid w:val="009018DF"/>
    <w:rsid w:val="00901AC5"/>
    <w:rsid w:val="009021B1"/>
    <w:rsid w:val="009021E8"/>
    <w:rsid w:val="0090335E"/>
    <w:rsid w:val="009039D8"/>
    <w:rsid w:val="009056E3"/>
    <w:rsid w:val="0090585B"/>
    <w:rsid w:val="00905BFC"/>
    <w:rsid w:val="00905F45"/>
    <w:rsid w:val="00906196"/>
    <w:rsid w:val="00907AF1"/>
    <w:rsid w:val="00907BCE"/>
    <w:rsid w:val="00907D71"/>
    <w:rsid w:val="009106CD"/>
    <w:rsid w:val="00910820"/>
    <w:rsid w:val="0091118A"/>
    <w:rsid w:val="00912000"/>
    <w:rsid w:val="0091210A"/>
    <w:rsid w:val="0091241D"/>
    <w:rsid w:val="00912843"/>
    <w:rsid w:val="00913D15"/>
    <w:rsid w:val="0091414C"/>
    <w:rsid w:val="0091461C"/>
    <w:rsid w:val="00914955"/>
    <w:rsid w:val="009157DD"/>
    <w:rsid w:val="00916012"/>
    <w:rsid w:val="0091726A"/>
    <w:rsid w:val="009175D1"/>
    <w:rsid w:val="00920499"/>
    <w:rsid w:val="00920C1A"/>
    <w:rsid w:val="00921033"/>
    <w:rsid w:val="00921729"/>
    <w:rsid w:val="00921746"/>
    <w:rsid w:val="00922172"/>
    <w:rsid w:val="00922594"/>
    <w:rsid w:val="00922B88"/>
    <w:rsid w:val="00922E65"/>
    <w:rsid w:val="0092319D"/>
    <w:rsid w:val="009236AB"/>
    <w:rsid w:val="00923E05"/>
    <w:rsid w:val="00923E34"/>
    <w:rsid w:val="0092624F"/>
    <w:rsid w:val="00931672"/>
    <w:rsid w:val="0093222F"/>
    <w:rsid w:val="00932765"/>
    <w:rsid w:val="00932DB6"/>
    <w:rsid w:val="00933A98"/>
    <w:rsid w:val="009342EE"/>
    <w:rsid w:val="009344D3"/>
    <w:rsid w:val="009347DC"/>
    <w:rsid w:val="0093482B"/>
    <w:rsid w:val="00934BD1"/>
    <w:rsid w:val="00934EB7"/>
    <w:rsid w:val="0093515A"/>
    <w:rsid w:val="0093555C"/>
    <w:rsid w:val="009355DC"/>
    <w:rsid w:val="009361B4"/>
    <w:rsid w:val="009364FC"/>
    <w:rsid w:val="00936FAF"/>
    <w:rsid w:val="00937223"/>
    <w:rsid w:val="00937572"/>
    <w:rsid w:val="00940230"/>
    <w:rsid w:val="00940AAB"/>
    <w:rsid w:val="00941F19"/>
    <w:rsid w:val="009425F3"/>
    <w:rsid w:val="00943883"/>
    <w:rsid w:val="00943A72"/>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66D"/>
    <w:rsid w:val="0095193F"/>
    <w:rsid w:val="00951CE5"/>
    <w:rsid w:val="00951EC6"/>
    <w:rsid w:val="00951F1A"/>
    <w:rsid w:val="00952C89"/>
    <w:rsid w:val="00954055"/>
    <w:rsid w:val="00954735"/>
    <w:rsid w:val="00954B5A"/>
    <w:rsid w:val="009553A3"/>
    <w:rsid w:val="009568D1"/>
    <w:rsid w:val="009575D2"/>
    <w:rsid w:val="00957F04"/>
    <w:rsid w:val="009614E8"/>
    <w:rsid w:val="00961511"/>
    <w:rsid w:val="009615BC"/>
    <w:rsid w:val="009616C6"/>
    <w:rsid w:val="00961F5F"/>
    <w:rsid w:val="0096240D"/>
    <w:rsid w:val="009631FF"/>
    <w:rsid w:val="0096331D"/>
    <w:rsid w:val="00963753"/>
    <w:rsid w:val="00963DD4"/>
    <w:rsid w:val="009648BA"/>
    <w:rsid w:val="00965A66"/>
    <w:rsid w:val="00965F6A"/>
    <w:rsid w:val="00966938"/>
    <w:rsid w:val="00966F5F"/>
    <w:rsid w:val="0097035E"/>
    <w:rsid w:val="0097129E"/>
    <w:rsid w:val="00971998"/>
    <w:rsid w:val="009726D5"/>
    <w:rsid w:val="00973771"/>
    <w:rsid w:val="00973A5D"/>
    <w:rsid w:val="00975316"/>
    <w:rsid w:val="00975965"/>
    <w:rsid w:val="00975CDE"/>
    <w:rsid w:val="00975D28"/>
    <w:rsid w:val="00976839"/>
    <w:rsid w:val="009806AD"/>
    <w:rsid w:val="00980D80"/>
    <w:rsid w:val="00981CC3"/>
    <w:rsid w:val="0098398A"/>
    <w:rsid w:val="009845F9"/>
    <w:rsid w:val="00985332"/>
    <w:rsid w:val="00985760"/>
    <w:rsid w:val="00985924"/>
    <w:rsid w:val="00985BA1"/>
    <w:rsid w:val="00986251"/>
    <w:rsid w:val="00986EA5"/>
    <w:rsid w:val="0098748E"/>
    <w:rsid w:val="009905E3"/>
    <w:rsid w:val="00990815"/>
    <w:rsid w:val="00990A84"/>
    <w:rsid w:val="009937A9"/>
    <w:rsid w:val="00993B1C"/>
    <w:rsid w:val="00993B68"/>
    <w:rsid w:val="00994376"/>
    <w:rsid w:val="0099447D"/>
    <w:rsid w:val="00995094"/>
    <w:rsid w:val="0099532C"/>
    <w:rsid w:val="0099543F"/>
    <w:rsid w:val="009958D6"/>
    <w:rsid w:val="00995B4C"/>
    <w:rsid w:val="00995D78"/>
    <w:rsid w:val="00995F71"/>
    <w:rsid w:val="00996552"/>
    <w:rsid w:val="00996932"/>
    <w:rsid w:val="009975B1"/>
    <w:rsid w:val="009A14AB"/>
    <w:rsid w:val="009A1F52"/>
    <w:rsid w:val="009A2233"/>
    <w:rsid w:val="009A27DD"/>
    <w:rsid w:val="009A2CD0"/>
    <w:rsid w:val="009A2FCD"/>
    <w:rsid w:val="009A2FFF"/>
    <w:rsid w:val="009A306A"/>
    <w:rsid w:val="009A353A"/>
    <w:rsid w:val="009A3DBC"/>
    <w:rsid w:val="009A47C6"/>
    <w:rsid w:val="009A4E43"/>
    <w:rsid w:val="009A4F24"/>
    <w:rsid w:val="009A5089"/>
    <w:rsid w:val="009A5235"/>
    <w:rsid w:val="009A603F"/>
    <w:rsid w:val="009A6578"/>
    <w:rsid w:val="009A6915"/>
    <w:rsid w:val="009A6BC9"/>
    <w:rsid w:val="009A6D1C"/>
    <w:rsid w:val="009A7F13"/>
    <w:rsid w:val="009B0449"/>
    <w:rsid w:val="009B0514"/>
    <w:rsid w:val="009B05E9"/>
    <w:rsid w:val="009B0C56"/>
    <w:rsid w:val="009B0DC0"/>
    <w:rsid w:val="009B0EC7"/>
    <w:rsid w:val="009B15DC"/>
    <w:rsid w:val="009B1A64"/>
    <w:rsid w:val="009B1D93"/>
    <w:rsid w:val="009B1E38"/>
    <w:rsid w:val="009B2161"/>
    <w:rsid w:val="009B22F6"/>
    <w:rsid w:val="009B235C"/>
    <w:rsid w:val="009B35E3"/>
    <w:rsid w:val="009B398C"/>
    <w:rsid w:val="009B4D04"/>
    <w:rsid w:val="009B533F"/>
    <w:rsid w:val="009B6921"/>
    <w:rsid w:val="009B6DE4"/>
    <w:rsid w:val="009B74F4"/>
    <w:rsid w:val="009B7810"/>
    <w:rsid w:val="009C038C"/>
    <w:rsid w:val="009C0B01"/>
    <w:rsid w:val="009C134D"/>
    <w:rsid w:val="009C13D9"/>
    <w:rsid w:val="009C1568"/>
    <w:rsid w:val="009C1911"/>
    <w:rsid w:val="009C1946"/>
    <w:rsid w:val="009C1C40"/>
    <w:rsid w:val="009C1CC4"/>
    <w:rsid w:val="009C2655"/>
    <w:rsid w:val="009C328A"/>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770"/>
    <w:rsid w:val="009D3DFA"/>
    <w:rsid w:val="009D4162"/>
    <w:rsid w:val="009D421A"/>
    <w:rsid w:val="009D4E08"/>
    <w:rsid w:val="009D5242"/>
    <w:rsid w:val="009D5F6F"/>
    <w:rsid w:val="009D6134"/>
    <w:rsid w:val="009D6263"/>
    <w:rsid w:val="009D6293"/>
    <w:rsid w:val="009D63AD"/>
    <w:rsid w:val="009E0295"/>
    <w:rsid w:val="009E03DF"/>
    <w:rsid w:val="009E1925"/>
    <w:rsid w:val="009E1B83"/>
    <w:rsid w:val="009E1CEB"/>
    <w:rsid w:val="009E1D5C"/>
    <w:rsid w:val="009E2482"/>
    <w:rsid w:val="009E28E2"/>
    <w:rsid w:val="009E2F32"/>
    <w:rsid w:val="009E346C"/>
    <w:rsid w:val="009E35D1"/>
    <w:rsid w:val="009E38DA"/>
    <w:rsid w:val="009E3C8B"/>
    <w:rsid w:val="009E3E1D"/>
    <w:rsid w:val="009E45EE"/>
    <w:rsid w:val="009E5AC6"/>
    <w:rsid w:val="009E627F"/>
    <w:rsid w:val="009E6679"/>
    <w:rsid w:val="009E745D"/>
    <w:rsid w:val="009E77CD"/>
    <w:rsid w:val="009E78B0"/>
    <w:rsid w:val="009E7CAC"/>
    <w:rsid w:val="009F04E5"/>
    <w:rsid w:val="009F052B"/>
    <w:rsid w:val="009F0C5C"/>
    <w:rsid w:val="009F0CAE"/>
    <w:rsid w:val="009F0FAD"/>
    <w:rsid w:val="009F10FB"/>
    <w:rsid w:val="009F1369"/>
    <w:rsid w:val="009F137F"/>
    <w:rsid w:val="009F21F8"/>
    <w:rsid w:val="009F25DD"/>
    <w:rsid w:val="009F2F72"/>
    <w:rsid w:val="009F3489"/>
    <w:rsid w:val="009F61FD"/>
    <w:rsid w:val="009F6378"/>
    <w:rsid w:val="009F7B1B"/>
    <w:rsid w:val="009F7C09"/>
    <w:rsid w:val="009F7DC6"/>
    <w:rsid w:val="00A0032A"/>
    <w:rsid w:val="00A012F6"/>
    <w:rsid w:val="00A02596"/>
    <w:rsid w:val="00A027B4"/>
    <w:rsid w:val="00A03448"/>
    <w:rsid w:val="00A037F2"/>
    <w:rsid w:val="00A03A4E"/>
    <w:rsid w:val="00A047D2"/>
    <w:rsid w:val="00A04F9C"/>
    <w:rsid w:val="00A053D4"/>
    <w:rsid w:val="00A05F05"/>
    <w:rsid w:val="00A06E1E"/>
    <w:rsid w:val="00A06F20"/>
    <w:rsid w:val="00A0719A"/>
    <w:rsid w:val="00A07342"/>
    <w:rsid w:val="00A108DE"/>
    <w:rsid w:val="00A10FC3"/>
    <w:rsid w:val="00A116CA"/>
    <w:rsid w:val="00A12F3E"/>
    <w:rsid w:val="00A13333"/>
    <w:rsid w:val="00A13BD6"/>
    <w:rsid w:val="00A13D07"/>
    <w:rsid w:val="00A13DF6"/>
    <w:rsid w:val="00A145EB"/>
    <w:rsid w:val="00A146E2"/>
    <w:rsid w:val="00A14B89"/>
    <w:rsid w:val="00A14CB5"/>
    <w:rsid w:val="00A15625"/>
    <w:rsid w:val="00A16432"/>
    <w:rsid w:val="00A1683A"/>
    <w:rsid w:val="00A16C06"/>
    <w:rsid w:val="00A170D6"/>
    <w:rsid w:val="00A170DB"/>
    <w:rsid w:val="00A200A6"/>
    <w:rsid w:val="00A201EB"/>
    <w:rsid w:val="00A20EDB"/>
    <w:rsid w:val="00A225F4"/>
    <w:rsid w:val="00A22FB6"/>
    <w:rsid w:val="00A23AB9"/>
    <w:rsid w:val="00A23E51"/>
    <w:rsid w:val="00A244BC"/>
    <w:rsid w:val="00A246C1"/>
    <w:rsid w:val="00A250AA"/>
    <w:rsid w:val="00A250CC"/>
    <w:rsid w:val="00A25361"/>
    <w:rsid w:val="00A2570F"/>
    <w:rsid w:val="00A25E14"/>
    <w:rsid w:val="00A26CEB"/>
    <w:rsid w:val="00A26FD5"/>
    <w:rsid w:val="00A279C5"/>
    <w:rsid w:val="00A27F24"/>
    <w:rsid w:val="00A31AD7"/>
    <w:rsid w:val="00A3223E"/>
    <w:rsid w:val="00A32477"/>
    <w:rsid w:val="00A335B2"/>
    <w:rsid w:val="00A33B07"/>
    <w:rsid w:val="00A33C49"/>
    <w:rsid w:val="00A344B1"/>
    <w:rsid w:val="00A3452B"/>
    <w:rsid w:val="00A34717"/>
    <w:rsid w:val="00A348D7"/>
    <w:rsid w:val="00A3649B"/>
    <w:rsid w:val="00A37031"/>
    <w:rsid w:val="00A377BF"/>
    <w:rsid w:val="00A379D3"/>
    <w:rsid w:val="00A40847"/>
    <w:rsid w:val="00A41919"/>
    <w:rsid w:val="00A42BDC"/>
    <w:rsid w:val="00A43583"/>
    <w:rsid w:val="00A4380C"/>
    <w:rsid w:val="00A43C2C"/>
    <w:rsid w:val="00A43C65"/>
    <w:rsid w:val="00A44054"/>
    <w:rsid w:val="00A44269"/>
    <w:rsid w:val="00A44BFA"/>
    <w:rsid w:val="00A453AF"/>
    <w:rsid w:val="00A4562E"/>
    <w:rsid w:val="00A45787"/>
    <w:rsid w:val="00A458AB"/>
    <w:rsid w:val="00A45A3B"/>
    <w:rsid w:val="00A45B0F"/>
    <w:rsid w:val="00A47326"/>
    <w:rsid w:val="00A477CA"/>
    <w:rsid w:val="00A47D43"/>
    <w:rsid w:val="00A50268"/>
    <w:rsid w:val="00A50904"/>
    <w:rsid w:val="00A5125D"/>
    <w:rsid w:val="00A512F4"/>
    <w:rsid w:val="00A51487"/>
    <w:rsid w:val="00A5198C"/>
    <w:rsid w:val="00A51B71"/>
    <w:rsid w:val="00A52466"/>
    <w:rsid w:val="00A5301A"/>
    <w:rsid w:val="00A530D6"/>
    <w:rsid w:val="00A53C68"/>
    <w:rsid w:val="00A5505A"/>
    <w:rsid w:val="00A55877"/>
    <w:rsid w:val="00A55F2C"/>
    <w:rsid w:val="00A56216"/>
    <w:rsid w:val="00A564E3"/>
    <w:rsid w:val="00A571F2"/>
    <w:rsid w:val="00A57D0A"/>
    <w:rsid w:val="00A57EAA"/>
    <w:rsid w:val="00A6032B"/>
    <w:rsid w:val="00A6086B"/>
    <w:rsid w:val="00A60AB0"/>
    <w:rsid w:val="00A61F51"/>
    <w:rsid w:val="00A622E1"/>
    <w:rsid w:val="00A6280A"/>
    <w:rsid w:val="00A6332F"/>
    <w:rsid w:val="00A63741"/>
    <w:rsid w:val="00A63DEC"/>
    <w:rsid w:val="00A64314"/>
    <w:rsid w:val="00A64F9A"/>
    <w:rsid w:val="00A65629"/>
    <w:rsid w:val="00A667F3"/>
    <w:rsid w:val="00A67537"/>
    <w:rsid w:val="00A67C48"/>
    <w:rsid w:val="00A70057"/>
    <w:rsid w:val="00A70394"/>
    <w:rsid w:val="00A714D2"/>
    <w:rsid w:val="00A71636"/>
    <w:rsid w:val="00A728E7"/>
    <w:rsid w:val="00A72BCA"/>
    <w:rsid w:val="00A73053"/>
    <w:rsid w:val="00A731DE"/>
    <w:rsid w:val="00A73659"/>
    <w:rsid w:val="00A73798"/>
    <w:rsid w:val="00A73FEF"/>
    <w:rsid w:val="00A74816"/>
    <w:rsid w:val="00A74B77"/>
    <w:rsid w:val="00A74FAF"/>
    <w:rsid w:val="00A74FD2"/>
    <w:rsid w:val="00A753AB"/>
    <w:rsid w:val="00A7556D"/>
    <w:rsid w:val="00A7622C"/>
    <w:rsid w:val="00A76270"/>
    <w:rsid w:val="00A7689C"/>
    <w:rsid w:val="00A76DA9"/>
    <w:rsid w:val="00A77201"/>
    <w:rsid w:val="00A773C2"/>
    <w:rsid w:val="00A774B5"/>
    <w:rsid w:val="00A77B5E"/>
    <w:rsid w:val="00A77B7C"/>
    <w:rsid w:val="00A77C19"/>
    <w:rsid w:val="00A77F21"/>
    <w:rsid w:val="00A80428"/>
    <w:rsid w:val="00A80478"/>
    <w:rsid w:val="00A814E8"/>
    <w:rsid w:val="00A81E3B"/>
    <w:rsid w:val="00A82349"/>
    <w:rsid w:val="00A82C1B"/>
    <w:rsid w:val="00A834DB"/>
    <w:rsid w:val="00A83789"/>
    <w:rsid w:val="00A83799"/>
    <w:rsid w:val="00A83AEB"/>
    <w:rsid w:val="00A84665"/>
    <w:rsid w:val="00A857E2"/>
    <w:rsid w:val="00A8594E"/>
    <w:rsid w:val="00A85A77"/>
    <w:rsid w:val="00A86132"/>
    <w:rsid w:val="00A868FB"/>
    <w:rsid w:val="00A870B3"/>
    <w:rsid w:val="00A87AE7"/>
    <w:rsid w:val="00A87E81"/>
    <w:rsid w:val="00A87E84"/>
    <w:rsid w:val="00A87EE9"/>
    <w:rsid w:val="00A90819"/>
    <w:rsid w:val="00A9133E"/>
    <w:rsid w:val="00A9230A"/>
    <w:rsid w:val="00A94632"/>
    <w:rsid w:val="00A94BB6"/>
    <w:rsid w:val="00A95A96"/>
    <w:rsid w:val="00A95C10"/>
    <w:rsid w:val="00A95F83"/>
    <w:rsid w:val="00A96188"/>
    <w:rsid w:val="00A963E8"/>
    <w:rsid w:val="00A96540"/>
    <w:rsid w:val="00A97299"/>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725"/>
    <w:rsid w:val="00AA6F9B"/>
    <w:rsid w:val="00AA7721"/>
    <w:rsid w:val="00AA782C"/>
    <w:rsid w:val="00AA7B22"/>
    <w:rsid w:val="00AB1845"/>
    <w:rsid w:val="00AB1E78"/>
    <w:rsid w:val="00AB2292"/>
    <w:rsid w:val="00AB2442"/>
    <w:rsid w:val="00AB3241"/>
    <w:rsid w:val="00AB3450"/>
    <w:rsid w:val="00AB373D"/>
    <w:rsid w:val="00AB3E69"/>
    <w:rsid w:val="00AB4118"/>
    <w:rsid w:val="00AB466F"/>
    <w:rsid w:val="00AB4C5D"/>
    <w:rsid w:val="00AB584F"/>
    <w:rsid w:val="00AB59A1"/>
    <w:rsid w:val="00AB5B68"/>
    <w:rsid w:val="00AB6870"/>
    <w:rsid w:val="00AC1610"/>
    <w:rsid w:val="00AC1773"/>
    <w:rsid w:val="00AC288C"/>
    <w:rsid w:val="00AC296A"/>
    <w:rsid w:val="00AC2996"/>
    <w:rsid w:val="00AC30DD"/>
    <w:rsid w:val="00AC401F"/>
    <w:rsid w:val="00AC4CD2"/>
    <w:rsid w:val="00AC5206"/>
    <w:rsid w:val="00AC6C1F"/>
    <w:rsid w:val="00AC7522"/>
    <w:rsid w:val="00AC7750"/>
    <w:rsid w:val="00AD07CE"/>
    <w:rsid w:val="00AD08EC"/>
    <w:rsid w:val="00AD12A8"/>
    <w:rsid w:val="00AD16A5"/>
    <w:rsid w:val="00AD1CB7"/>
    <w:rsid w:val="00AD2187"/>
    <w:rsid w:val="00AD2502"/>
    <w:rsid w:val="00AD25C0"/>
    <w:rsid w:val="00AD2BA1"/>
    <w:rsid w:val="00AD2D45"/>
    <w:rsid w:val="00AD3932"/>
    <w:rsid w:val="00AD3E8A"/>
    <w:rsid w:val="00AD433C"/>
    <w:rsid w:val="00AD433F"/>
    <w:rsid w:val="00AD4D8E"/>
    <w:rsid w:val="00AD5301"/>
    <w:rsid w:val="00AD59C9"/>
    <w:rsid w:val="00AD5C0C"/>
    <w:rsid w:val="00AD7390"/>
    <w:rsid w:val="00AD77C8"/>
    <w:rsid w:val="00AE0285"/>
    <w:rsid w:val="00AE07B9"/>
    <w:rsid w:val="00AE1075"/>
    <w:rsid w:val="00AE198E"/>
    <w:rsid w:val="00AE22D5"/>
    <w:rsid w:val="00AE25A6"/>
    <w:rsid w:val="00AE316D"/>
    <w:rsid w:val="00AE34F0"/>
    <w:rsid w:val="00AE46D1"/>
    <w:rsid w:val="00AE4F73"/>
    <w:rsid w:val="00AE516B"/>
    <w:rsid w:val="00AE53E3"/>
    <w:rsid w:val="00AE54CA"/>
    <w:rsid w:val="00AE6045"/>
    <w:rsid w:val="00AE65A2"/>
    <w:rsid w:val="00AE6981"/>
    <w:rsid w:val="00AE705F"/>
    <w:rsid w:val="00AE778C"/>
    <w:rsid w:val="00AF01B9"/>
    <w:rsid w:val="00AF0E9C"/>
    <w:rsid w:val="00AF1AAB"/>
    <w:rsid w:val="00AF1DAF"/>
    <w:rsid w:val="00AF1EEF"/>
    <w:rsid w:val="00AF2448"/>
    <w:rsid w:val="00AF2E83"/>
    <w:rsid w:val="00AF30B7"/>
    <w:rsid w:val="00AF377A"/>
    <w:rsid w:val="00AF420B"/>
    <w:rsid w:val="00AF49D9"/>
    <w:rsid w:val="00AF4C63"/>
    <w:rsid w:val="00AF4EA2"/>
    <w:rsid w:val="00AF4FA8"/>
    <w:rsid w:val="00AF5094"/>
    <w:rsid w:val="00AF55CF"/>
    <w:rsid w:val="00AF55F5"/>
    <w:rsid w:val="00AF628B"/>
    <w:rsid w:val="00AF778C"/>
    <w:rsid w:val="00B00C7D"/>
    <w:rsid w:val="00B016C3"/>
    <w:rsid w:val="00B01C68"/>
    <w:rsid w:val="00B01EBC"/>
    <w:rsid w:val="00B04A98"/>
    <w:rsid w:val="00B04C35"/>
    <w:rsid w:val="00B0665D"/>
    <w:rsid w:val="00B06A81"/>
    <w:rsid w:val="00B06AB3"/>
    <w:rsid w:val="00B06BDA"/>
    <w:rsid w:val="00B06E54"/>
    <w:rsid w:val="00B073F7"/>
    <w:rsid w:val="00B07774"/>
    <w:rsid w:val="00B078C9"/>
    <w:rsid w:val="00B07E07"/>
    <w:rsid w:val="00B07EDD"/>
    <w:rsid w:val="00B113EC"/>
    <w:rsid w:val="00B1238D"/>
    <w:rsid w:val="00B13993"/>
    <w:rsid w:val="00B1436E"/>
    <w:rsid w:val="00B14C40"/>
    <w:rsid w:val="00B14C80"/>
    <w:rsid w:val="00B15585"/>
    <w:rsid w:val="00B15673"/>
    <w:rsid w:val="00B16316"/>
    <w:rsid w:val="00B16CC0"/>
    <w:rsid w:val="00B16CDA"/>
    <w:rsid w:val="00B172CA"/>
    <w:rsid w:val="00B178F1"/>
    <w:rsid w:val="00B208B4"/>
    <w:rsid w:val="00B20B29"/>
    <w:rsid w:val="00B21B81"/>
    <w:rsid w:val="00B21C65"/>
    <w:rsid w:val="00B21FDE"/>
    <w:rsid w:val="00B22CD3"/>
    <w:rsid w:val="00B23608"/>
    <w:rsid w:val="00B23795"/>
    <w:rsid w:val="00B238C0"/>
    <w:rsid w:val="00B23DD8"/>
    <w:rsid w:val="00B23E20"/>
    <w:rsid w:val="00B24A86"/>
    <w:rsid w:val="00B24CE2"/>
    <w:rsid w:val="00B24DB1"/>
    <w:rsid w:val="00B25269"/>
    <w:rsid w:val="00B25DE3"/>
    <w:rsid w:val="00B2646E"/>
    <w:rsid w:val="00B264A2"/>
    <w:rsid w:val="00B274A3"/>
    <w:rsid w:val="00B300BF"/>
    <w:rsid w:val="00B30613"/>
    <w:rsid w:val="00B30E93"/>
    <w:rsid w:val="00B312FE"/>
    <w:rsid w:val="00B31C3C"/>
    <w:rsid w:val="00B31F95"/>
    <w:rsid w:val="00B324A8"/>
    <w:rsid w:val="00B3271C"/>
    <w:rsid w:val="00B33BBD"/>
    <w:rsid w:val="00B34356"/>
    <w:rsid w:val="00B34901"/>
    <w:rsid w:val="00B365B3"/>
    <w:rsid w:val="00B36C06"/>
    <w:rsid w:val="00B400D0"/>
    <w:rsid w:val="00B40129"/>
    <w:rsid w:val="00B40A9A"/>
    <w:rsid w:val="00B40CC0"/>
    <w:rsid w:val="00B417CB"/>
    <w:rsid w:val="00B43078"/>
    <w:rsid w:val="00B4474F"/>
    <w:rsid w:val="00B44B58"/>
    <w:rsid w:val="00B44E3D"/>
    <w:rsid w:val="00B45850"/>
    <w:rsid w:val="00B46BF3"/>
    <w:rsid w:val="00B47ED5"/>
    <w:rsid w:val="00B51C6A"/>
    <w:rsid w:val="00B5391E"/>
    <w:rsid w:val="00B5416D"/>
    <w:rsid w:val="00B546C1"/>
    <w:rsid w:val="00B55BF2"/>
    <w:rsid w:val="00B55C6B"/>
    <w:rsid w:val="00B55FC6"/>
    <w:rsid w:val="00B5637E"/>
    <w:rsid w:val="00B566AB"/>
    <w:rsid w:val="00B572E7"/>
    <w:rsid w:val="00B57D63"/>
    <w:rsid w:val="00B60543"/>
    <w:rsid w:val="00B60AF9"/>
    <w:rsid w:val="00B60DB1"/>
    <w:rsid w:val="00B62764"/>
    <w:rsid w:val="00B62A37"/>
    <w:rsid w:val="00B62AA0"/>
    <w:rsid w:val="00B62F81"/>
    <w:rsid w:val="00B63B5F"/>
    <w:rsid w:val="00B64060"/>
    <w:rsid w:val="00B643F5"/>
    <w:rsid w:val="00B64706"/>
    <w:rsid w:val="00B64783"/>
    <w:rsid w:val="00B64D2E"/>
    <w:rsid w:val="00B64E66"/>
    <w:rsid w:val="00B64FEE"/>
    <w:rsid w:val="00B651E2"/>
    <w:rsid w:val="00B65CA1"/>
    <w:rsid w:val="00B66DEE"/>
    <w:rsid w:val="00B66F55"/>
    <w:rsid w:val="00B670C3"/>
    <w:rsid w:val="00B671BF"/>
    <w:rsid w:val="00B70300"/>
    <w:rsid w:val="00B7066B"/>
    <w:rsid w:val="00B709D0"/>
    <w:rsid w:val="00B71799"/>
    <w:rsid w:val="00B71ACF"/>
    <w:rsid w:val="00B71E6B"/>
    <w:rsid w:val="00B731CA"/>
    <w:rsid w:val="00B736BF"/>
    <w:rsid w:val="00B7410D"/>
    <w:rsid w:val="00B74DCD"/>
    <w:rsid w:val="00B75FC7"/>
    <w:rsid w:val="00B76F7B"/>
    <w:rsid w:val="00B77F50"/>
    <w:rsid w:val="00B8016B"/>
    <w:rsid w:val="00B81B09"/>
    <w:rsid w:val="00B821A3"/>
    <w:rsid w:val="00B82548"/>
    <w:rsid w:val="00B83195"/>
    <w:rsid w:val="00B83248"/>
    <w:rsid w:val="00B84B6A"/>
    <w:rsid w:val="00B84E25"/>
    <w:rsid w:val="00B84ECE"/>
    <w:rsid w:val="00B85B60"/>
    <w:rsid w:val="00B869C7"/>
    <w:rsid w:val="00B87562"/>
    <w:rsid w:val="00B87CEA"/>
    <w:rsid w:val="00B87D98"/>
    <w:rsid w:val="00B9180E"/>
    <w:rsid w:val="00B927FF"/>
    <w:rsid w:val="00B93563"/>
    <w:rsid w:val="00B9412D"/>
    <w:rsid w:val="00B947A3"/>
    <w:rsid w:val="00B95CD7"/>
    <w:rsid w:val="00B96E37"/>
    <w:rsid w:val="00B97CBA"/>
    <w:rsid w:val="00BA00F1"/>
    <w:rsid w:val="00BA0595"/>
    <w:rsid w:val="00BA08F1"/>
    <w:rsid w:val="00BA0A37"/>
    <w:rsid w:val="00BA16FB"/>
    <w:rsid w:val="00BA1E79"/>
    <w:rsid w:val="00BA1E9F"/>
    <w:rsid w:val="00BA2761"/>
    <w:rsid w:val="00BA2BF0"/>
    <w:rsid w:val="00BA31EF"/>
    <w:rsid w:val="00BA32F8"/>
    <w:rsid w:val="00BA3617"/>
    <w:rsid w:val="00BA38B7"/>
    <w:rsid w:val="00BA4CA3"/>
    <w:rsid w:val="00BA4E06"/>
    <w:rsid w:val="00BA4F02"/>
    <w:rsid w:val="00BA5852"/>
    <w:rsid w:val="00BA5C83"/>
    <w:rsid w:val="00BA5FBC"/>
    <w:rsid w:val="00BA604C"/>
    <w:rsid w:val="00BA63A7"/>
    <w:rsid w:val="00BA68B0"/>
    <w:rsid w:val="00BA6C61"/>
    <w:rsid w:val="00BA6EB8"/>
    <w:rsid w:val="00BA6FFB"/>
    <w:rsid w:val="00BA77EC"/>
    <w:rsid w:val="00BA794F"/>
    <w:rsid w:val="00BA7A03"/>
    <w:rsid w:val="00BB031E"/>
    <w:rsid w:val="00BB0469"/>
    <w:rsid w:val="00BB0734"/>
    <w:rsid w:val="00BB0763"/>
    <w:rsid w:val="00BB1A70"/>
    <w:rsid w:val="00BB25F3"/>
    <w:rsid w:val="00BB28DA"/>
    <w:rsid w:val="00BB3472"/>
    <w:rsid w:val="00BB350B"/>
    <w:rsid w:val="00BB3530"/>
    <w:rsid w:val="00BB3BAA"/>
    <w:rsid w:val="00BB431D"/>
    <w:rsid w:val="00BB539B"/>
    <w:rsid w:val="00BB5C6E"/>
    <w:rsid w:val="00BB67EA"/>
    <w:rsid w:val="00BB6AE1"/>
    <w:rsid w:val="00BB6B38"/>
    <w:rsid w:val="00BB753A"/>
    <w:rsid w:val="00BB7F6A"/>
    <w:rsid w:val="00BC0B57"/>
    <w:rsid w:val="00BC1627"/>
    <w:rsid w:val="00BC1F45"/>
    <w:rsid w:val="00BC274D"/>
    <w:rsid w:val="00BC338C"/>
    <w:rsid w:val="00BC3569"/>
    <w:rsid w:val="00BC3589"/>
    <w:rsid w:val="00BC36DD"/>
    <w:rsid w:val="00BC3DC1"/>
    <w:rsid w:val="00BC4E48"/>
    <w:rsid w:val="00BC4FB3"/>
    <w:rsid w:val="00BC51EF"/>
    <w:rsid w:val="00BC622D"/>
    <w:rsid w:val="00BC75E9"/>
    <w:rsid w:val="00BC7B3E"/>
    <w:rsid w:val="00BD0212"/>
    <w:rsid w:val="00BD0628"/>
    <w:rsid w:val="00BD0745"/>
    <w:rsid w:val="00BD0753"/>
    <w:rsid w:val="00BD1739"/>
    <w:rsid w:val="00BD1BF6"/>
    <w:rsid w:val="00BD2014"/>
    <w:rsid w:val="00BD289B"/>
    <w:rsid w:val="00BD3037"/>
    <w:rsid w:val="00BD3E5E"/>
    <w:rsid w:val="00BD40E1"/>
    <w:rsid w:val="00BD46AA"/>
    <w:rsid w:val="00BD561A"/>
    <w:rsid w:val="00BD57F4"/>
    <w:rsid w:val="00BD5919"/>
    <w:rsid w:val="00BD71BA"/>
    <w:rsid w:val="00BD75DE"/>
    <w:rsid w:val="00BD788A"/>
    <w:rsid w:val="00BD7B80"/>
    <w:rsid w:val="00BD7C7E"/>
    <w:rsid w:val="00BD7EEA"/>
    <w:rsid w:val="00BD7FB7"/>
    <w:rsid w:val="00BE0F1E"/>
    <w:rsid w:val="00BE1179"/>
    <w:rsid w:val="00BE1601"/>
    <w:rsid w:val="00BE173A"/>
    <w:rsid w:val="00BE23A8"/>
    <w:rsid w:val="00BE258A"/>
    <w:rsid w:val="00BE2BAF"/>
    <w:rsid w:val="00BE2BC7"/>
    <w:rsid w:val="00BE2CCB"/>
    <w:rsid w:val="00BE2F1B"/>
    <w:rsid w:val="00BE32A2"/>
    <w:rsid w:val="00BE3460"/>
    <w:rsid w:val="00BE3671"/>
    <w:rsid w:val="00BE466A"/>
    <w:rsid w:val="00BE4C6A"/>
    <w:rsid w:val="00BE4D4B"/>
    <w:rsid w:val="00BE5197"/>
    <w:rsid w:val="00BE560B"/>
    <w:rsid w:val="00BE5E1D"/>
    <w:rsid w:val="00BE6523"/>
    <w:rsid w:val="00BE7395"/>
    <w:rsid w:val="00BF025D"/>
    <w:rsid w:val="00BF0386"/>
    <w:rsid w:val="00BF0BAE"/>
    <w:rsid w:val="00BF1271"/>
    <w:rsid w:val="00BF14F2"/>
    <w:rsid w:val="00BF25DA"/>
    <w:rsid w:val="00BF285D"/>
    <w:rsid w:val="00BF2B35"/>
    <w:rsid w:val="00BF2B5F"/>
    <w:rsid w:val="00BF2BE6"/>
    <w:rsid w:val="00BF2CFC"/>
    <w:rsid w:val="00BF3403"/>
    <w:rsid w:val="00BF3501"/>
    <w:rsid w:val="00BF4B9C"/>
    <w:rsid w:val="00BF51AA"/>
    <w:rsid w:val="00BF51BC"/>
    <w:rsid w:val="00BF5661"/>
    <w:rsid w:val="00BF751B"/>
    <w:rsid w:val="00C001B6"/>
    <w:rsid w:val="00C00DB1"/>
    <w:rsid w:val="00C01314"/>
    <w:rsid w:val="00C01A0E"/>
    <w:rsid w:val="00C0289B"/>
    <w:rsid w:val="00C03226"/>
    <w:rsid w:val="00C0374B"/>
    <w:rsid w:val="00C03C3C"/>
    <w:rsid w:val="00C040F2"/>
    <w:rsid w:val="00C04151"/>
    <w:rsid w:val="00C05082"/>
    <w:rsid w:val="00C05348"/>
    <w:rsid w:val="00C05543"/>
    <w:rsid w:val="00C05D48"/>
    <w:rsid w:val="00C067EE"/>
    <w:rsid w:val="00C06AB4"/>
    <w:rsid w:val="00C072EC"/>
    <w:rsid w:val="00C07373"/>
    <w:rsid w:val="00C10755"/>
    <w:rsid w:val="00C1143A"/>
    <w:rsid w:val="00C117A8"/>
    <w:rsid w:val="00C12011"/>
    <w:rsid w:val="00C1206F"/>
    <w:rsid w:val="00C12362"/>
    <w:rsid w:val="00C12797"/>
    <w:rsid w:val="00C12F91"/>
    <w:rsid w:val="00C13627"/>
    <w:rsid w:val="00C13681"/>
    <w:rsid w:val="00C13F3F"/>
    <w:rsid w:val="00C14830"/>
    <w:rsid w:val="00C16BBC"/>
    <w:rsid w:val="00C16C09"/>
    <w:rsid w:val="00C17344"/>
    <w:rsid w:val="00C17378"/>
    <w:rsid w:val="00C17435"/>
    <w:rsid w:val="00C17848"/>
    <w:rsid w:val="00C17A97"/>
    <w:rsid w:val="00C2152D"/>
    <w:rsid w:val="00C21ABB"/>
    <w:rsid w:val="00C21EF5"/>
    <w:rsid w:val="00C2336C"/>
    <w:rsid w:val="00C239A8"/>
    <w:rsid w:val="00C240F1"/>
    <w:rsid w:val="00C24267"/>
    <w:rsid w:val="00C247EA"/>
    <w:rsid w:val="00C24D03"/>
    <w:rsid w:val="00C2583C"/>
    <w:rsid w:val="00C25893"/>
    <w:rsid w:val="00C25C7A"/>
    <w:rsid w:val="00C26FC9"/>
    <w:rsid w:val="00C273D3"/>
    <w:rsid w:val="00C27453"/>
    <w:rsid w:val="00C2745F"/>
    <w:rsid w:val="00C27628"/>
    <w:rsid w:val="00C27A9F"/>
    <w:rsid w:val="00C312C9"/>
    <w:rsid w:val="00C338A6"/>
    <w:rsid w:val="00C339C1"/>
    <w:rsid w:val="00C33D03"/>
    <w:rsid w:val="00C341B0"/>
    <w:rsid w:val="00C342B3"/>
    <w:rsid w:val="00C34412"/>
    <w:rsid w:val="00C345C7"/>
    <w:rsid w:val="00C34E31"/>
    <w:rsid w:val="00C3651C"/>
    <w:rsid w:val="00C3663C"/>
    <w:rsid w:val="00C3759F"/>
    <w:rsid w:val="00C37DD1"/>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A1D"/>
    <w:rsid w:val="00C471D2"/>
    <w:rsid w:val="00C47F61"/>
    <w:rsid w:val="00C47F67"/>
    <w:rsid w:val="00C518C1"/>
    <w:rsid w:val="00C52C35"/>
    <w:rsid w:val="00C539A3"/>
    <w:rsid w:val="00C54035"/>
    <w:rsid w:val="00C54271"/>
    <w:rsid w:val="00C5493A"/>
    <w:rsid w:val="00C55E7E"/>
    <w:rsid w:val="00C56683"/>
    <w:rsid w:val="00C56773"/>
    <w:rsid w:val="00C56985"/>
    <w:rsid w:val="00C56E78"/>
    <w:rsid w:val="00C5736E"/>
    <w:rsid w:val="00C57473"/>
    <w:rsid w:val="00C601FC"/>
    <w:rsid w:val="00C604A0"/>
    <w:rsid w:val="00C60ADF"/>
    <w:rsid w:val="00C60E75"/>
    <w:rsid w:val="00C621FD"/>
    <w:rsid w:val="00C62348"/>
    <w:rsid w:val="00C62D69"/>
    <w:rsid w:val="00C62F65"/>
    <w:rsid w:val="00C63AC2"/>
    <w:rsid w:val="00C64235"/>
    <w:rsid w:val="00C657DC"/>
    <w:rsid w:val="00C65844"/>
    <w:rsid w:val="00C65A5E"/>
    <w:rsid w:val="00C65C8E"/>
    <w:rsid w:val="00C664D9"/>
    <w:rsid w:val="00C6666E"/>
    <w:rsid w:val="00C66DF5"/>
    <w:rsid w:val="00C67733"/>
    <w:rsid w:val="00C67F45"/>
    <w:rsid w:val="00C70117"/>
    <w:rsid w:val="00C70324"/>
    <w:rsid w:val="00C70E84"/>
    <w:rsid w:val="00C70FA0"/>
    <w:rsid w:val="00C71451"/>
    <w:rsid w:val="00C71EDE"/>
    <w:rsid w:val="00C72383"/>
    <w:rsid w:val="00C72730"/>
    <w:rsid w:val="00C729DD"/>
    <w:rsid w:val="00C73D94"/>
    <w:rsid w:val="00C73EFD"/>
    <w:rsid w:val="00C743F7"/>
    <w:rsid w:val="00C752C5"/>
    <w:rsid w:val="00C75326"/>
    <w:rsid w:val="00C76AD0"/>
    <w:rsid w:val="00C773D8"/>
    <w:rsid w:val="00C77AAA"/>
    <w:rsid w:val="00C8027A"/>
    <w:rsid w:val="00C805EF"/>
    <w:rsid w:val="00C80A29"/>
    <w:rsid w:val="00C80CE8"/>
    <w:rsid w:val="00C81D6C"/>
    <w:rsid w:val="00C821F6"/>
    <w:rsid w:val="00C823D0"/>
    <w:rsid w:val="00C82702"/>
    <w:rsid w:val="00C833A1"/>
    <w:rsid w:val="00C83B3F"/>
    <w:rsid w:val="00C8457D"/>
    <w:rsid w:val="00C84D05"/>
    <w:rsid w:val="00C84F58"/>
    <w:rsid w:val="00C862BC"/>
    <w:rsid w:val="00C86C1C"/>
    <w:rsid w:val="00C87295"/>
    <w:rsid w:val="00C87526"/>
    <w:rsid w:val="00C9027A"/>
    <w:rsid w:val="00C90377"/>
    <w:rsid w:val="00C904F6"/>
    <w:rsid w:val="00C909C6"/>
    <w:rsid w:val="00C90CEB"/>
    <w:rsid w:val="00C91D33"/>
    <w:rsid w:val="00C922CB"/>
    <w:rsid w:val="00C9230E"/>
    <w:rsid w:val="00C92C9D"/>
    <w:rsid w:val="00C93223"/>
    <w:rsid w:val="00C937E4"/>
    <w:rsid w:val="00C944AC"/>
    <w:rsid w:val="00C9555A"/>
    <w:rsid w:val="00C955CC"/>
    <w:rsid w:val="00C955D1"/>
    <w:rsid w:val="00C95E0A"/>
    <w:rsid w:val="00C964D7"/>
    <w:rsid w:val="00C96530"/>
    <w:rsid w:val="00C9655F"/>
    <w:rsid w:val="00C9694F"/>
    <w:rsid w:val="00C977AB"/>
    <w:rsid w:val="00CA075D"/>
    <w:rsid w:val="00CA0F3A"/>
    <w:rsid w:val="00CA107C"/>
    <w:rsid w:val="00CA114F"/>
    <w:rsid w:val="00CA172D"/>
    <w:rsid w:val="00CA2BD3"/>
    <w:rsid w:val="00CA2C7A"/>
    <w:rsid w:val="00CA2FAE"/>
    <w:rsid w:val="00CA32E2"/>
    <w:rsid w:val="00CA330D"/>
    <w:rsid w:val="00CA3AFC"/>
    <w:rsid w:val="00CA516B"/>
    <w:rsid w:val="00CA5A8B"/>
    <w:rsid w:val="00CA622C"/>
    <w:rsid w:val="00CA6318"/>
    <w:rsid w:val="00CA6591"/>
    <w:rsid w:val="00CA7565"/>
    <w:rsid w:val="00CB0846"/>
    <w:rsid w:val="00CB08D5"/>
    <w:rsid w:val="00CB17B0"/>
    <w:rsid w:val="00CB2D0E"/>
    <w:rsid w:val="00CB391E"/>
    <w:rsid w:val="00CB40FC"/>
    <w:rsid w:val="00CB4C1B"/>
    <w:rsid w:val="00CB4CBD"/>
    <w:rsid w:val="00CB4FD2"/>
    <w:rsid w:val="00CB5CF4"/>
    <w:rsid w:val="00CB5D79"/>
    <w:rsid w:val="00CB6AE5"/>
    <w:rsid w:val="00CB7AF3"/>
    <w:rsid w:val="00CB7B92"/>
    <w:rsid w:val="00CC036E"/>
    <w:rsid w:val="00CC0DD5"/>
    <w:rsid w:val="00CC0E40"/>
    <w:rsid w:val="00CC0F13"/>
    <w:rsid w:val="00CC112C"/>
    <w:rsid w:val="00CC1D48"/>
    <w:rsid w:val="00CC21D6"/>
    <w:rsid w:val="00CC2210"/>
    <w:rsid w:val="00CC242A"/>
    <w:rsid w:val="00CC3691"/>
    <w:rsid w:val="00CC38F5"/>
    <w:rsid w:val="00CC3F46"/>
    <w:rsid w:val="00CC4240"/>
    <w:rsid w:val="00CC45D9"/>
    <w:rsid w:val="00CC4C95"/>
    <w:rsid w:val="00CC566D"/>
    <w:rsid w:val="00CC6043"/>
    <w:rsid w:val="00CC645A"/>
    <w:rsid w:val="00CC665C"/>
    <w:rsid w:val="00CC720E"/>
    <w:rsid w:val="00CC756F"/>
    <w:rsid w:val="00CC7DE2"/>
    <w:rsid w:val="00CD0A5D"/>
    <w:rsid w:val="00CD1120"/>
    <w:rsid w:val="00CD11CE"/>
    <w:rsid w:val="00CD179A"/>
    <w:rsid w:val="00CD1B1E"/>
    <w:rsid w:val="00CD1BB1"/>
    <w:rsid w:val="00CD26B7"/>
    <w:rsid w:val="00CD2836"/>
    <w:rsid w:val="00CD2A78"/>
    <w:rsid w:val="00CD2B7F"/>
    <w:rsid w:val="00CD2C15"/>
    <w:rsid w:val="00CD2E14"/>
    <w:rsid w:val="00CD46D6"/>
    <w:rsid w:val="00CD4F9B"/>
    <w:rsid w:val="00CD540B"/>
    <w:rsid w:val="00CD63C9"/>
    <w:rsid w:val="00CD6457"/>
    <w:rsid w:val="00CD685C"/>
    <w:rsid w:val="00CD6CF2"/>
    <w:rsid w:val="00CD7A5C"/>
    <w:rsid w:val="00CD7B92"/>
    <w:rsid w:val="00CE0181"/>
    <w:rsid w:val="00CE0448"/>
    <w:rsid w:val="00CE0562"/>
    <w:rsid w:val="00CE0CCD"/>
    <w:rsid w:val="00CE1C7C"/>
    <w:rsid w:val="00CE210B"/>
    <w:rsid w:val="00CE32F8"/>
    <w:rsid w:val="00CE367E"/>
    <w:rsid w:val="00CE36D7"/>
    <w:rsid w:val="00CE3834"/>
    <w:rsid w:val="00CE4153"/>
    <w:rsid w:val="00CE528D"/>
    <w:rsid w:val="00CE59D2"/>
    <w:rsid w:val="00CE5A44"/>
    <w:rsid w:val="00CE5B6A"/>
    <w:rsid w:val="00CE5D9F"/>
    <w:rsid w:val="00CE626C"/>
    <w:rsid w:val="00CE68BD"/>
    <w:rsid w:val="00CE6E7F"/>
    <w:rsid w:val="00CE7C6F"/>
    <w:rsid w:val="00CF0262"/>
    <w:rsid w:val="00CF0322"/>
    <w:rsid w:val="00CF11FC"/>
    <w:rsid w:val="00CF2875"/>
    <w:rsid w:val="00CF29BE"/>
    <w:rsid w:val="00CF2B70"/>
    <w:rsid w:val="00CF2DCC"/>
    <w:rsid w:val="00CF316F"/>
    <w:rsid w:val="00CF528F"/>
    <w:rsid w:val="00CF5B34"/>
    <w:rsid w:val="00CF62FD"/>
    <w:rsid w:val="00CF6906"/>
    <w:rsid w:val="00CF6BAB"/>
    <w:rsid w:val="00CF712D"/>
    <w:rsid w:val="00CF7F80"/>
    <w:rsid w:val="00D00A56"/>
    <w:rsid w:val="00D00ECB"/>
    <w:rsid w:val="00D00F25"/>
    <w:rsid w:val="00D0244E"/>
    <w:rsid w:val="00D030EB"/>
    <w:rsid w:val="00D03BAB"/>
    <w:rsid w:val="00D03D84"/>
    <w:rsid w:val="00D03F5F"/>
    <w:rsid w:val="00D0454F"/>
    <w:rsid w:val="00D04831"/>
    <w:rsid w:val="00D04C1E"/>
    <w:rsid w:val="00D054B3"/>
    <w:rsid w:val="00D05905"/>
    <w:rsid w:val="00D05C26"/>
    <w:rsid w:val="00D06A98"/>
    <w:rsid w:val="00D07B7C"/>
    <w:rsid w:val="00D101B9"/>
    <w:rsid w:val="00D1021E"/>
    <w:rsid w:val="00D1077D"/>
    <w:rsid w:val="00D10AEC"/>
    <w:rsid w:val="00D10BB0"/>
    <w:rsid w:val="00D10DFD"/>
    <w:rsid w:val="00D11A23"/>
    <w:rsid w:val="00D1279A"/>
    <w:rsid w:val="00D128A8"/>
    <w:rsid w:val="00D12D12"/>
    <w:rsid w:val="00D12FC5"/>
    <w:rsid w:val="00D1356E"/>
    <w:rsid w:val="00D138D9"/>
    <w:rsid w:val="00D1414E"/>
    <w:rsid w:val="00D14185"/>
    <w:rsid w:val="00D15769"/>
    <w:rsid w:val="00D15DBF"/>
    <w:rsid w:val="00D1652C"/>
    <w:rsid w:val="00D1660F"/>
    <w:rsid w:val="00D16E17"/>
    <w:rsid w:val="00D16F6D"/>
    <w:rsid w:val="00D1794A"/>
    <w:rsid w:val="00D201A1"/>
    <w:rsid w:val="00D2083D"/>
    <w:rsid w:val="00D2092D"/>
    <w:rsid w:val="00D21675"/>
    <w:rsid w:val="00D21C30"/>
    <w:rsid w:val="00D222D5"/>
    <w:rsid w:val="00D22396"/>
    <w:rsid w:val="00D229AF"/>
    <w:rsid w:val="00D22E0C"/>
    <w:rsid w:val="00D2399A"/>
    <w:rsid w:val="00D244BE"/>
    <w:rsid w:val="00D24B11"/>
    <w:rsid w:val="00D24BB0"/>
    <w:rsid w:val="00D25E29"/>
    <w:rsid w:val="00D26C8B"/>
    <w:rsid w:val="00D27A30"/>
    <w:rsid w:val="00D30625"/>
    <w:rsid w:val="00D306FB"/>
    <w:rsid w:val="00D30C68"/>
    <w:rsid w:val="00D31F2B"/>
    <w:rsid w:val="00D32FE0"/>
    <w:rsid w:val="00D331FB"/>
    <w:rsid w:val="00D33AB9"/>
    <w:rsid w:val="00D33B65"/>
    <w:rsid w:val="00D33DC6"/>
    <w:rsid w:val="00D340EE"/>
    <w:rsid w:val="00D34588"/>
    <w:rsid w:val="00D35CCF"/>
    <w:rsid w:val="00D3651D"/>
    <w:rsid w:val="00D366BE"/>
    <w:rsid w:val="00D368EA"/>
    <w:rsid w:val="00D402B5"/>
    <w:rsid w:val="00D411C9"/>
    <w:rsid w:val="00D41E01"/>
    <w:rsid w:val="00D420AB"/>
    <w:rsid w:val="00D4261E"/>
    <w:rsid w:val="00D42E58"/>
    <w:rsid w:val="00D4317A"/>
    <w:rsid w:val="00D4504D"/>
    <w:rsid w:val="00D452B9"/>
    <w:rsid w:val="00D45653"/>
    <w:rsid w:val="00D45B3A"/>
    <w:rsid w:val="00D46FE5"/>
    <w:rsid w:val="00D47B5E"/>
    <w:rsid w:val="00D47CAB"/>
    <w:rsid w:val="00D47D58"/>
    <w:rsid w:val="00D500AB"/>
    <w:rsid w:val="00D50367"/>
    <w:rsid w:val="00D504CD"/>
    <w:rsid w:val="00D51632"/>
    <w:rsid w:val="00D51A0C"/>
    <w:rsid w:val="00D52275"/>
    <w:rsid w:val="00D53A56"/>
    <w:rsid w:val="00D544CC"/>
    <w:rsid w:val="00D54EE0"/>
    <w:rsid w:val="00D55B6A"/>
    <w:rsid w:val="00D55E89"/>
    <w:rsid w:val="00D55F6F"/>
    <w:rsid w:val="00D57493"/>
    <w:rsid w:val="00D575AD"/>
    <w:rsid w:val="00D6016E"/>
    <w:rsid w:val="00D60285"/>
    <w:rsid w:val="00D605C6"/>
    <w:rsid w:val="00D609AB"/>
    <w:rsid w:val="00D6116F"/>
    <w:rsid w:val="00D61178"/>
    <w:rsid w:val="00D61420"/>
    <w:rsid w:val="00D61F7C"/>
    <w:rsid w:val="00D641C2"/>
    <w:rsid w:val="00D6586B"/>
    <w:rsid w:val="00D65ECC"/>
    <w:rsid w:val="00D66272"/>
    <w:rsid w:val="00D66595"/>
    <w:rsid w:val="00D666AB"/>
    <w:rsid w:val="00D66C09"/>
    <w:rsid w:val="00D6727F"/>
    <w:rsid w:val="00D67768"/>
    <w:rsid w:val="00D700DB"/>
    <w:rsid w:val="00D7197D"/>
    <w:rsid w:val="00D72190"/>
    <w:rsid w:val="00D72480"/>
    <w:rsid w:val="00D72738"/>
    <w:rsid w:val="00D7284D"/>
    <w:rsid w:val="00D729EB"/>
    <w:rsid w:val="00D73822"/>
    <w:rsid w:val="00D73A1D"/>
    <w:rsid w:val="00D742A1"/>
    <w:rsid w:val="00D746B4"/>
    <w:rsid w:val="00D75567"/>
    <w:rsid w:val="00D75916"/>
    <w:rsid w:val="00D75DA1"/>
    <w:rsid w:val="00D76CC9"/>
    <w:rsid w:val="00D76D15"/>
    <w:rsid w:val="00D773F1"/>
    <w:rsid w:val="00D77B46"/>
    <w:rsid w:val="00D80184"/>
    <w:rsid w:val="00D80545"/>
    <w:rsid w:val="00D8117E"/>
    <w:rsid w:val="00D82248"/>
    <w:rsid w:val="00D82729"/>
    <w:rsid w:val="00D82FC5"/>
    <w:rsid w:val="00D835C6"/>
    <w:rsid w:val="00D8461A"/>
    <w:rsid w:val="00D84762"/>
    <w:rsid w:val="00D84BE1"/>
    <w:rsid w:val="00D85503"/>
    <w:rsid w:val="00D85B29"/>
    <w:rsid w:val="00D85D00"/>
    <w:rsid w:val="00D86711"/>
    <w:rsid w:val="00D8758A"/>
    <w:rsid w:val="00D87800"/>
    <w:rsid w:val="00D90DE1"/>
    <w:rsid w:val="00D90FF5"/>
    <w:rsid w:val="00D911A1"/>
    <w:rsid w:val="00D91812"/>
    <w:rsid w:val="00D9295D"/>
    <w:rsid w:val="00D92B9D"/>
    <w:rsid w:val="00D935A0"/>
    <w:rsid w:val="00D93B28"/>
    <w:rsid w:val="00D93C15"/>
    <w:rsid w:val="00D9545D"/>
    <w:rsid w:val="00D96A8F"/>
    <w:rsid w:val="00D96B09"/>
    <w:rsid w:val="00D96E68"/>
    <w:rsid w:val="00D97381"/>
    <w:rsid w:val="00D97FE6"/>
    <w:rsid w:val="00DA0927"/>
    <w:rsid w:val="00DA0C0E"/>
    <w:rsid w:val="00DA0D65"/>
    <w:rsid w:val="00DA2FC0"/>
    <w:rsid w:val="00DA303B"/>
    <w:rsid w:val="00DA4121"/>
    <w:rsid w:val="00DA4987"/>
    <w:rsid w:val="00DA4F8D"/>
    <w:rsid w:val="00DA5717"/>
    <w:rsid w:val="00DA5804"/>
    <w:rsid w:val="00DA6691"/>
    <w:rsid w:val="00DA717D"/>
    <w:rsid w:val="00DA7AC8"/>
    <w:rsid w:val="00DA7EE9"/>
    <w:rsid w:val="00DB07C3"/>
    <w:rsid w:val="00DB0E61"/>
    <w:rsid w:val="00DB1596"/>
    <w:rsid w:val="00DB16A6"/>
    <w:rsid w:val="00DB1766"/>
    <w:rsid w:val="00DB1904"/>
    <w:rsid w:val="00DB1918"/>
    <w:rsid w:val="00DB21B7"/>
    <w:rsid w:val="00DB2CF2"/>
    <w:rsid w:val="00DB4031"/>
    <w:rsid w:val="00DB4CBA"/>
    <w:rsid w:val="00DB4D00"/>
    <w:rsid w:val="00DB548F"/>
    <w:rsid w:val="00DB5F27"/>
    <w:rsid w:val="00DB6788"/>
    <w:rsid w:val="00DB6846"/>
    <w:rsid w:val="00DB6BFC"/>
    <w:rsid w:val="00DB793E"/>
    <w:rsid w:val="00DB7F6B"/>
    <w:rsid w:val="00DC05B7"/>
    <w:rsid w:val="00DC139E"/>
    <w:rsid w:val="00DC1460"/>
    <w:rsid w:val="00DC1564"/>
    <w:rsid w:val="00DC1B5E"/>
    <w:rsid w:val="00DC2874"/>
    <w:rsid w:val="00DC2E7D"/>
    <w:rsid w:val="00DC32F9"/>
    <w:rsid w:val="00DC37D3"/>
    <w:rsid w:val="00DC3CA8"/>
    <w:rsid w:val="00DC3F8C"/>
    <w:rsid w:val="00DC5620"/>
    <w:rsid w:val="00DC659C"/>
    <w:rsid w:val="00DC67DD"/>
    <w:rsid w:val="00DC68F6"/>
    <w:rsid w:val="00DC6A42"/>
    <w:rsid w:val="00DC739C"/>
    <w:rsid w:val="00DC77BF"/>
    <w:rsid w:val="00DC79E4"/>
    <w:rsid w:val="00DC7DBB"/>
    <w:rsid w:val="00DD0D3D"/>
    <w:rsid w:val="00DD14BD"/>
    <w:rsid w:val="00DD1DBA"/>
    <w:rsid w:val="00DD2024"/>
    <w:rsid w:val="00DD2365"/>
    <w:rsid w:val="00DD2451"/>
    <w:rsid w:val="00DD2F4E"/>
    <w:rsid w:val="00DD2F56"/>
    <w:rsid w:val="00DD455E"/>
    <w:rsid w:val="00DD5C99"/>
    <w:rsid w:val="00DD5D87"/>
    <w:rsid w:val="00DD5DDE"/>
    <w:rsid w:val="00DD64E6"/>
    <w:rsid w:val="00DD7590"/>
    <w:rsid w:val="00DD78CF"/>
    <w:rsid w:val="00DD7DAB"/>
    <w:rsid w:val="00DE0ADD"/>
    <w:rsid w:val="00DE0CBE"/>
    <w:rsid w:val="00DE0F40"/>
    <w:rsid w:val="00DE20A3"/>
    <w:rsid w:val="00DE213B"/>
    <w:rsid w:val="00DE3518"/>
    <w:rsid w:val="00DE4B0A"/>
    <w:rsid w:val="00DE5692"/>
    <w:rsid w:val="00DE60DC"/>
    <w:rsid w:val="00DE6A0A"/>
    <w:rsid w:val="00DE7D2F"/>
    <w:rsid w:val="00DF1741"/>
    <w:rsid w:val="00DF20AC"/>
    <w:rsid w:val="00DF27C4"/>
    <w:rsid w:val="00DF284E"/>
    <w:rsid w:val="00DF2D90"/>
    <w:rsid w:val="00DF3B6E"/>
    <w:rsid w:val="00DF413F"/>
    <w:rsid w:val="00DF41FF"/>
    <w:rsid w:val="00DF45B5"/>
    <w:rsid w:val="00DF4F03"/>
    <w:rsid w:val="00DF5335"/>
    <w:rsid w:val="00DF651C"/>
    <w:rsid w:val="00DF6845"/>
    <w:rsid w:val="00DF6DF8"/>
    <w:rsid w:val="00DF73D8"/>
    <w:rsid w:val="00E01438"/>
    <w:rsid w:val="00E014EA"/>
    <w:rsid w:val="00E015F1"/>
    <w:rsid w:val="00E01CC6"/>
    <w:rsid w:val="00E023A8"/>
    <w:rsid w:val="00E027B8"/>
    <w:rsid w:val="00E03878"/>
    <w:rsid w:val="00E03CF2"/>
    <w:rsid w:val="00E04339"/>
    <w:rsid w:val="00E047F4"/>
    <w:rsid w:val="00E04D37"/>
    <w:rsid w:val="00E05FB5"/>
    <w:rsid w:val="00E06FBB"/>
    <w:rsid w:val="00E07AF5"/>
    <w:rsid w:val="00E07D50"/>
    <w:rsid w:val="00E10430"/>
    <w:rsid w:val="00E11D37"/>
    <w:rsid w:val="00E12A46"/>
    <w:rsid w:val="00E1378B"/>
    <w:rsid w:val="00E14845"/>
    <w:rsid w:val="00E15734"/>
    <w:rsid w:val="00E15D86"/>
    <w:rsid w:val="00E15E54"/>
    <w:rsid w:val="00E1696C"/>
    <w:rsid w:val="00E16CD9"/>
    <w:rsid w:val="00E17EB8"/>
    <w:rsid w:val="00E17F27"/>
    <w:rsid w:val="00E2094B"/>
    <w:rsid w:val="00E20C66"/>
    <w:rsid w:val="00E23236"/>
    <w:rsid w:val="00E23DD6"/>
    <w:rsid w:val="00E24268"/>
    <w:rsid w:val="00E255BF"/>
    <w:rsid w:val="00E27742"/>
    <w:rsid w:val="00E27964"/>
    <w:rsid w:val="00E27BAD"/>
    <w:rsid w:val="00E30D3F"/>
    <w:rsid w:val="00E314C3"/>
    <w:rsid w:val="00E31580"/>
    <w:rsid w:val="00E31748"/>
    <w:rsid w:val="00E3188A"/>
    <w:rsid w:val="00E32011"/>
    <w:rsid w:val="00E32255"/>
    <w:rsid w:val="00E32693"/>
    <w:rsid w:val="00E32D66"/>
    <w:rsid w:val="00E33146"/>
    <w:rsid w:val="00E333D1"/>
    <w:rsid w:val="00E341BD"/>
    <w:rsid w:val="00E344D3"/>
    <w:rsid w:val="00E34FE0"/>
    <w:rsid w:val="00E35036"/>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0F93"/>
    <w:rsid w:val="00E41735"/>
    <w:rsid w:val="00E42E9C"/>
    <w:rsid w:val="00E430FE"/>
    <w:rsid w:val="00E4334A"/>
    <w:rsid w:val="00E4426C"/>
    <w:rsid w:val="00E445B8"/>
    <w:rsid w:val="00E44B14"/>
    <w:rsid w:val="00E452EE"/>
    <w:rsid w:val="00E45673"/>
    <w:rsid w:val="00E45E6A"/>
    <w:rsid w:val="00E45FBD"/>
    <w:rsid w:val="00E470CB"/>
    <w:rsid w:val="00E47183"/>
    <w:rsid w:val="00E47E52"/>
    <w:rsid w:val="00E47FEB"/>
    <w:rsid w:val="00E503D3"/>
    <w:rsid w:val="00E50564"/>
    <w:rsid w:val="00E506F7"/>
    <w:rsid w:val="00E51E99"/>
    <w:rsid w:val="00E51FEB"/>
    <w:rsid w:val="00E5219E"/>
    <w:rsid w:val="00E53A8D"/>
    <w:rsid w:val="00E543DD"/>
    <w:rsid w:val="00E556B5"/>
    <w:rsid w:val="00E55817"/>
    <w:rsid w:val="00E55A5C"/>
    <w:rsid w:val="00E5701F"/>
    <w:rsid w:val="00E57ADD"/>
    <w:rsid w:val="00E601AD"/>
    <w:rsid w:val="00E60BE7"/>
    <w:rsid w:val="00E616CD"/>
    <w:rsid w:val="00E61F5C"/>
    <w:rsid w:val="00E61FEA"/>
    <w:rsid w:val="00E633CF"/>
    <w:rsid w:val="00E63BE9"/>
    <w:rsid w:val="00E64335"/>
    <w:rsid w:val="00E64911"/>
    <w:rsid w:val="00E64919"/>
    <w:rsid w:val="00E65688"/>
    <w:rsid w:val="00E6609A"/>
    <w:rsid w:val="00E66A17"/>
    <w:rsid w:val="00E66B51"/>
    <w:rsid w:val="00E66EFA"/>
    <w:rsid w:val="00E705DB"/>
    <w:rsid w:val="00E71375"/>
    <w:rsid w:val="00E715BA"/>
    <w:rsid w:val="00E716E4"/>
    <w:rsid w:val="00E73009"/>
    <w:rsid w:val="00E7342E"/>
    <w:rsid w:val="00E74073"/>
    <w:rsid w:val="00E742EB"/>
    <w:rsid w:val="00E74787"/>
    <w:rsid w:val="00E74832"/>
    <w:rsid w:val="00E7574E"/>
    <w:rsid w:val="00E76BCA"/>
    <w:rsid w:val="00E8072F"/>
    <w:rsid w:val="00E8118B"/>
    <w:rsid w:val="00E8137F"/>
    <w:rsid w:val="00E8154A"/>
    <w:rsid w:val="00E81CB5"/>
    <w:rsid w:val="00E81E0E"/>
    <w:rsid w:val="00E82014"/>
    <w:rsid w:val="00E82787"/>
    <w:rsid w:val="00E830E6"/>
    <w:rsid w:val="00E843D9"/>
    <w:rsid w:val="00E845A5"/>
    <w:rsid w:val="00E851C3"/>
    <w:rsid w:val="00E8559F"/>
    <w:rsid w:val="00E85AFA"/>
    <w:rsid w:val="00E8650F"/>
    <w:rsid w:val="00E8719D"/>
    <w:rsid w:val="00E87341"/>
    <w:rsid w:val="00E90232"/>
    <w:rsid w:val="00E90B61"/>
    <w:rsid w:val="00E90FFD"/>
    <w:rsid w:val="00E91117"/>
    <w:rsid w:val="00E9148B"/>
    <w:rsid w:val="00E91AB2"/>
    <w:rsid w:val="00E91FFF"/>
    <w:rsid w:val="00E935A7"/>
    <w:rsid w:val="00E942FB"/>
    <w:rsid w:val="00E943E6"/>
    <w:rsid w:val="00E9449C"/>
    <w:rsid w:val="00E94E09"/>
    <w:rsid w:val="00E95773"/>
    <w:rsid w:val="00E95997"/>
    <w:rsid w:val="00E96028"/>
    <w:rsid w:val="00E965B5"/>
    <w:rsid w:val="00E966DC"/>
    <w:rsid w:val="00E97359"/>
    <w:rsid w:val="00E9799E"/>
    <w:rsid w:val="00EA0084"/>
    <w:rsid w:val="00EA0C14"/>
    <w:rsid w:val="00EA0C84"/>
    <w:rsid w:val="00EA10DC"/>
    <w:rsid w:val="00EA1901"/>
    <w:rsid w:val="00EA1B98"/>
    <w:rsid w:val="00EA24F7"/>
    <w:rsid w:val="00EA2C2E"/>
    <w:rsid w:val="00EA33E3"/>
    <w:rsid w:val="00EA349A"/>
    <w:rsid w:val="00EA38B7"/>
    <w:rsid w:val="00EA3C02"/>
    <w:rsid w:val="00EA3F41"/>
    <w:rsid w:val="00EA45F7"/>
    <w:rsid w:val="00EA553C"/>
    <w:rsid w:val="00EA59A8"/>
    <w:rsid w:val="00EA5E20"/>
    <w:rsid w:val="00EA69D1"/>
    <w:rsid w:val="00EB0C51"/>
    <w:rsid w:val="00EB0C7A"/>
    <w:rsid w:val="00EB10C1"/>
    <w:rsid w:val="00EB1A95"/>
    <w:rsid w:val="00EB1DAC"/>
    <w:rsid w:val="00EB2547"/>
    <w:rsid w:val="00EB267D"/>
    <w:rsid w:val="00EB30D3"/>
    <w:rsid w:val="00EB33C1"/>
    <w:rsid w:val="00EB3F95"/>
    <w:rsid w:val="00EB516D"/>
    <w:rsid w:val="00EB5297"/>
    <w:rsid w:val="00EB5383"/>
    <w:rsid w:val="00EB5796"/>
    <w:rsid w:val="00EB5B20"/>
    <w:rsid w:val="00EB695B"/>
    <w:rsid w:val="00EB6FCA"/>
    <w:rsid w:val="00EB7254"/>
    <w:rsid w:val="00EC0476"/>
    <w:rsid w:val="00EC06E3"/>
    <w:rsid w:val="00EC10C0"/>
    <w:rsid w:val="00EC19E9"/>
    <w:rsid w:val="00EC1CBF"/>
    <w:rsid w:val="00EC1DCA"/>
    <w:rsid w:val="00EC20D6"/>
    <w:rsid w:val="00EC3B80"/>
    <w:rsid w:val="00EC42F2"/>
    <w:rsid w:val="00EC4875"/>
    <w:rsid w:val="00EC5353"/>
    <w:rsid w:val="00EC55EB"/>
    <w:rsid w:val="00EC5E15"/>
    <w:rsid w:val="00EC627E"/>
    <w:rsid w:val="00EC6330"/>
    <w:rsid w:val="00EC77D3"/>
    <w:rsid w:val="00ED001B"/>
    <w:rsid w:val="00ED0196"/>
    <w:rsid w:val="00ED0279"/>
    <w:rsid w:val="00ED0936"/>
    <w:rsid w:val="00ED0D48"/>
    <w:rsid w:val="00ED1272"/>
    <w:rsid w:val="00ED19E6"/>
    <w:rsid w:val="00ED1B48"/>
    <w:rsid w:val="00ED3045"/>
    <w:rsid w:val="00ED312E"/>
    <w:rsid w:val="00ED3702"/>
    <w:rsid w:val="00ED3FD1"/>
    <w:rsid w:val="00ED3FD8"/>
    <w:rsid w:val="00ED402C"/>
    <w:rsid w:val="00ED5071"/>
    <w:rsid w:val="00ED6A77"/>
    <w:rsid w:val="00EE032D"/>
    <w:rsid w:val="00EE0F9D"/>
    <w:rsid w:val="00EE12F1"/>
    <w:rsid w:val="00EE43F5"/>
    <w:rsid w:val="00EE544C"/>
    <w:rsid w:val="00EE624D"/>
    <w:rsid w:val="00EE647E"/>
    <w:rsid w:val="00EE67E9"/>
    <w:rsid w:val="00EE6B02"/>
    <w:rsid w:val="00EE74F2"/>
    <w:rsid w:val="00EF0F18"/>
    <w:rsid w:val="00EF150B"/>
    <w:rsid w:val="00EF185B"/>
    <w:rsid w:val="00EF22BA"/>
    <w:rsid w:val="00EF2C7E"/>
    <w:rsid w:val="00EF2DE5"/>
    <w:rsid w:val="00EF309F"/>
    <w:rsid w:val="00EF3AA6"/>
    <w:rsid w:val="00EF41BB"/>
    <w:rsid w:val="00EF549E"/>
    <w:rsid w:val="00EF5898"/>
    <w:rsid w:val="00EF5942"/>
    <w:rsid w:val="00EF5AD3"/>
    <w:rsid w:val="00EF600F"/>
    <w:rsid w:val="00EF60C5"/>
    <w:rsid w:val="00EF6B3A"/>
    <w:rsid w:val="00EF7061"/>
    <w:rsid w:val="00EF740E"/>
    <w:rsid w:val="00EF7CCE"/>
    <w:rsid w:val="00F009B3"/>
    <w:rsid w:val="00F00B1C"/>
    <w:rsid w:val="00F00E64"/>
    <w:rsid w:val="00F0104A"/>
    <w:rsid w:val="00F019CE"/>
    <w:rsid w:val="00F02071"/>
    <w:rsid w:val="00F02184"/>
    <w:rsid w:val="00F022B8"/>
    <w:rsid w:val="00F029D7"/>
    <w:rsid w:val="00F02B8D"/>
    <w:rsid w:val="00F0338A"/>
    <w:rsid w:val="00F033FA"/>
    <w:rsid w:val="00F03BF8"/>
    <w:rsid w:val="00F03E1A"/>
    <w:rsid w:val="00F04494"/>
    <w:rsid w:val="00F04BC1"/>
    <w:rsid w:val="00F05474"/>
    <w:rsid w:val="00F0559D"/>
    <w:rsid w:val="00F05646"/>
    <w:rsid w:val="00F06351"/>
    <w:rsid w:val="00F0703B"/>
    <w:rsid w:val="00F077CB"/>
    <w:rsid w:val="00F07970"/>
    <w:rsid w:val="00F07A8D"/>
    <w:rsid w:val="00F103F9"/>
    <w:rsid w:val="00F10E70"/>
    <w:rsid w:val="00F1146E"/>
    <w:rsid w:val="00F122AE"/>
    <w:rsid w:val="00F124D5"/>
    <w:rsid w:val="00F138F5"/>
    <w:rsid w:val="00F142D5"/>
    <w:rsid w:val="00F1511E"/>
    <w:rsid w:val="00F15A28"/>
    <w:rsid w:val="00F167C3"/>
    <w:rsid w:val="00F16D7F"/>
    <w:rsid w:val="00F1714C"/>
    <w:rsid w:val="00F17622"/>
    <w:rsid w:val="00F17724"/>
    <w:rsid w:val="00F17ADD"/>
    <w:rsid w:val="00F206B6"/>
    <w:rsid w:val="00F21461"/>
    <w:rsid w:val="00F21649"/>
    <w:rsid w:val="00F21979"/>
    <w:rsid w:val="00F21FDE"/>
    <w:rsid w:val="00F232E0"/>
    <w:rsid w:val="00F23C64"/>
    <w:rsid w:val="00F23E1F"/>
    <w:rsid w:val="00F24936"/>
    <w:rsid w:val="00F24DA8"/>
    <w:rsid w:val="00F2667A"/>
    <w:rsid w:val="00F26835"/>
    <w:rsid w:val="00F26EE9"/>
    <w:rsid w:val="00F2718C"/>
    <w:rsid w:val="00F30129"/>
    <w:rsid w:val="00F303FD"/>
    <w:rsid w:val="00F30C8F"/>
    <w:rsid w:val="00F30FE4"/>
    <w:rsid w:val="00F315AE"/>
    <w:rsid w:val="00F319CE"/>
    <w:rsid w:val="00F33D75"/>
    <w:rsid w:val="00F343A3"/>
    <w:rsid w:val="00F357BE"/>
    <w:rsid w:val="00F35FA7"/>
    <w:rsid w:val="00F362F0"/>
    <w:rsid w:val="00F36729"/>
    <w:rsid w:val="00F369E1"/>
    <w:rsid w:val="00F37160"/>
    <w:rsid w:val="00F3752E"/>
    <w:rsid w:val="00F378D2"/>
    <w:rsid w:val="00F40306"/>
    <w:rsid w:val="00F4076A"/>
    <w:rsid w:val="00F41439"/>
    <w:rsid w:val="00F41446"/>
    <w:rsid w:val="00F4200E"/>
    <w:rsid w:val="00F42810"/>
    <w:rsid w:val="00F42D8E"/>
    <w:rsid w:val="00F430A8"/>
    <w:rsid w:val="00F430FE"/>
    <w:rsid w:val="00F44469"/>
    <w:rsid w:val="00F44684"/>
    <w:rsid w:val="00F45E69"/>
    <w:rsid w:val="00F4656C"/>
    <w:rsid w:val="00F46C55"/>
    <w:rsid w:val="00F46D3F"/>
    <w:rsid w:val="00F46FB4"/>
    <w:rsid w:val="00F4762B"/>
    <w:rsid w:val="00F47FF9"/>
    <w:rsid w:val="00F5042B"/>
    <w:rsid w:val="00F50987"/>
    <w:rsid w:val="00F50FC3"/>
    <w:rsid w:val="00F51586"/>
    <w:rsid w:val="00F52875"/>
    <w:rsid w:val="00F535B4"/>
    <w:rsid w:val="00F53707"/>
    <w:rsid w:val="00F53DED"/>
    <w:rsid w:val="00F53E97"/>
    <w:rsid w:val="00F53EB1"/>
    <w:rsid w:val="00F549E8"/>
    <w:rsid w:val="00F54DEA"/>
    <w:rsid w:val="00F554DC"/>
    <w:rsid w:val="00F5572C"/>
    <w:rsid w:val="00F55B7C"/>
    <w:rsid w:val="00F55BE6"/>
    <w:rsid w:val="00F5773C"/>
    <w:rsid w:val="00F57A97"/>
    <w:rsid w:val="00F57DEE"/>
    <w:rsid w:val="00F60092"/>
    <w:rsid w:val="00F60B81"/>
    <w:rsid w:val="00F60C82"/>
    <w:rsid w:val="00F61B26"/>
    <w:rsid w:val="00F63A0B"/>
    <w:rsid w:val="00F63FFD"/>
    <w:rsid w:val="00F64543"/>
    <w:rsid w:val="00F65471"/>
    <w:rsid w:val="00F658E1"/>
    <w:rsid w:val="00F65B4A"/>
    <w:rsid w:val="00F6616A"/>
    <w:rsid w:val="00F6646A"/>
    <w:rsid w:val="00F668B2"/>
    <w:rsid w:val="00F66CA6"/>
    <w:rsid w:val="00F6712A"/>
    <w:rsid w:val="00F6738F"/>
    <w:rsid w:val="00F673CD"/>
    <w:rsid w:val="00F70791"/>
    <w:rsid w:val="00F7142F"/>
    <w:rsid w:val="00F71529"/>
    <w:rsid w:val="00F7154D"/>
    <w:rsid w:val="00F71652"/>
    <w:rsid w:val="00F7187F"/>
    <w:rsid w:val="00F71F5B"/>
    <w:rsid w:val="00F7233C"/>
    <w:rsid w:val="00F74187"/>
    <w:rsid w:val="00F74581"/>
    <w:rsid w:val="00F74B7C"/>
    <w:rsid w:val="00F75681"/>
    <w:rsid w:val="00F75A9B"/>
    <w:rsid w:val="00F76A3A"/>
    <w:rsid w:val="00F76F60"/>
    <w:rsid w:val="00F77DCB"/>
    <w:rsid w:val="00F77DF8"/>
    <w:rsid w:val="00F8011E"/>
    <w:rsid w:val="00F80467"/>
    <w:rsid w:val="00F80B5E"/>
    <w:rsid w:val="00F81075"/>
    <w:rsid w:val="00F81A29"/>
    <w:rsid w:val="00F81FD6"/>
    <w:rsid w:val="00F82EA9"/>
    <w:rsid w:val="00F832DC"/>
    <w:rsid w:val="00F83A33"/>
    <w:rsid w:val="00F83AA5"/>
    <w:rsid w:val="00F83D36"/>
    <w:rsid w:val="00F840FF"/>
    <w:rsid w:val="00F8459E"/>
    <w:rsid w:val="00F8464C"/>
    <w:rsid w:val="00F84C25"/>
    <w:rsid w:val="00F863B3"/>
    <w:rsid w:val="00F8679F"/>
    <w:rsid w:val="00F8772A"/>
    <w:rsid w:val="00F87760"/>
    <w:rsid w:val="00F87C55"/>
    <w:rsid w:val="00F9035B"/>
    <w:rsid w:val="00F90BF2"/>
    <w:rsid w:val="00F91C67"/>
    <w:rsid w:val="00F921C6"/>
    <w:rsid w:val="00F92CAE"/>
    <w:rsid w:val="00F9338D"/>
    <w:rsid w:val="00F93508"/>
    <w:rsid w:val="00F93D3D"/>
    <w:rsid w:val="00F9441A"/>
    <w:rsid w:val="00F95496"/>
    <w:rsid w:val="00F95588"/>
    <w:rsid w:val="00F957B7"/>
    <w:rsid w:val="00F95B5C"/>
    <w:rsid w:val="00F95F36"/>
    <w:rsid w:val="00F961E3"/>
    <w:rsid w:val="00F9632E"/>
    <w:rsid w:val="00F96646"/>
    <w:rsid w:val="00F9754A"/>
    <w:rsid w:val="00F978FF"/>
    <w:rsid w:val="00F97AB8"/>
    <w:rsid w:val="00F97CB1"/>
    <w:rsid w:val="00F97F3B"/>
    <w:rsid w:val="00FA0212"/>
    <w:rsid w:val="00FA05AE"/>
    <w:rsid w:val="00FA09BC"/>
    <w:rsid w:val="00FA131D"/>
    <w:rsid w:val="00FA2F17"/>
    <w:rsid w:val="00FA3431"/>
    <w:rsid w:val="00FA3E74"/>
    <w:rsid w:val="00FA5161"/>
    <w:rsid w:val="00FA54BF"/>
    <w:rsid w:val="00FA655E"/>
    <w:rsid w:val="00FA6A3F"/>
    <w:rsid w:val="00FA6D46"/>
    <w:rsid w:val="00FA6F1B"/>
    <w:rsid w:val="00FA71A5"/>
    <w:rsid w:val="00FA7FB8"/>
    <w:rsid w:val="00FB1C2D"/>
    <w:rsid w:val="00FB1D70"/>
    <w:rsid w:val="00FB277E"/>
    <w:rsid w:val="00FB373D"/>
    <w:rsid w:val="00FB448F"/>
    <w:rsid w:val="00FB4DCE"/>
    <w:rsid w:val="00FB4F8A"/>
    <w:rsid w:val="00FB51BD"/>
    <w:rsid w:val="00FB568A"/>
    <w:rsid w:val="00FB5DFF"/>
    <w:rsid w:val="00FB71ED"/>
    <w:rsid w:val="00FB7B63"/>
    <w:rsid w:val="00FB7F8F"/>
    <w:rsid w:val="00FC0155"/>
    <w:rsid w:val="00FC0347"/>
    <w:rsid w:val="00FC130B"/>
    <w:rsid w:val="00FC1FD0"/>
    <w:rsid w:val="00FC21BF"/>
    <w:rsid w:val="00FC23E6"/>
    <w:rsid w:val="00FC2787"/>
    <w:rsid w:val="00FC2D18"/>
    <w:rsid w:val="00FC50B4"/>
    <w:rsid w:val="00FC5C5E"/>
    <w:rsid w:val="00FC6E79"/>
    <w:rsid w:val="00FC7736"/>
    <w:rsid w:val="00FC7769"/>
    <w:rsid w:val="00FD1A86"/>
    <w:rsid w:val="00FD1CE6"/>
    <w:rsid w:val="00FD225B"/>
    <w:rsid w:val="00FD270B"/>
    <w:rsid w:val="00FD2AEC"/>
    <w:rsid w:val="00FD2D88"/>
    <w:rsid w:val="00FD35B1"/>
    <w:rsid w:val="00FD4326"/>
    <w:rsid w:val="00FD4547"/>
    <w:rsid w:val="00FD4FE2"/>
    <w:rsid w:val="00FD52BE"/>
    <w:rsid w:val="00FD5733"/>
    <w:rsid w:val="00FD5782"/>
    <w:rsid w:val="00FD5D3D"/>
    <w:rsid w:val="00FD64B8"/>
    <w:rsid w:val="00FD6907"/>
    <w:rsid w:val="00FD7A2C"/>
    <w:rsid w:val="00FE0612"/>
    <w:rsid w:val="00FE06BD"/>
    <w:rsid w:val="00FE1B2C"/>
    <w:rsid w:val="00FE1D9E"/>
    <w:rsid w:val="00FE1FB9"/>
    <w:rsid w:val="00FE2100"/>
    <w:rsid w:val="00FE2B13"/>
    <w:rsid w:val="00FE2D1E"/>
    <w:rsid w:val="00FE43F2"/>
    <w:rsid w:val="00FE5A9B"/>
    <w:rsid w:val="00FE5B2C"/>
    <w:rsid w:val="00FE6595"/>
    <w:rsid w:val="00FE65C4"/>
    <w:rsid w:val="00FE6C7B"/>
    <w:rsid w:val="00FE7B71"/>
    <w:rsid w:val="00FE7BF3"/>
    <w:rsid w:val="00FF07A3"/>
    <w:rsid w:val="00FF09AD"/>
    <w:rsid w:val="00FF0F9B"/>
    <w:rsid w:val="00FF14B6"/>
    <w:rsid w:val="00FF1791"/>
    <w:rsid w:val="00FF1793"/>
    <w:rsid w:val="00FF1D7D"/>
    <w:rsid w:val="00FF2849"/>
    <w:rsid w:val="00FF292E"/>
    <w:rsid w:val="00FF2C97"/>
    <w:rsid w:val="00FF3532"/>
    <w:rsid w:val="00FF3953"/>
    <w:rsid w:val="00FF4010"/>
    <w:rsid w:val="00FF47D0"/>
    <w:rsid w:val="00FF4981"/>
    <w:rsid w:val="00FF64F0"/>
    <w:rsid w:val="00FF71FC"/>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D6"/>
    <w:rPr>
      <w:sz w:val="24"/>
      <w:szCs w:val="24"/>
    </w:rPr>
  </w:style>
  <w:style w:type="paragraph" w:styleId="Ttulo1">
    <w:name w:val="heading 1"/>
    <w:aliases w:val="Part Title"/>
    <w:basedOn w:val="Normal"/>
    <w:next w:val="Ttulo4"/>
    <w:link w:val="Ttulo1Car"/>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link w:val="Ttulo3Car"/>
    <w:qFormat/>
    <w:rsid w:val="00F8459E"/>
    <w:pPr>
      <w:spacing w:after="240"/>
      <w:jc w:val="center"/>
      <w:outlineLvl w:val="2"/>
    </w:pPr>
    <w:rPr>
      <w:rFonts w:ascii="Arial" w:hAnsi="Arial"/>
      <w:b/>
      <w:sz w:val="32"/>
    </w:rPr>
  </w:style>
  <w:style w:type="paragraph" w:styleId="Ttulo4">
    <w:name w:val="heading 4"/>
    <w:aliases w:val="Map Title"/>
    <w:basedOn w:val="Normal"/>
    <w:next w:val="Normal"/>
    <w:link w:val="Ttulo4Car"/>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link w:val="Ttulo6Car"/>
    <w:qFormat/>
    <w:rsid w:val="00F8459E"/>
    <w:pPr>
      <w:spacing w:before="240" w:after="60"/>
      <w:outlineLvl w:val="5"/>
    </w:pPr>
    <w:rPr>
      <w:i/>
    </w:rPr>
  </w:style>
  <w:style w:type="paragraph" w:styleId="Ttulo7">
    <w:name w:val="heading 7"/>
    <w:basedOn w:val="Normal"/>
    <w:next w:val="Normal"/>
    <w:link w:val="Ttulo7Car"/>
    <w:qFormat/>
    <w:rsid w:val="00F8459E"/>
    <w:pPr>
      <w:spacing w:before="240" w:after="60"/>
      <w:outlineLvl w:val="6"/>
    </w:pPr>
    <w:rPr>
      <w:rFonts w:ascii="Arial" w:hAnsi="Arial"/>
    </w:rPr>
  </w:style>
  <w:style w:type="paragraph" w:styleId="Ttulo8">
    <w:name w:val="heading 8"/>
    <w:basedOn w:val="Normal"/>
    <w:next w:val="Normal"/>
    <w:link w:val="Ttulo8Car"/>
    <w:qFormat/>
    <w:rsid w:val="00F8459E"/>
    <w:pPr>
      <w:spacing w:before="240" w:after="60"/>
      <w:outlineLvl w:val="7"/>
    </w:pPr>
    <w:rPr>
      <w:rFonts w:ascii="Arial" w:hAnsi="Arial"/>
      <w:i/>
    </w:rPr>
  </w:style>
  <w:style w:type="paragraph" w:styleId="Ttulo9">
    <w:name w:val="heading 9"/>
    <w:basedOn w:val="Normal"/>
    <w:next w:val="Normal"/>
    <w:link w:val="Ttulo9Car"/>
    <w:qFormat/>
    <w:rsid w:val="00F8459E"/>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aliases w:val="Chapter Title Car"/>
    <w:basedOn w:val="Fuentedeprrafopredeter"/>
    <w:link w:val="Ttulo2"/>
    <w:rsid w:val="004C3065"/>
    <w:rPr>
      <w:rFonts w:ascii="Arial" w:hAnsi="Arial"/>
      <w:b/>
      <w:sz w:val="32"/>
      <w:szCs w:val="24"/>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Epgrafe">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character" w:customStyle="1" w:styleId="PiedepginaCar">
    <w:name w:val="Pie de página Car"/>
    <w:basedOn w:val="Fuentedeprrafopredeter"/>
    <w:link w:val="Piedepgina"/>
    <w:uiPriority w:val="99"/>
    <w:rsid w:val="00B40129"/>
    <w:rPr>
      <w:sz w:val="24"/>
      <w:szCs w:val="24"/>
      <w:lang w:val="es-MX" w:eastAsia="es-MX"/>
    </w:rPr>
  </w:style>
  <w:style w:type="paragraph" w:styleId="Encabezado">
    <w:name w:val="header"/>
    <w:basedOn w:val="Normal"/>
    <w:link w:val="EncabezadoCar"/>
    <w:rsid w:val="00F8459E"/>
    <w:pPr>
      <w:tabs>
        <w:tab w:val="center" w:pos="4320"/>
        <w:tab w:val="right" w:pos="8640"/>
      </w:tabs>
    </w:pPr>
  </w:style>
  <w:style w:type="character" w:customStyle="1" w:styleId="EncabezadoCar">
    <w:name w:val="Encabezado Car"/>
    <w:basedOn w:val="Fuentedeprrafopredeter"/>
    <w:link w:val="Encabezado"/>
    <w:rsid w:val="001E2A54"/>
    <w:rPr>
      <w:sz w:val="24"/>
      <w:szCs w:val="24"/>
      <w:lang w:val="es-MX" w:eastAsia="es-MX"/>
    </w:r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link w:val="TextocomentarioCar"/>
    <w:semiHidden/>
    <w:rsid w:val="00F8459E"/>
    <w:rPr>
      <w:sz w:val="20"/>
      <w:szCs w:val="20"/>
    </w:rPr>
  </w:style>
  <w:style w:type="paragraph" w:styleId="Textodeglobo">
    <w:name w:val="Balloon Text"/>
    <w:basedOn w:val="Normal"/>
    <w:link w:val="TextodegloboCar"/>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link w:val="AsuntodelcomentarioCar"/>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decuerpo">
    <w:name w:val="Body Text Indent"/>
    <w:basedOn w:val="Normal"/>
    <w:link w:val="SangradetdecuerpoCar"/>
    <w:rsid w:val="00F8459E"/>
    <w:pPr>
      <w:snapToGrid w:val="0"/>
      <w:jc w:val="both"/>
    </w:pPr>
    <w:rPr>
      <w:rFonts w:ascii="Arial" w:hAnsi="Arial"/>
      <w:color w:val="000000"/>
      <w:sz w:val="20"/>
      <w:szCs w:val="20"/>
      <w:lang w:val="es-ES_tradnl" w:eastAsia="es-ES"/>
    </w:rPr>
  </w:style>
  <w:style w:type="character" w:customStyle="1" w:styleId="SangradetdecuerpoCar">
    <w:name w:val="Sangría de t. de cuerpo Car"/>
    <w:basedOn w:val="Fuentedeprrafopredeter"/>
    <w:link w:val="Sangradetdecuerpo"/>
    <w:rsid w:val="004F6E15"/>
    <w:rPr>
      <w:rFonts w:ascii="Arial" w:hAnsi="Arial"/>
      <w:color w:val="000000"/>
      <w:lang w:val="es-ES_tradnl"/>
    </w:rPr>
  </w:style>
  <w:style w:type="paragraph" w:styleId="Textodecuerpo2">
    <w:name w:val="Body Text 2"/>
    <w:basedOn w:val="Normal"/>
    <w:link w:val="Textodecuerpo2Car"/>
    <w:rsid w:val="00F8459E"/>
    <w:pPr>
      <w:snapToGrid w:val="0"/>
      <w:jc w:val="both"/>
    </w:pPr>
    <w:rPr>
      <w:rFonts w:ascii="Arial" w:hAnsi="Arial"/>
      <w:color w:val="000000"/>
      <w:sz w:val="10"/>
      <w:szCs w:val="20"/>
      <w:lang w:val="en-US" w:eastAsia="es-ES"/>
    </w:rPr>
  </w:style>
  <w:style w:type="paragraph" w:styleId="Textodecuerpo">
    <w:name w:val="Body Text"/>
    <w:basedOn w:val="Normal"/>
    <w:link w:val="TextodecuerpoCar"/>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decuerpo">
    <w:name w:val="Body Text Indent 2"/>
    <w:basedOn w:val="Normal"/>
    <w:link w:val="Sangra2detdecuerpoCar"/>
    <w:rsid w:val="00F8459E"/>
    <w:pPr>
      <w:tabs>
        <w:tab w:val="left" w:pos="0"/>
      </w:tabs>
      <w:ind w:firstLine="540"/>
      <w:jc w:val="both"/>
    </w:pPr>
    <w:rPr>
      <w:rFonts w:ascii="Univers" w:hAnsi="Univers" w:cs="Arial"/>
      <w:sz w:val="18"/>
      <w:szCs w:val="20"/>
    </w:rPr>
  </w:style>
  <w:style w:type="paragraph" w:styleId="Sangra3detdecuerpo">
    <w:name w:val="Body Text Indent 3"/>
    <w:basedOn w:val="Normal"/>
    <w:link w:val="Sangra3detdecuerpoCar"/>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decuerpo3">
    <w:name w:val="Body Text 3"/>
    <w:basedOn w:val="Normal"/>
    <w:link w:val="Textodecuerpo3Car"/>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link w:val="TextonotapieCar"/>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Ttulo">
    <w:name w:val="Title"/>
    <w:basedOn w:val="Normal"/>
    <w:link w:val="TtuloCar1"/>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uiPriority w:val="39"/>
    <w:rsid w:val="00A4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styleId="Sinespaciado">
    <w:name w:val="No Spacing"/>
    <w:uiPriority w:val="1"/>
    <w:qFormat/>
    <w:rsid w:val="004C3065"/>
    <w:rPr>
      <w:rFonts w:ascii="Calibri" w:hAnsi="Calibri"/>
      <w:sz w:val="22"/>
      <w:szCs w:val="22"/>
      <w:lang w:val="es-ES" w:eastAsia="es-ES"/>
    </w:rPr>
  </w:style>
  <w:style w:type="character" w:customStyle="1" w:styleId="TtuloCar">
    <w:name w:val="Título Car"/>
    <w:rsid w:val="004C3065"/>
    <w:rPr>
      <w:rFonts w:ascii="Arial" w:hAnsi="Arial" w:cs="Arial"/>
      <w:b/>
      <w:bCs/>
      <w:color w:val="000000"/>
      <w:sz w:val="24"/>
      <w:szCs w:val="24"/>
      <w:lang w:eastAsia="es-ES"/>
    </w:rPr>
  </w:style>
  <w:style w:type="character" w:customStyle="1" w:styleId="FontStyle30">
    <w:name w:val="Font Style30"/>
    <w:uiPriority w:val="99"/>
    <w:rsid w:val="004C3065"/>
    <w:rPr>
      <w:rFonts w:ascii="Arial" w:hAnsi="Arial" w:cs="Arial"/>
      <w:color w:val="000000"/>
      <w:sz w:val="16"/>
      <w:szCs w:val="16"/>
    </w:rPr>
  </w:style>
  <w:style w:type="paragraph" w:customStyle="1" w:styleId="Style3">
    <w:name w:val="Style3"/>
    <w:basedOn w:val="Normal"/>
    <w:uiPriority w:val="99"/>
    <w:rsid w:val="004C3065"/>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4C3065"/>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4C3065"/>
    <w:rPr>
      <w:rFonts w:ascii="Arial" w:hAnsi="Arial" w:cs="Arial"/>
      <w:color w:val="000000"/>
      <w:sz w:val="16"/>
      <w:szCs w:val="16"/>
    </w:rPr>
  </w:style>
  <w:style w:type="character" w:customStyle="1" w:styleId="FontStyle32">
    <w:name w:val="Font Style32"/>
    <w:uiPriority w:val="99"/>
    <w:rsid w:val="004C3065"/>
    <w:rPr>
      <w:rFonts w:ascii="Arial" w:hAnsi="Arial" w:cs="Arial"/>
      <w:b/>
      <w:bCs/>
      <w:color w:val="000000"/>
      <w:sz w:val="16"/>
      <w:szCs w:val="16"/>
    </w:rPr>
  </w:style>
  <w:style w:type="paragraph" w:customStyle="1" w:styleId="Style5">
    <w:name w:val="Style5"/>
    <w:basedOn w:val="Normal"/>
    <w:uiPriority w:val="99"/>
    <w:rsid w:val="004C3065"/>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4C3065"/>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4C3065"/>
    <w:pPr>
      <w:widowControl w:val="0"/>
      <w:autoSpaceDE w:val="0"/>
      <w:autoSpaceDN w:val="0"/>
      <w:adjustRightInd w:val="0"/>
      <w:spacing w:line="190" w:lineRule="exact"/>
      <w:jc w:val="both"/>
    </w:pPr>
    <w:rPr>
      <w:rFonts w:ascii="Arial" w:hAnsi="Arial" w:cs="Arial"/>
    </w:rPr>
  </w:style>
  <w:style w:type="character" w:customStyle="1" w:styleId="Ttulo1Car">
    <w:name w:val="Título 1 Car"/>
    <w:aliases w:val="Part Title Car"/>
    <w:basedOn w:val="Fuentedeprrafopredeter"/>
    <w:link w:val="Ttulo1"/>
    <w:rsid w:val="00A51B71"/>
    <w:rPr>
      <w:rFonts w:ascii="Arial" w:hAnsi="Arial"/>
      <w:b/>
      <w:sz w:val="32"/>
      <w:szCs w:val="24"/>
    </w:rPr>
  </w:style>
  <w:style w:type="character" w:customStyle="1" w:styleId="Ttulo3Car">
    <w:name w:val="Título 3 Car"/>
    <w:aliases w:val="Section Title Car"/>
    <w:basedOn w:val="Fuentedeprrafopredeter"/>
    <w:link w:val="Ttulo3"/>
    <w:rsid w:val="00A51B71"/>
    <w:rPr>
      <w:rFonts w:ascii="Arial" w:hAnsi="Arial"/>
      <w:b/>
      <w:sz w:val="32"/>
      <w:szCs w:val="24"/>
    </w:rPr>
  </w:style>
  <w:style w:type="character" w:customStyle="1" w:styleId="Ttulo4Car">
    <w:name w:val="Título 4 Car"/>
    <w:aliases w:val="Map Title Car"/>
    <w:basedOn w:val="Fuentedeprrafopredeter"/>
    <w:link w:val="Ttulo4"/>
    <w:rsid w:val="00A51B71"/>
    <w:rPr>
      <w:rFonts w:ascii="Arial" w:hAnsi="Arial"/>
      <w:b/>
      <w:sz w:val="32"/>
      <w:szCs w:val="24"/>
    </w:rPr>
  </w:style>
  <w:style w:type="character" w:customStyle="1" w:styleId="Ttulo6Car">
    <w:name w:val="Título 6 Car"/>
    <w:aliases w:val="Sub Label Car"/>
    <w:basedOn w:val="Fuentedeprrafopredeter"/>
    <w:link w:val="Ttulo6"/>
    <w:rsid w:val="00A51B71"/>
    <w:rPr>
      <w:b/>
      <w:i/>
      <w:sz w:val="22"/>
      <w:szCs w:val="24"/>
    </w:rPr>
  </w:style>
  <w:style w:type="character" w:customStyle="1" w:styleId="Ttulo7Car">
    <w:name w:val="Título 7 Car"/>
    <w:basedOn w:val="Fuentedeprrafopredeter"/>
    <w:link w:val="Ttulo7"/>
    <w:rsid w:val="00A51B71"/>
    <w:rPr>
      <w:rFonts w:ascii="Arial" w:hAnsi="Arial"/>
      <w:sz w:val="24"/>
      <w:szCs w:val="24"/>
    </w:rPr>
  </w:style>
  <w:style w:type="character" w:customStyle="1" w:styleId="Ttulo8Car">
    <w:name w:val="Título 8 Car"/>
    <w:basedOn w:val="Fuentedeprrafopredeter"/>
    <w:link w:val="Ttulo8"/>
    <w:rsid w:val="00A51B71"/>
    <w:rPr>
      <w:rFonts w:ascii="Arial" w:hAnsi="Arial"/>
      <w:i/>
      <w:sz w:val="24"/>
      <w:szCs w:val="24"/>
    </w:rPr>
  </w:style>
  <w:style w:type="character" w:customStyle="1" w:styleId="Ttulo9Car">
    <w:name w:val="Título 9 Car"/>
    <w:basedOn w:val="Fuentedeprrafopredeter"/>
    <w:link w:val="Ttulo9"/>
    <w:rsid w:val="00A51B71"/>
    <w:rPr>
      <w:rFonts w:ascii="Arial" w:hAnsi="Arial"/>
      <w:b/>
      <w:i/>
      <w:sz w:val="18"/>
      <w:szCs w:val="24"/>
    </w:rPr>
  </w:style>
  <w:style w:type="character" w:customStyle="1" w:styleId="TextocomentarioCar">
    <w:name w:val="Texto comentario Car"/>
    <w:basedOn w:val="Fuentedeprrafopredeter"/>
    <w:link w:val="Textocomentario"/>
    <w:semiHidden/>
    <w:rsid w:val="00A51B71"/>
  </w:style>
  <w:style w:type="character" w:customStyle="1" w:styleId="TextodegloboCar">
    <w:name w:val="Texto de globo Car"/>
    <w:basedOn w:val="Fuentedeprrafopredeter"/>
    <w:link w:val="Textodeglobo"/>
    <w:semiHidden/>
    <w:rsid w:val="00A51B71"/>
    <w:rPr>
      <w:rFonts w:ascii="Tahoma" w:hAnsi="Tahoma" w:cs="Tahoma"/>
      <w:sz w:val="16"/>
      <w:szCs w:val="16"/>
    </w:rPr>
  </w:style>
  <w:style w:type="character" w:customStyle="1" w:styleId="AsuntodelcomentarioCar">
    <w:name w:val="Asunto del comentario Car"/>
    <w:basedOn w:val="TextocomentarioCar"/>
    <w:link w:val="Asuntodelcomentario"/>
    <w:semiHidden/>
    <w:rsid w:val="00A51B71"/>
    <w:rPr>
      <w:b/>
      <w:bCs/>
    </w:rPr>
  </w:style>
  <w:style w:type="character" w:customStyle="1" w:styleId="Textodecuerpo2Car">
    <w:name w:val="Texto de cuerpo 2 Car"/>
    <w:basedOn w:val="Fuentedeprrafopredeter"/>
    <w:link w:val="Textodecuerpo2"/>
    <w:rsid w:val="00A51B71"/>
    <w:rPr>
      <w:rFonts w:ascii="Arial" w:hAnsi="Arial"/>
      <w:color w:val="000000"/>
      <w:sz w:val="10"/>
      <w:lang w:val="en-US" w:eastAsia="es-ES"/>
    </w:rPr>
  </w:style>
  <w:style w:type="character" w:customStyle="1" w:styleId="TextodecuerpoCar">
    <w:name w:val="Texto de cuerpo Car"/>
    <w:basedOn w:val="Fuentedeprrafopredeter"/>
    <w:link w:val="Textodecuerpo"/>
    <w:rsid w:val="00A51B71"/>
    <w:rPr>
      <w:sz w:val="24"/>
      <w:szCs w:val="24"/>
    </w:rPr>
  </w:style>
  <w:style w:type="character" w:customStyle="1" w:styleId="Sangra2detdecuerpoCar">
    <w:name w:val="Sangría 2 de t. de cuerpo Car"/>
    <w:basedOn w:val="Fuentedeprrafopredeter"/>
    <w:link w:val="Sangra2detdecuerpo"/>
    <w:rsid w:val="00A51B71"/>
    <w:rPr>
      <w:rFonts w:ascii="Univers" w:hAnsi="Univers" w:cs="Arial"/>
      <w:sz w:val="18"/>
    </w:rPr>
  </w:style>
  <w:style w:type="character" w:customStyle="1" w:styleId="Sangra3detdecuerpoCar">
    <w:name w:val="Sangría 3 de t. de cuerpo Car"/>
    <w:basedOn w:val="Fuentedeprrafopredeter"/>
    <w:link w:val="Sangra3detdecuerpo"/>
    <w:rsid w:val="00A51B71"/>
    <w:rPr>
      <w:rFonts w:ascii="Univers (W1)" w:hAnsi="Univers (W1)" w:cs="Arial"/>
      <w:color w:val="000000"/>
      <w:sz w:val="18"/>
    </w:rPr>
  </w:style>
  <w:style w:type="character" w:customStyle="1" w:styleId="Textodecuerpo3Car">
    <w:name w:val="Texto de cuerpo 3 Car"/>
    <w:basedOn w:val="Fuentedeprrafopredeter"/>
    <w:link w:val="Textodecuerpo3"/>
    <w:rsid w:val="00A51B71"/>
    <w:rPr>
      <w:rFonts w:ascii="Univers (W1)" w:hAnsi="Univers (W1)"/>
      <w:sz w:val="18"/>
      <w:szCs w:val="24"/>
      <w:lang w:val="es-ES"/>
    </w:rPr>
  </w:style>
  <w:style w:type="character" w:customStyle="1" w:styleId="TextonotapieCar">
    <w:name w:val="Texto nota pie Car"/>
    <w:basedOn w:val="Fuentedeprrafopredeter"/>
    <w:link w:val="Textonotapie"/>
    <w:semiHidden/>
    <w:rsid w:val="00A51B71"/>
    <w:rPr>
      <w:lang w:val="es-ES" w:eastAsia="es-ES"/>
    </w:rPr>
  </w:style>
  <w:style w:type="character" w:customStyle="1" w:styleId="TtuloCar1">
    <w:name w:val="Título Car1"/>
    <w:basedOn w:val="Fuentedeprrafopredeter"/>
    <w:link w:val="Ttulo"/>
    <w:rsid w:val="00A51B71"/>
    <w:rPr>
      <w:rFonts w:ascii="Arial" w:hAnsi="Arial" w:cs="Arial"/>
      <w:b/>
      <w:bC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56361244">
      <w:bodyDiv w:val="1"/>
      <w:marLeft w:val="0"/>
      <w:marRight w:val="0"/>
      <w:marTop w:val="0"/>
      <w:marBottom w:val="0"/>
      <w:divBdr>
        <w:top w:val="none" w:sz="0" w:space="0" w:color="auto"/>
        <w:left w:val="none" w:sz="0" w:space="0" w:color="auto"/>
        <w:bottom w:val="none" w:sz="0" w:space="0" w:color="auto"/>
        <w:right w:val="none" w:sz="0" w:space="0" w:color="auto"/>
      </w:divBdr>
    </w:div>
    <w:div w:id="65224869">
      <w:bodyDiv w:val="1"/>
      <w:marLeft w:val="0"/>
      <w:marRight w:val="0"/>
      <w:marTop w:val="0"/>
      <w:marBottom w:val="0"/>
      <w:divBdr>
        <w:top w:val="none" w:sz="0" w:space="0" w:color="auto"/>
        <w:left w:val="none" w:sz="0" w:space="0" w:color="auto"/>
        <w:bottom w:val="none" w:sz="0" w:space="0" w:color="auto"/>
        <w:right w:val="none" w:sz="0" w:space="0" w:color="auto"/>
      </w:divBdr>
    </w:div>
    <w:div w:id="65930199">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3281087">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121269373">
      <w:bodyDiv w:val="1"/>
      <w:marLeft w:val="0"/>
      <w:marRight w:val="0"/>
      <w:marTop w:val="0"/>
      <w:marBottom w:val="0"/>
      <w:divBdr>
        <w:top w:val="none" w:sz="0" w:space="0" w:color="auto"/>
        <w:left w:val="none" w:sz="0" w:space="0" w:color="auto"/>
        <w:bottom w:val="none" w:sz="0" w:space="0" w:color="auto"/>
        <w:right w:val="none" w:sz="0" w:space="0" w:color="auto"/>
      </w:divBdr>
    </w:div>
    <w:div w:id="128786171">
      <w:bodyDiv w:val="1"/>
      <w:marLeft w:val="0"/>
      <w:marRight w:val="0"/>
      <w:marTop w:val="0"/>
      <w:marBottom w:val="0"/>
      <w:divBdr>
        <w:top w:val="none" w:sz="0" w:space="0" w:color="auto"/>
        <w:left w:val="none" w:sz="0" w:space="0" w:color="auto"/>
        <w:bottom w:val="none" w:sz="0" w:space="0" w:color="auto"/>
        <w:right w:val="none" w:sz="0" w:space="0" w:color="auto"/>
      </w:divBdr>
    </w:div>
    <w:div w:id="132911678">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46551991">
      <w:bodyDiv w:val="1"/>
      <w:marLeft w:val="0"/>
      <w:marRight w:val="0"/>
      <w:marTop w:val="0"/>
      <w:marBottom w:val="0"/>
      <w:divBdr>
        <w:top w:val="none" w:sz="0" w:space="0" w:color="auto"/>
        <w:left w:val="none" w:sz="0" w:space="0" w:color="auto"/>
        <w:bottom w:val="none" w:sz="0" w:space="0" w:color="auto"/>
        <w:right w:val="none" w:sz="0" w:space="0" w:color="auto"/>
      </w:divBdr>
    </w:div>
    <w:div w:id="152263826">
      <w:bodyDiv w:val="1"/>
      <w:marLeft w:val="0"/>
      <w:marRight w:val="0"/>
      <w:marTop w:val="0"/>
      <w:marBottom w:val="0"/>
      <w:divBdr>
        <w:top w:val="none" w:sz="0" w:space="0" w:color="auto"/>
        <w:left w:val="none" w:sz="0" w:space="0" w:color="auto"/>
        <w:bottom w:val="none" w:sz="0" w:space="0" w:color="auto"/>
        <w:right w:val="none" w:sz="0" w:space="0" w:color="auto"/>
      </w:divBdr>
    </w:div>
    <w:div w:id="157119943">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176041981">
      <w:bodyDiv w:val="1"/>
      <w:marLeft w:val="0"/>
      <w:marRight w:val="0"/>
      <w:marTop w:val="0"/>
      <w:marBottom w:val="0"/>
      <w:divBdr>
        <w:top w:val="none" w:sz="0" w:space="0" w:color="auto"/>
        <w:left w:val="none" w:sz="0" w:space="0" w:color="auto"/>
        <w:bottom w:val="none" w:sz="0" w:space="0" w:color="auto"/>
        <w:right w:val="none" w:sz="0" w:space="0" w:color="auto"/>
      </w:divBdr>
    </w:div>
    <w:div w:id="178665649">
      <w:bodyDiv w:val="1"/>
      <w:marLeft w:val="0"/>
      <w:marRight w:val="0"/>
      <w:marTop w:val="0"/>
      <w:marBottom w:val="0"/>
      <w:divBdr>
        <w:top w:val="none" w:sz="0" w:space="0" w:color="auto"/>
        <w:left w:val="none" w:sz="0" w:space="0" w:color="auto"/>
        <w:bottom w:val="none" w:sz="0" w:space="0" w:color="auto"/>
        <w:right w:val="none" w:sz="0" w:space="0" w:color="auto"/>
      </w:divBdr>
    </w:div>
    <w:div w:id="184756231">
      <w:bodyDiv w:val="1"/>
      <w:marLeft w:val="0"/>
      <w:marRight w:val="0"/>
      <w:marTop w:val="0"/>
      <w:marBottom w:val="0"/>
      <w:divBdr>
        <w:top w:val="none" w:sz="0" w:space="0" w:color="auto"/>
        <w:left w:val="none" w:sz="0" w:space="0" w:color="auto"/>
        <w:bottom w:val="none" w:sz="0" w:space="0" w:color="auto"/>
        <w:right w:val="none" w:sz="0" w:space="0" w:color="auto"/>
      </w:divBdr>
    </w:div>
    <w:div w:id="185171812">
      <w:bodyDiv w:val="1"/>
      <w:marLeft w:val="0"/>
      <w:marRight w:val="0"/>
      <w:marTop w:val="0"/>
      <w:marBottom w:val="0"/>
      <w:divBdr>
        <w:top w:val="none" w:sz="0" w:space="0" w:color="auto"/>
        <w:left w:val="none" w:sz="0" w:space="0" w:color="auto"/>
        <w:bottom w:val="none" w:sz="0" w:space="0" w:color="auto"/>
        <w:right w:val="none" w:sz="0" w:space="0" w:color="auto"/>
      </w:divBdr>
    </w:div>
    <w:div w:id="187914690">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14438895">
      <w:bodyDiv w:val="1"/>
      <w:marLeft w:val="0"/>
      <w:marRight w:val="0"/>
      <w:marTop w:val="0"/>
      <w:marBottom w:val="0"/>
      <w:divBdr>
        <w:top w:val="none" w:sz="0" w:space="0" w:color="auto"/>
        <w:left w:val="none" w:sz="0" w:space="0" w:color="auto"/>
        <w:bottom w:val="none" w:sz="0" w:space="0" w:color="auto"/>
        <w:right w:val="none" w:sz="0" w:space="0" w:color="auto"/>
      </w:divBdr>
    </w:div>
    <w:div w:id="215943699">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44606711">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68851800">
      <w:bodyDiv w:val="1"/>
      <w:marLeft w:val="0"/>
      <w:marRight w:val="0"/>
      <w:marTop w:val="0"/>
      <w:marBottom w:val="0"/>
      <w:divBdr>
        <w:top w:val="none" w:sz="0" w:space="0" w:color="auto"/>
        <w:left w:val="none" w:sz="0" w:space="0" w:color="auto"/>
        <w:bottom w:val="none" w:sz="0" w:space="0" w:color="auto"/>
        <w:right w:val="none" w:sz="0" w:space="0" w:color="auto"/>
      </w:divBdr>
    </w:div>
    <w:div w:id="269053186">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283663043">
      <w:bodyDiv w:val="1"/>
      <w:marLeft w:val="0"/>
      <w:marRight w:val="0"/>
      <w:marTop w:val="0"/>
      <w:marBottom w:val="0"/>
      <w:divBdr>
        <w:top w:val="none" w:sz="0" w:space="0" w:color="auto"/>
        <w:left w:val="none" w:sz="0" w:space="0" w:color="auto"/>
        <w:bottom w:val="none" w:sz="0" w:space="0" w:color="auto"/>
        <w:right w:val="none" w:sz="0" w:space="0" w:color="auto"/>
      </w:divBdr>
    </w:div>
    <w:div w:id="286086750">
      <w:bodyDiv w:val="1"/>
      <w:marLeft w:val="0"/>
      <w:marRight w:val="0"/>
      <w:marTop w:val="0"/>
      <w:marBottom w:val="0"/>
      <w:divBdr>
        <w:top w:val="none" w:sz="0" w:space="0" w:color="auto"/>
        <w:left w:val="none" w:sz="0" w:space="0" w:color="auto"/>
        <w:bottom w:val="none" w:sz="0" w:space="0" w:color="auto"/>
        <w:right w:val="none" w:sz="0" w:space="0" w:color="auto"/>
      </w:divBdr>
    </w:div>
    <w:div w:id="290208747">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273802">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22705765">
      <w:bodyDiv w:val="1"/>
      <w:marLeft w:val="0"/>
      <w:marRight w:val="0"/>
      <w:marTop w:val="0"/>
      <w:marBottom w:val="0"/>
      <w:divBdr>
        <w:top w:val="none" w:sz="0" w:space="0" w:color="auto"/>
        <w:left w:val="none" w:sz="0" w:space="0" w:color="auto"/>
        <w:bottom w:val="none" w:sz="0" w:space="0" w:color="auto"/>
        <w:right w:val="none" w:sz="0" w:space="0" w:color="auto"/>
      </w:divBdr>
    </w:div>
    <w:div w:id="331491123">
      <w:bodyDiv w:val="1"/>
      <w:marLeft w:val="0"/>
      <w:marRight w:val="0"/>
      <w:marTop w:val="0"/>
      <w:marBottom w:val="0"/>
      <w:divBdr>
        <w:top w:val="none" w:sz="0" w:space="0" w:color="auto"/>
        <w:left w:val="none" w:sz="0" w:space="0" w:color="auto"/>
        <w:bottom w:val="none" w:sz="0" w:space="0" w:color="auto"/>
        <w:right w:val="none" w:sz="0" w:space="0" w:color="auto"/>
      </w:divBdr>
    </w:div>
    <w:div w:id="346292491">
      <w:bodyDiv w:val="1"/>
      <w:marLeft w:val="0"/>
      <w:marRight w:val="0"/>
      <w:marTop w:val="0"/>
      <w:marBottom w:val="0"/>
      <w:divBdr>
        <w:top w:val="none" w:sz="0" w:space="0" w:color="auto"/>
        <w:left w:val="none" w:sz="0" w:space="0" w:color="auto"/>
        <w:bottom w:val="none" w:sz="0" w:space="0" w:color="auto"/>
        <w:right w:val="none" w:sz="0" w:space="0" w:color="auto"/>
      </w:divBdr>
    </w:div>
    <w:div w:id="352073462">
      <w:bodyDiv w:val="1"/>
      <w:marLeft w:val="0"/>
      <w:marRight w:val="0"/>
      <w:marTop w:val="0"/>
      <w:marBottom w:val="0"/>
      <w:divBdr>
        <w:top w:val="none" w:sz="0" w:space="0" w:color="auto"/>
        <w:left w:val="none" w:sz="0" w:space="0" w:color="auto"/>
        <w:bottom w:val="none" w:sz="0" w:space="0" w:color="auto"/>
        <w:right w:val="none" w:sz="0" w:space="0" w:color="auto"/>
      </w:divBdr>
    </w:div>
    <w:div w:id="353573917">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2103394">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390806708">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27699753">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506142918">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4316900">
      <w:bodyDiv w:val="1"/>
      <w:marLeft w:val="0"/>
      <w:marRight w:val="0"/>
      <w:marTop w:val="0"/>
      <w:marBottom w:val="0"/>
      <w:divBdr>
        <w:top w:val="none" w:sz="0" w:space="0" w:color="auto"/>
        <w:left w:val="none" w:sz="0" w:space="0" w:color="auto"/>
        <w:bottom w:val="none" w:sz="0" w:space="0" w:color="auto"/>
        <w:right w:val="none" w:sz="0" w:space="0" w:color="auto"/>
      </w:divBdr>
    </w:div>
    <w:div w:id="535502891">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540820980">
      <w:bodyDiv w:val="1"/>
      <w:marLeft w:val="0"/>
      <w:marRight w:val="0"/>
      <w:marTop w:val="0"/>
      <w:marBottom w:val="0"/>
      <w:divBdr>
        <w:top w:val="none" w:sz="0" w:space="0" w:color="auto"/>
        <w:left w:val="none" w:sz="0" w:space="0" w:color="auto"/>
        <w:bottom w:val="none" w:sz="0" w:space="0" w:color="auto"/>
        <w:right w:val="none" w:sz="0" w:space="0" w:color="auto"/>
      </w:divBdr>
    </w:div>
    <w:div w:id="545260982">
      <w:bodyDiv w:val="1"/>
      <w:marLeft w:val="0"/>
      <w:marRight w:val="0"/>
      <w:marTop w:val="0"/>
      <w:marBottom w:val="0"/>
      <w:divBdr>
        <w:top w:val="none" w:sz="0" w:space="0" w:color="auto"/>
        <w:left w:val="none" w:sz="0" w:space="0" w:color="auto"/>
        <w:bottom w:val="none" w:sz="0" w:space="0" w:color="auto"/>
        <w:right w:val="none" w:sz="0" w:space="0" w:color="auto"/>
      </w:divBdr>
    </w:div>
    <w:div w:id="573399990">
      <w:bodyDiv w:val="1"/>
      <w:marLeft w:val="0"/>
      <w:marRight w:val="0"/>
      <w:marTop w:val="0"/>
      <w:marBottom w:val="0"/>
      <w:divBdr>
        <w:top w:val="none" w:sz="0" w:space="0" w:color="auto"/>
        <w:left w:val="none" w:sz="0" w:space="0" w:color="auto"/>
        <w:bottom w:val="none" w:sz="0" w:space="0" w:color="auto"/>
        <w:right w:val="none" w:sz="0" w:space="0" w:color="auto"/>
      </w:divBdr>
    </w:div>
    <w:div w:id="595746493">
      <w:bodyDiv w:val="1"/>
      <w:marLeft w:val="0"/>
      <w:marRight w:val="0"/>
      <w:marTop w:val="0"/>
      <w:marBottom w:val="0"/>
      <w:divBdr>
        <w:top w:val="none" w:sz="0" w:space="0" w:color="auto"/>
        <w:left w:val="none" w:sz="0" w:space="0" w:color="auto"/>
        <w:bottom w:val="none" w:sz="0" w:space="0" w:color="auto"/>
        <w:right w:val="none" w:sz="0" w:space="0" w:color="auto"/>
      </w:divBdr>
    </w:div>
    <w:div w:id="601567524">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9778665">
      <w:bodyDiv w:val="1"/>
      <w:marLeft w:val="0"/>
      <w:marRight w:val="0"/>
      <w:marTop w:val="0"/>
      <w:marBottom w:val="0"/>
      <w:divBdr>
        <w:top w:val="none" w:sz="0" w:space="0" w:color="auto"/>
        <w:left w:val="none" w:sz="0" w:space="0" w:color="auto"/>
        <w:bottom w:val="none" w:sz="0" w:space="0" w:color="auto"/>
        <w:right w:val="none" w:sz="0" w:space="0" w:color="auto"/>
      </w:divBdr>
    </w:div>
    <w:div w:id="641734295">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05373317">
      <w:bodyDiv w:val="1"/>
      <w:marLeft w:val="0"/>
      <w:marRight w:val="0"/>
      <w:marTop w:val="0"/>
      <w:marBottom w:val="0"/>
      <w:divBdr>
        <w:top w:val="none" w:sz="0" w:space="0" w:color="auto"/>
        <w:left w:val="none" w:sz="0" w:space="0" w:color="auto"/>
        <w:bottom w:val="none" w:sz="0" w:space="0" w:color="auto"/>
        <w:right w:val="none" w:sz="0" w:space="0" w:color="auto"/>
      </w:divBdr>
    </w:div>
    <w:div w:id="708140754">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33968874">
      <w:bodyDiv w:val="1"/>
      <w:marLeft w:val="0"/>
      <w:marRight w:val="0"/>
      <w:marTop w:val="0"/>
      <w:marBottom w:val="0"/>
      <w:divBdr>
        <w:top w:val="none" w:sz="0" w:space="0" w:color="auto"/>
        <w:left w:val="none" w:sz="0" w:space="0" w:color="auto"/>
        <w:bottom w:val="none" w:sz="0" w:space="0" w:color="auto"/>
        <w:right w:val="none" w:sz="0" w:space="0" w:color="auto"/>
      </w:divBdr>
    </w:div>
    <w:div w:id="743406761">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6846779">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781151348">
      <w:bodyDiv w:val="1"/>
      <w:marLeft w:val="0"/>
      <w:marRight w:val="0"/>
      <w:marTop w:val="0"/>
      <w:marBottom w:val="0"/>
      <w:divBdr>
        <w:top w:val="none" w:sz="0" w:space="0" w:color="auto"/>
        <w:left w:val="none" w:sz="0" w:space="0" w:color="auto"/>
        <w:bottom w:val="none" w:sz="0" w:space="0" w:color="auto"/>
        <w:right w:val="none" w:sz="0" w:space="0" w:color="auto"/>
      </w:divBdr>
    </w:div>
    <w:div w:id="790326521">
      <w:bodyDiv w:val="1"/>
      <w:marLeft w:val="0"/>
      <w:marRight w:val="0"/>
      <w:marTop w:val="0"/>
      <w:marBottom w:val="0"/>
      <w:divBdr>
        <w:top w:val="none" w:sz="0" w:space="0" w:color="auto"/>
        <w:left w:val="none" w:sz="0" w:space="0" w:color="auto"/>
        <w:bottom w:val="none" w:sz="0" w:space="0" w:color="auto"/>
        <w:right w:val="none" w:sz="0" w:space="0" w:color="auto"/>
      </w:divBdr>
    </w:div>
    <w:div w:id="790592796">
      <w:bodyDiv w:val="1"/>
      <w:marLeft w:val="0"/>
      <w:marRight w:val="0"/>
      <w:marTop w:val="0"/>
      <w:marBottom w:val="0"/>
      <w:divBdr>
        <w:top w:val="none" w:sz="0" w:space="0" w:color="auto"/>
        <w:left w:val="none" w:sz="0" w:space="0" w:color="auto"/>
        <w:bottom w:val="none" w:sz="0" w:space="0" w:color="auto"/>
        <w:right w:val="none" w:sz="0" w:space="0" w:color="auto"/>
      </w:divBdr>
    </w:div>
    <w:div w:id="795219657">
      <w:bodyDiv w:val="1"/>
      <w:marLeft w:val="0"/>
      <w:marRight w:val="0"/>
      <w:marTop w:val="0"/>
      <w:marBottom w:val="0"/>
      <w:divBdr>
        <w:top w:val="none" w:sz="0" w:space="0" w:color="auto"/>
        <w:left w:val="none" w:sz="0" w:space="0" w:color="auto"/>
        <w:bottom w:val="none" w:sz="0" w:space="0" w:color="auto"/>
        <w:right w:val="none" w:sz="0" w:space="0" w:color="auto"/>
      </w:divBdr>
    </w:div>
    <w:div w:id="799761197">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11598099">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1165632">
      <w:bodyDiv w:val="1"/>
      <w:marLeft w:val="0"/>
      <w:marRight w:val="0"/>
      <w:marTop w:val="0"/>
      <w:marBottom w:val="0"/>
      <w:divBdr>
        <w:top w:val="none" w:sz="0" w:space="0" w:color="auto"/>
        <w:left w:val="none" w:sz="0" w:space="0" w:color="auto"/>
        <w:bottom w:val="none" w:sz="0" w:space="0" w:color="auto"/>
        <w:right w:val="none" w:sz="0" w:space="0" w:color="auto"/>
      </w:divBdr>
    </w:div>
    <w:div w:id="844519860">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884483776">
      <w:bodyDiv w:val="1"/>
      <w:marLeft w:val="0"/>
      <w:marRight w:val="0"/>
      <w:marTop w:val="0"/>
      <w:marBottom w:val="0"/>
      <w:divBdr>
        <w:top w:val="none" w:sz="0" w:space="0" w:color="auto"/>
        <w:left w:val="none" w:sz="0" w:space="0" w:color="auto"/>
        <w:bottom w:val="none" w:sz="0" w:space="0" w:color="auto"/>
        <w:right w:val="none" w:sz="0" w:space="0" w:color="auto"/>
      </w:divBdr>
    </w:div>
    <w:div w:id="899174734">
      <w:bodyDiv w:val="1"/>
      <w:marLeft w:val="0"/>
      <w:marRight w:val="0"/>
      <w:marTop w:val="0"/>
      <w:marBottom w:val="0"/>
      <w:divBdr>
        <w:top w:val="none" w:sz="0" w:space="0" w:color="auto"/>
        <w:left w:val="none" w:sz="0" w:space="0" w:color="auto"/>
        <w:bottom w:val="none" w:sz="0" w:space="0" w:color="auto"/>
        <w:right w:val="none" w:sz="0" w:space="0" w:color="auto"/>
      </w:divBdr>
    </w:div>
    <w:div w:id="907763275">
      <w:bodyDiv w:val="1"/>
      <w:marLeft w:val="0"/>
      <w:marRight w:val="0"/>
      <w:marTop w:val="0"/>
      <w:marBottom w:val="0"/>
      <w:divBdr>
        <w:top w:val="none" w:sz="0" w:space="0" w:color="auto"/>
        <w:left w:val="none" w:sz="0" w:space="0" w:color="auto"/>
        <w:bottom w:val="none" w:sz="0" w:space="0" w:color="auto"/>
        <w:right w:val="none" w:sz="0" w:space="0" w:color="auto"/>
      </w:divBdr>
    </w:div>
    <w:div w:id="907886446">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29043438">
      <w:bodyDiv w:val="1"/>
      <w:marLeft w:val="0"/>
      <w:marRight w:val="0"/>
      <w:marTop w:val="0"/>
      <w:marBottom w:val="0"/>
      <w:divBdr>
        <w:top w:val="none" w:sz="0" w:space="0" w:color="auto"/>
        <w:left w:val="none" w:sz="0" w:space="0" w:color="auto"/>
        <w:bottom w:val="none" w:sz="0" w:space="0" w:color="auto"/>
        <w:right w:val="none" w:sz="0" w:space="0" w:color="auto"/>
      </w:divBdr>
    </w:div>
    <w:div w:id="932780923">
      <w:bodyDiv w:val="1"/>
      <w:marLeft w:val="0"/>
      <w:marRight w:val="0"/>
      <w:marTop w:val="0"/>
      <w:marBottom w:val="0"/>
      <w:divBdr>
        <w:top w:val="none" w:sz="0" w:space="0" w:color="auto"/>
        <w:left w:val="none" w:sz="0" w:space="0" w:color="auto"/>
        <w:bottom w:val="none" w:sz="0" w:space="0" w:color="auto"/>
        <w:right w:val="none" w:sz="0" w:space="0" w:color="auto"/>
      </w:divBdr>
    </w:div>
    <w:div w:id="939488215">
      <w:bodyDiv w:val="1"/>
      <w:marLeft w:val="0"/>
      <w:marRight w:val="0"/>
      <w:marTop w:val="0"/>
      <w:marBottom w:val="0"/>
      <w:divBdr>
        <w:top w:val="none" w:sz="0" w:space="0" w:color="auto"/>
        <w:left w:val="none" w:sz="0" w:space="0" w:color="auto"/>
        <w:bottom w:val="none" w:sz="0" w:space="0" w:color="auto"/>
        <w:right w:val="none" w:sz="0" w:space="0" w:color="auto"/>
      </w:divBdr>
    </w:div>
    <w:div w:id="951011607">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93266043">
      <w:bodyDiv w:val="1"/>
      <w:marLeft w:val="0"/>
      <w:marRight w:val="0"/>
      <w:marTop w:val="0"/>
      <w:marBottom w:val="0"/>
      <w:divBdr>
        <w:top w:val="none" w:sz="0" w:space="0" w:color="auto"/>
        <w:left w:val="none" w:sz="0" w:space="0" w:color="auto"/>
        <w:bottom w:val="none" w:sz="0" w:space="0" w:color="auto"/>
        <w:right w:val="none" w:sz="0" w:space="0" w:color="auto"/>
      </w:divBdr>
    </w:div>
    <w:div w:id="993296127">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30491610">
      <w:bodyDiv w:val="1"/>
      <w:marLeft w:val="0"/>
      <w:marRight w:val="0"/>
      <w:marTop w:val="0"/>
      <w:marBottom w:val="0"/>
      <w:divBdr>
        <w:top w:val="none" w:sz="0" w:space="0" w:color="auto"/>
        <w:left w:val="none" w:sz="0" w:space="0" w:color="auto"/>
        <w:bottom w:val="none" w:sz="0" w:space="0" w:color="auto"/>
        <w:right w:val="none" w:sz="0" w:space="0" w:color="auto"/>
      </w:divBdr>
    </w:div>
    <w:div w:id="1034378586">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243689">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57247063">
      <w:bodyDiv w:val="1"/>
      <w:marLeft w:val="0"/>
      <w:marRight w:val="0"/>
      <w:marTop w:val="0"/>
      <w:marBottom w:val="0"/>
      <w:divBdr>
        <w:top w:val="none" w:sz="0" w:space="0" w:color="auto"/>
        <w:left w:val="none" w:sz="0" w:space="0" w:color="auto"/>
        <w:bottom w:val="none" w:sz="0" w:space="0" w:color="auto"/>
        <w:right w:val="none" w:sz="0" w:space="0" w:color="auto"/>
      </w:divBdr>
    </w:div>
    <w:div w:id="1079408101">
      <w:bodyDiv w:val="1"/>
      <w:marLeft w:val="0"/>
      <w:marRight w:val="0"/>
      <w:marTop w:val="0"/>
      <w:marBottom w:val="0"/>
      <w:divBdr>
        <w:top w:val="none" w:sz="0" w:space="0" w:color="auto"/>
        <w:left w:val="none" w:sz="0" w:space="0" w:color="auto"/>
        <w:bottom w:val="none" w:sz="0" w:space="0" w:color="auto"/>
        <w:right w:val="none" w:sz="0" w:space="0" w:color="auto"/>
      </w:divBdr>
    </w:div>
    <w:div w:id="1089078258">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1665160">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06272023">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28625008">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38382701">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56342877">
      <w:bodyDiv w:val="1"/>
      <w:marLeft w:val="0"/>
      <w:marRight w:val="0"/>
      <w:marTop w:val="0"/>
      <w:marBottom w:val="0"/>
      <w:divBdr>
        <w:top w:val="none" w:sz="0" w:space="0" w:color="auto"/>
        <w:left w:val="none" w:sz="0" w:space="0" w:color="auto"/>
        <w:bottom w:val="none" w:sz="0" w:space="0" w:color="auto"/>
        <w:right w:val="none" w:sz="0" w:space="0" w:color="auto"/>
      </w:divBdr>
    </w:div>
    <w:div w:id="1158496839">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198815137">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78560349">
      <w:bodyDiv w:val="1"/>
      <w:marLeft w:val="0"/>
      <w:marRight w:val="0"/>
      <w:marTop w:val="0"/>
      <w:marBottom w:val="0"/>
      <w:divBdr>
        <w:top w:val="none" w:sz="0" w:space="0" w:color="auto"/>
        <w:left w:val="none" w:sz="0" w:space="0" w:color="auto"/>
        <w:bottom w:val="none" w:sz="0" w:space="0" w:color="auto"/>
        <w:right w:val="none" w:sz="0" w:space="0" w:color="auto"/>
      </w:divBdr>
    </w:div>
    <w:div w:id="1287617603">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297446493">
      <w:bodyDiv w:val="1"/>
      <w:marLeft w:val="0"/>
      <w:marRight w:val="0"/>
      <w:marTop w:val="0"/>
      <w:marBottom w:val="0"/>
      <w:divBdr>
        <w:top w:val="none" w:sz="0" w:space="0" w:color="auto"/>
        <w:left w:val="none" w:sz="0" w:space="0" w:color="auto"/>
        <w:bottom w:val="none" w:sz="0" w:space="0" w:color="auto"/>
        <w:right w:val="none" w:sz="0" w:space="0" w:color="auto"/>
      </w:divBdr>
    </w:div>
    <w:div w:id="1307735463">
      <w:bodyDiv w:val="1"/>
      <w:marLeft w:val="0"/>
      <w:marRight w:val="0"/>
      <w:marTop w:val="0"/>
      <w:marBottom w:val="0"/>
      <w:divBdr>
        <w:top w:val="none" w:sz="0" w:space="0" w:color="auto"/>
        <w:left w:val="none" w:sz="0" w:space="0" w:color="auto"/>
        <w:bottom w:val="none" w:sz="0" w:space="0" w:color="auto"/>
        <w:right w:val="none" w:sz="0" w:space="0" w:color="auto"/>
      </w:divBdr>
    </w:div>
    <w:div w:id="1309020681">
      <w:bodyDiv w:val="1"/>
      <w:marLeft w:val="0"/>
      <w:marRight w:val="0"/>
      <w:marTop w:val="0"/>
      <w:marBottom w:val="0"/>
      <w:divBdr>
        <w:top w:val="none" w:sz="0" w:space="0" w:color="auto"/>
        <w:left w:val="none" w:sz="0" w:space="0" w:color="auto"/>
        <w:bottom w:val="none" w:sz="0" w:space="0" w:color="auto"/>
        <w:right w:val="none" w:sz="0" w:space="0" w:color="auto"/>
      </w:divBdr>
    </w:div>
    <w:div w:id="1316956850">
      <w:bodyDiv w:val="1"/>
      <w:marLeft w:val="0"/>
      <w:marRight w:val="0"/>
      <w:marTop w:val="0"/>
      <w:marBottom w:val="0"/>
      <w:divBdr>
        <w:top w:val="none" w:sz="0" w:space="0" w:color="auto"/>
        <w:left w:val="none" w:sz="0" w:space="0" w:color="auto"/>
        <w:bottom w:val="none" w:sz="0" w:space="0" w:color="auto"/>
        <w:right w:val="none" w:sz="0" w:space="0" w:color="auto"/>
      </w:divBdr>
    </w:div>
    <w:div w:id="1323314455">
      <w:bodyDiv w:val="1"/>
      <w:marLeft w:val="0"/>
      <w:marRight w:val="0"/>
      <w:marTop w:val="0"/>
      <w:marBottom w:val="0"/>
      <w:divBdr>
        <w:top w:val="none" w:sz="0" w:space="0" w:color="auto"/>
        <w:left w:val="none" w:sz="0" w:space="0" w:color="auto"/>
        <w:bottom w:val="none" w:sz="0" w:space="0" w:color="auto"/>
        <w:right w:val="none" w:sz="0" w:space="0" w:color="auto"/>
      </w:divBdr>
    </w:div>
    <w:div w:id="1334575531">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57923399">
      <w:bodyDiv w:val="1"/>
      <w:marLeft w:val="0"/>
      <w:marRight w:val="0"/>
      <w:marTop w:val="0"/>
      <w:marBottom w:val="0"/>
      <w:divBdr>
        <w:top w:val="none" w:sz="0" w:space="0" w:color="auto"/>
        <w:left w:val="none" w:sz="0" w:space="0" w:color="auto"/>
        <w:bottom w:val="none" w:sz="0" w:space="0" w:color="auto"/>
        <w:right w:val="none" w:sz="0" w:space="0" w:color="auto"/>
      </w:divBdr>
    </w:div>
    <w:div w:id="1358237578">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86640354">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434738893">
      <w:bodyDiv w:val="1"/>
      <w:marLeft w:val="0"/>
      <w:marRight w:val="0"/>
      <w:marTop w:val="0"/>
      <w:marBottom w:val="0"/>
      <w:divBdr>
        <w:top w:val="none" w:sz="0" w:space="0" w:color="auto"/>
        <w:left w:val="none" w:sz="0" w:space="0" w:color="auto"/>
        <w:bottom w:val="none" w:sz="0" w:space="0" w:color="auto"/>
        <w:right w:val="none" w:sz="0" w:space="0" w:color="auto"/>
      </w:divBdr>
    </w:div>
    <w:div w:id="1435175854">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11019940">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24199291">
      <w:bodyDiv w:val="1"/>
      <w:marLeft w:val="0"/>
      <w:marRight w:val="0"/>
      <w:marTop w:val="0"/>
      <w:marBottom w:val="0"/>
      <w:divBdr>
        <w:top w:val="none" w:sz="0" w:space="0" w:color="auto"/>
        <w:left w:val="none" w:sz="0" w:space="0" w:color="auto"/>
        <w:bottom w:val="none" w:sz="0" w:space="0" w:color="auto"/>
        <w:right w:val="none" w:sz="0" w:space="0" w:color="auto"/>
      </w:divBdr>
    </w:div>
    <w:div w:id="1529445832">
      <w:bodyDiv w:val="1"/>
      <w:marLeft w:val="0"/>
      <w:marRight w:val="0"/>
      <w:marTop w:val="0"/>
      <w:marBottom w:val="0"/>
      <w:divBdr>
        <w:top w:val="none" w:sz="0" w:space="0" w:color="auto"/>
        <w:left w:val="none" w:sz="0" w:space="0" w:color="auto"/>
        <w:bottom w:val="none" w:sz="0" w:space="0" w:color="auto"/>
        <w:right w:val="none" w:sz="0" w:space="0" w:color="auto"/>
      </w:divBdr>
    </w:div>
    <w:div w:id="1543863499">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6090326">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7762286">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7686650">
      <w:bodyDiv w:val="1"/>
      <w:marLeft w:val="0"/>
      <w:marRight w:val="0"/>
      <w:marTop w:val="0"/>
      <w:marBottom w:val="0"/>
      <w:divBdr>
        <w:top w:val="none" w:sz="0" w:space="0" w:color="auto"/>
        <w:left w:val="none" w:sz="0" w:space="0" w:color="auto"/>
        <w:bottom w:val="none" w:sz="0" w:space="0" w:color="auto"/>
        <w:right w:val="none" w:sz="0" w:space="0" w:color="auto"/>
      </w:divBdr>
    </w:div>
    <w:div w:id="1587761798">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593121648">
      <w:bodyDiv w:val="1"/>
      <w:marLeft w:val="0"/>
      <w:marRight w:val="0"/>
      <w:marTop w:val="0"/>
      <w:marBottom w:val="0"/>
      <w:divBdr>
        <w:top w:val="none" w:sz="0" w:space="0" w:color="auto"/>
        <w:left w:val="none" w:sz="0" w:space="0" w:color="auto"/>
        <w:bottom w:val="none" w:sz="0" w:space="0" w:color="auto"/>
        <w:right w:val="none" w:sz="0" w:space="0" w:color="auto"/>
      </w:divBdr>
    </w:div>
    <w:div w:id="1604797689">
      <w:bodyDiv w:val="1"/>
      <w:marLeft w:val="0"/>
      <w:marRight w:val="0"/>
      <w:marTop w:val="0"/>
      <w:marBottom w:val="0"/>
      <w:divBdr>
        <w:top w:val="none" w:sz="0" w:space="0" w:color="auto"/>
        <w:left w:val="none" w:sz="0" w:space="0" w:color="auto"/>
        <w:bottom w:val="none" w:sz="0" w:space="0" w:color="auto"/>
        <w:right w:val="none" w:sz="0" w:space="0" w:color="auto"/>
      </w:divBdr>
    </w:div>
    <w:div w:id="1605529865">
      <w:bodyDiv w:val="1"/>
      <w:marLeft w:val="0"/>
      <w:marRight w:val="0"/>
      <w:marTop w:val="0"/>
      <w:marBottom w:val="0"/>
      <w:divBdr>
        <w:top w:val="none" w:sz="0" w:space="0" w:color="auto"/>
        <w:left w:val="none" w:sz="0" w:space="0" w:color="auto"/>
        <w:bottom w:val="none" w:sz="0" w:space="0" w:color="auto"/>
        <w:right w:val="none" w:sz="0" w:space="0" w:color="auto"/>
      </w:divBdr>
    </w:div>
    <w:div w:id="1611888864">
      <w:bodyDiv w:val="1"/>
      <w:marLeft w:val="0"/>
      <w:marRight w:val="0"/>
      <w:marTop w:val="0"/>
      <w:marBottom w:val="0"/>
      <w:divBdr>
        <w:top w:val="none" w:sz="0" w:space="0" w:color="auto"/>
        <w:left w:val="none" w:sz="0" w:space="0" w:color="auto"/>
        <w:bottom w:val="none" w:sz="0" w:space="0" w:color="auto"/>
        <w:right w:val="none" w:sz="0" w:space="0" w:color="auto"/>
      </w:divBdr>
    </w:div>
    <w:div w:id="1616594692">
      <w:bodyDiv w:val="1"/>
      <w:marLeft w:val="0"/>
      <w:marRight w:val="0"/>
      <w:marTop w:val="0"/>
      <w:marBottom w:val="0"/>
      <w:divBdr>
        <w:top w:val="none" w:sz="0" w:space="0" w:color="auto"/>
        <w:left w:val="none" w:sz="0" w:space="0" w:color="auto"/>
        <w:bottom w:val="none" w:sz="0" w:space="0" w:color="auto"/>
        <w:right w:val="none" w:sz="0" w:space="0" w:color="auto"/>
      </w:divBdr>
    </w:div>
    <w:div w:id="1628658361">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61500659">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696153034">
      <w:bodyDiv w:val="1"/>
      <w:marLeft w:val="0"/>
      <w:marRight w:val="0"/>
      <w:marTop w:val="0"/>
      <w:marBottom w:val="0"/>
      <w:divBdr>
        <w:top w:val="none" w:sz="0" w:space="0" w:color="auto"/>
        <w:left w:val="none" w:sz="0" w:space="0" w:color="auto"/>
        <w:bottom w:val="none" w:sz="0" w:space="0" w:color="auto"/>
        <w:right w:val="none" w:sz="0" w:space="0" w:color="auto"/>
      </w:divBdr>
    </w:div>
    <w:div w:id="1718965785">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33767570">
      <w:bodyDiv w:val="1"/>
      <w:marLeft w:val="0"/>
      <w:marRight w:val="0"/>
      <w:marTop w:val="0"/>
      <w:marBottom w:val="0"/>
      <w:divBdr>
        <w:top w:val="none" w:sz="0" w:space="0" w:color="auto"/>
        <w:left w:val="none" w:sz="0" w:space="0" w:color="auto"/>
        <w:bottom w:val="none" w:sz="0" w:space="0" w:color="auto"/>
        <w:right w:val="none" w:sz="0" w:space="0" w:color="auto"/>
      </w:divBdr>
    </w:div>
    <w:div w:id="1733844376">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49378300">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29248570">
      <w:bodyDiv w:val="1"/>
      <w:marLeft w:val="0"/>
      <w:marRight w:val="0"/>
      <w:marTop w:val="0"/>
      <w:marBottom w:val="0"/>
      <w:divBdr>
        <w:top w:val="none" w:sz="0" w:space="0" w:color="auto"/>
        <w:left w:val="none" w:sz="0" w:space="0" w:color="auto"/>
        <w:bottom w:val="none" w:sz="0" w:space="0" w:color="auto"/>
        <w:right w:val="none" w:sz="0" w:space="0" w:color="auto"/>
      </w:divBdr>
    </w:div>
    <w:div w:id="1836259658">
      <w:bodyDiv w:val="1"/>
      <w:marLeft w:val="0"/>
      <w:marRight w:val="0"/>
      <w:marTop w:val="0"/>
      <w:marBottom w:val="0"/>
      <w:divBdr>
        <w:top w:val="none" w:sz="0" w:space="0" w:color="auto"/>
        <w:left w:val="none" w:sz="0" w:space="0" w:color="auto"/>
        <w:bottom w:val="none" w:sz="0" w:space="0" w:color="auto"/>
        <w:right w:val="none" w:sz="0" w:space="0" w:color="auto"/>
      </w:divBdr>
    </w:div>
    <w:div w:id="1838688469">
      <w:bodyDiv w:val="1"/>
      <w:marLeft w:val="0"/>
      <w:marRight w:val="0"/>
      <w:marTop w:val="0"/>
      <w:marBottom w:val="0"/>
      <w:divBdr>
        <w:top w:val="none" w:sz="0" w:space="0" w:color="auto"/>
        <w:left w:val="none" w:sz="0" w:space="0" w:color="auto"/>
        <w:bottom w:val="none" w:sz="0" w:space="0" w:color="auto"/>
        <w:right w:val="none" w:sz="0" w:space="0" w:color="auto"/>
      </w:divBdr>
    </w:div>
    <w:div w:id="1841968794">
      <w:bodyDiv w:val="1"/>
      <w:marLeft w:val="0"/>
      <w:marRight w:val="0"/>
      <w:marTop w:val="0"/>
      <w:marBottom w:val="0"/>
      <w:divBdr>
        <w:top w:val="none" w:sz="0" w:space="0" w:color="auto"/>
        <w:left w:val="none" w:sz="0" w:space="0" w:color="auto"/>
        <w:bottom w:val="none" w:sz="0" w:space="0" w:color="auto"/>
        <w:right w:val="none" w:sz="0" w:space="0" w:color="auto"/>
      </w:divBdr>
    </w:div>
    <w:div w:id="1860192806">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0778281">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898278671">
      <w:bodyDiv w:val="1"/>
      <w:marLeft w:val="0"/>
      <w:marRight w:val="0"/>
      <w:marTop w:val="0"/>
      <w:marBottom w:val="0"/>
      <w:divBdr>
        <w:top w:val="none" w:sz="0" w:space="0" w:color="auto"/>
        <w:left w:val="none" w:sz="0" w:space="0" w:color="auto"/>
        <w:bottom w:val="none" w:sz="0" w:space="0" w:color="auto"/>
        <w:right w:val="none" w:sz="0" w:space="0" w:color="auto"/>
      </w:divBdr>
    </w:div>
    <w:div w:id="1899902178">
      <w:bodyDiv w:val="1"/>
      <w:marLeft w:val="0"/>
      <w:marRight w:val="0"/>
      <w:marTop w:val="0"/>
      <w:marBottom w:val="0"/>
      <w:divBdr>
        <w:top w:val="none" w:sz="0" w:space="0" w:color="auto"/>
        <w:left w:val="none" w:sz="0" w:space="0" w:color="auto"/>
        <w:bottom w:val="none" w:sz="0" w:space="0" w:color="auto"/>
        <w:right w:val="none" w:sz="0" w:space="0" w:color="auto"/>
      </w:divBdr>
    </w:div>
    <w:div w:id="1900825979">
      <w:bodyDiv w:val="1"/>
      <w:marLeft w:val="0"/>
      <w:marRight w:val="0"/>
      <w:marTop w:val="0"/>
      <w:marBottom w:val="0"/>
      <w:divBdr>
        <w:top w:val="none" w:sz="0" w:space="0" w:color="auto"/>
        <w:left w:val="none" w:sz="0" w:space="0" w:color="auto"/>
        <w:bottom w:val="none" w:sz="0" w:space="0" w:color="auto"/>
        <w:right w:val="none" w:sz="0" w:space="0" w:color="auto"/>
      </w:divBdr>
    </w:div>
    <w:div w:id="1911696822">
      <w:bodyDiv w:val="1"/>
      <w:marLeft w:val="0"/>
      <w:marRight w:val="0"/>
      <w:marTop w:val="0"/>
      <w:marBottom w:val="0"/>
      <w:divBdr>
        <w:top w:val="none" w:sz="0" w:space="0" w:color="auto"/>
        <w:left w:val="none" w:sz="0" w:space="0" w:color="auto"/>
        <w:bottom w:val="none" w:sz="0" w:space="0" w:color="auto"/>
        <w:right w:val="none" w:sz="0" w:space="0" w:color="auto"/>
      </w:divBdr>
    </w:div>
    <w:div w:id="1912694249">
      <w:bodyDiv w:val="1"/>
      <w:marLeft w:val="0"/>
      <w:marRight w:val="0"/>
      <w:marTop w:val="0"/>
      <w:marBottom w:val="0"/>
      <w:divBdr>
        <w:top w:val="none" w:sz="0" w:space="0" w:color="auto"/>
        <w:left w:val="none" w:sz="0" w:space="0" w:color="auto"/>
        <w:bottom w:val="none" w:sz="0" w:space="0" w:color="auto"/>
        <w:right w:val="none" w:sz="0" w:space="0" w:color="auto"/>
      </w:divBdr>
    </w:div>
    <w:div w:id="1915504124">
      <w:bodyDiv w:val="1"/>
      <w:marLeft w:val="0"/>
      <w:marRight w:val="0"/>
      <w:marTop w:val="0"/>
      <w:marBottom w:val="0"/>
      <w:divBdr>
        <w:top w:val="none" w:sz="0" w:space="0" w:color="auto"/>
        <w:left w:val="none" w:sz="0" w:space="0" w:color="auto"/>
        <w:bottom w:val="none" w:sz="0" w:space="0" w:color="auto"/>
        <w:right w:val="none" w:sz="0" w:space="0" w:color="auto"/>
      </w:divBdr>
    </w:div>
    <w:div w:id="1923366451">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1970624129">
      <w:bodyDiv w:val="1"/>
      <w:marLeft w:val="0"/>
      <w:marRight w:val="0"/>
      <w:marTop w:val="0"/>
      <w:marBottom w:val="0"/>
      <w:divBdr>
        <w:top w:val="none" w:sz="0" w:space="0" w:color="auto"/>
        <w:left w:val="none" w:sz="0" w:space="0" w:color="auto"/>
        <w:bottom w:val="none" w:sz="0" w:space="0" w:color="auto"/>
        <w:right w:val="none" w:sz="0" w:space="0" w:color="auto"/>
      </w:divBdr>
    </w:div>
    <w:div w:id="1986425183">
      <w:bodyDiv w:val="1"/>
      <w:marLeft w:val="0"/>
      <w:marRight w:val="0"/>
      <w:marTop w:val="0"/>
      <w:marBottom w:val="0"/>
      <w:divBdr>
        <w:top w:val="none" w:sz="0" w:space="0" w:color="auto"/>
        <w:left w:val="none" w:sz="0" w:space="0" w:color="auto"/>
        <w:bottom w:val="none" w:sz="0" w:space="0" w:color="auto"/>
        <w:right w:val="none" w:sz="0" w:space="0" w:color="auto"/>
      </w:divBdr>
    </w:div>
    <w:div w:id="1986930980">
      <w:bodyDiv w:val="1"/>
      <w:marLeft w:val="0"/>
      <w:marRight w:val="0"/>
      <w:marTop w:val="0"/>
      <w:marBottom w:val="0"/>
      <w:divBdr>
        <w:top w:val="none" w:sz="0" w:space="0" w:color="auto"/>
        <w:left w:val="none" w:sz="0" w:space="0" w:color="auto"/>
        <w:bottom w:val="none" w:sz="0" w:space="0" w:color="auto"/>
        <w:right w:val="none" w:sz="0" w:space="0" w:color="auto"/>
      </w:divBdr>
    </w:div>
    <w:div w:id="1987588855">
      <w:bodyDiv w:val="1"/>
      <w:marLeft w:val="0"/>
      <w:marRight w:val="0"/>
      <w:marTop w:val="0"/>
      <w:marBottom w:val="0"/>
      <w:divBdr>
        <w:top w:val="none" w:sz="0" w:space="0" w:color="auto"/>
        <w:left w:val="none" w:sz="0" w:space="0" w:color="auto"/>
        <w:bottom w:val="none" w:sz="0" w:space="0" w:color="auto"/>
        <w:right w:val="none" w:sz="0" w:space="0" w:color="auto"/>
      </w:divBdr>
    </w:div>
    <w:div w:id="1992368070">
      <w:bodyDiv w:val="1"/>
      <w:marLeft w:val="0"/>
      <w:marRight w:val="0"/>
      <w:marTop w:val="0"/>
      <w:marBottom w:val="0"/>
      <w:divBdr>
        <w:top w:val="none" w:sz="0" w:space="0" w:color="auto"/>
        <w:left w:val="none" w:sz="0" w:space="0" w:color="auto"/>
        <w:bottom w:val="none" w:sz="0" w:space="0" w:color="auto"/>
        <w:right w:val="none" w:sz="0" w:space="0" w:color="auto"/>
      </w:divBdr>
    </w:div>
    <w:div w:id="1996563980">
      <w:bodyDiv w:val="1"/>
      <w:marLeft w:val="0"/>
      <w:marRight w:val="0"/>
      <w:marTop w:val="0"/>
      <w:marBottom w:val="0"/>
      <w:divBdr>
        <w:top w:val="none" w:sz="0" w:space="0" w:color="auto"/>
        <w:left w:val="none" w:sz="0" w:space="0" w:color="auto"/>
        <w:bottom w:val="none" w:sz="0" w:space="0" w:color="auto"/>
        <w:right w:val="none" w:sz="0" w:space="0" w:color="auto"/>
      </w:divBdr>
    </w:div>
    <w:div w:id="1999652924">
      <w:bodyDiv w:val="1"/>
      <w:marLeft w:val="0"/>
      <w:marRight w:val="0"/>
      <w:marTop w:val="0"/>
      <w:marBottom w:val="0"/>
      <w:divBdr>
        <w:top w:val="none" w:sz="0" w:space="0" w:color="auto"/>
        <w:left w:val="none" w:sz="0" w:space="0" w:color="auto"/>
        <w:bottom w:val="none" w:sz="0" w:space="0" w:color="auto"/>
        <w:right w:val="none" w:sz="0" w:space="0" w:color="auto"/>
      </w:divBdr>
    </w:div>
    <w:div w:id="2011368728">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56274055">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1710355">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76973238">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112434808">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 w:id="21469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yperlink" Target="http://www.trabajaen.gob.m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aculta.gob.mx/servicio_profesional_carrera" TargetMode="External"/><Relationship Id="rId9" Type="http://schemas.openxmlformats.org/officeDocument/2006/relationships/hyperlink" Target="http://www.trabajaen.gob.mx" TargetMode="External"/><Relationship Id="rId10" Type="http://schemas.openxmlformats.org/officeDocument/2006/relationships/hyperlink" Target="http://www.trabajae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FC6B-1D94-4486-A93F-AC8F98F7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Settings\agomez\Datos de programa\Microsoft\Plantillas\Information Mapping\infomappro.dot</Template>
  <TotalTime>1</TotalTime>
  <Pages>48</Pages>
  <Words>21325</Words>
  <Characters>121553</Characters>
  <Application>Microsoft Macintosh Word</Application>
  <DocSecurity>4</DocSecurity>
  <Lines>1012</Lines>
  <Paragraphs>243</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149275</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Alejandro Villagrán Aparicio</dc:creator>
  <cp:keywords/>
  <dc:description/>
  <cp:lastModifiedBy>Sergio Vela </cp:lastModifiedBy>
  <cp:revision>2</cp:revision>
  <cp:lastPrinted>2013-05-24T15:09:00Z</cp:lastPrinted>
  <dcterms:created xsi:type="dcterms:W3CDTF">2015-07-28T00:34:00Z</dcterms:created>
  <dcterms:modified xsi:type="dcterms:W3CDTF">2015-07-28T00:34:00Z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